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A56" w:rsidRDefault="00725A56" w:rsidP="004B1212">
      <w:pPr>
        <w:pStyle w:val="Cmsor1"/>
        <w:rPr>
          <w:snapToGrid w:val="0"/>
        </w:rPr>
      </w:pPr>
      <w:bookmarkStart w:id="0" w:name="_Toc110343977"/>
      <w:bookmarkStart w:id="1" w:name="_Toc110343978"/>
      <w:bookmarkStart w:id="2" w:name="_Toc110343979"/>
      <w:bookmarkStart w:id="3" w:name="_Toc110343980"/>
      <w:bookmarkStart w:id="4" w:name="_Toc110343981"/>
      <w:bookmarkStart w:id="5" w:name="_Toc110343982"/>
      <w:bookmarkStart w:id="6" w:name="_Toc110744666"/>
      <w:bookmarkEnd w:id="0"/>
      <w:bookmarkEnd w:id="1"/>
      <w:bookmarkEnd w:id="2"/>
      <w:bookmarkEnd w:id="3"/>
      <w:bookmarkEnd w:id="4"/>
      <w:bookmarkEnd w:id="5"/>
    </w:p>
    <w:p w:rsidR="00725A56" w:rsidRDefault="00725A56"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jc w:val="center"/>
        <w:rPr>
          <w:b/>
          <w:sz w:val="24"/>
          <w:szCs w:val="24"/>
        </w:rPr>
      </w:pPr>
    </w:p>
    <w:p w:rsidR="00725A56" w:rsidRDefault="00725A56"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jc w:val="center"/>
        <w:rPr>
          <w:b/>
          <w:sz w:val="24"/>
          <w:szCs w:val="24"/>
        </w:rPr>
      </w:pPr>
    </w:p>
    <w:p w:rsidR="00725A56" w:rsidRPr="002B335A" w:rsidRDefault="004029F5"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jc w:val="center"/>
        <w:rPr>
          <w:sz w:val="24"/>
          <w:szCs w:val="24"/>
        </w:rPr>
      </w:pPr>
      <w:r>
        <w:rPr>
          <w:bCs/>
        </w:rPr>
        <w:t xml:space="preserve"> Tárnok Nagyközség Önkormányzata</w:t>
      </w:r>
    </w:p>
    <w:p w:rsidR="00725A56" w:rsidRPr="002B335A" w:rsidRDefault="004029F5"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jc w:val="center"/>
        <w:rPr>
          <w:sz w:val="24"/>
          <w:szCs w:val="24"/>
        </w:rPr>
      </w:pPr>
      <w:r>
        <w:rPr>
          <w:color w:val="000000"/>
          <w:sz w:val="22"/>
          <w:szCs w:val="22"/>
        </w:rPr>
        <w:t>2461 Tárnok, Dózsa Gy. u. 150-152.</w:t>
      </w:r>
    </w:p>
    <w:p w:rsidR="00725A56" w:rsidRPr="002B335A" w:rsidRDefault="00725A56"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jc w:val="center"/>
        <w:rPr>
          <w:b/>
          <w:sz w:val="24"/>
          <w:szCs w:val="24"/>
        </w:rPr>
      </w:pPr>
    </w:p>
    <w:p w:rsidR="00725A56" w:rsidRPr="002B335A" w:rsidRDefault="00725A56"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jc w:val="center"/>
        <w:rPr>
          <w:b/>
          <w:sz w:val="24"/>
          <w:szCs w:val="24"/>
        </w:rPr>
      </w:pPr>
    </w:p>
    <w:p w:rsidR="00725A56" w:rsidRPr="002B335A" w:rsidRDefault="00725A56"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jc w:val="center"/>
        <w:rPr>
          <w:b/>
          <w:sz w:val="24"/>
          <w:szCs w:val="24"/>
        </w:rPr>
      </w:pPr>
    </w:p>
    <w:p w:rsidR="00725A56" w:rsidRPr="002B335A" w:rsidRDefault="00725A56"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jc w:val="center"/>
        <w:rPr>
          <w:b/>
          <w:sz w:val="24"/>
          <w:szCs w:val="24"/>
        </w:rPr>
      </w:pPr>
    </w:p>
    <w:p w:rsidR="00725A56" w:rsidRPr="002B335A" w:rsidRDefault="00725A56"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jc w:val="center"/>
        <w:rPr>
          <w:b/>
          <w:sz w:val="32"/>
          <w:szCs w:val="32"/>
        </w:rPr>
      </w:pPr>
      <w:r>
        <w:rPr>
          <w:b/>
          <w:sz w:val="32"/>
          <w:szCs w:val="32"/>
        </w:rPr>
        <w:t>KÖZBESZERZÉSI DOKUMENTUMOK</w:t>
      </w:r>
    </w:p>
    <w:p w:rsidR="00725A56" w:rsidRPr="002B335A" w:rsidRDefault="00725A56"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jc w:val="center"/>
        <w:rPr>
          <w:sz w:val="32"/>
          <w:szCs w:val="32"/>
        </w:rPr>
      </w:pPr>
    </w:p>
    <w:p w:rsidR="00725A56" w:rsidRPr="002B335A" w:rsidRDefault="00725A56"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rPr>
          <w:sz w:val="24"/>
          <w:szCs w:val="24"/>
        </w:rPr>
      </w:pPr>
    </w:p>
    <w:p w:rsidR="00725A56" w:rsidRPr="002B335A" w:rsidRDefault="00725A56"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jc w:val="center"/>
        <w:rPr>
          <w:sz w:val="24"/>
          <w:szCs w:val="24"/>
        </w:rPr>
      </w:pPr>
    </w:p>
    <w:p w:rsidR="00725A56" w:rsidRPr="002B335A" w:rsidRDefault="00725A56"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jc w:val="center"/>
        <w:rPr>
          <w:sz w:val="24"/>
          <w:szCs w:val="24"/>
        </w:rPr>
      </w:pPr>
    </w:p>
    <w:p w:rsidR="00725A56" w:rsidRPr="002B335A" w:rsidRDefault="00725A56"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jc w:val="center"/>
        <w:rPr>
          <w:sz w:val="24"/>
          <w:szCs w:val="24"/>
        </w:rPr>
      </w:pPr>
    </w:p>
    <w:p w:rsidR="00725A56" w:rsidRPr="002B335A" w:rsidRDefault="00725A56"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jc w:val="center"/>
        <w:rPr>
          <w:b/>
          <w:sz w:val="32"/>
          <w:szCs w:val="32"/>
        </w:rPr>
      </w:pPr>
      <w:r w:rsidRPr="002B335A">
        <w:rPr>
          <w:sz w:val="32"/>
          <w:szCs w:val="32"/>
        </w:rPr>
        <w:t>A</w:t>
      </w:r>
      <w:r w:rsidR="004835DF">
        <w:rPr>
          <w:sz w:val="32"/>
          <w:szCs w:val="32"/>
        </w:rPr>
        <w:t>z</w:t>
      </w:r>
      <w:r w:rsidRPr="002B335A">
        <w:rPr>
          <w:sz w:val="32"/>
          <w:szCs w:val="32"/>
        </w:rPr>
        <w:t xml:space="preserve"> </w:t>
      </w:r>
      <w:r w:rsidRPr="002B335A">
        <w:rPr>
          <w:b/>
          <w:sz w:val="32"/>
          <w:szCs w:val="32"/>
        </w:rPr>
        <w:t>„</w:t>
      </w:r>
      <w:r w:rsidR="00AD08F1" w:rsidRPr="00AD08F1">
        <w:rPr>
          <w:b/>
          <w:sz w:val="36"/>
          <w:szCs w:val="36"/>
        </w:rPr>
        <w:t>Óvoda</w:t>
      </w:r>
      <w:r w:rsidR="004029F5" w:rsidRPr="00AD08F1">
        <w:rPr>
          <w:b/>
          <w:sz w:val="36"/>
          <w:szCs w:val="36"/>
        </w:rPr>
        <w:t xml:space="preserve"> kivitelezése</w:t>
      </w:r>
      <w:r w:rsidR="00AD08F1">
        <w:rPr>
          <w:b/>
          <w:sz w:val="36"/>
          <w:szCs w:val="36"/>
        </w:rPr>
        <w:t>, 2017</w:t>
      </w:r>
      <w:r w:rsidRPr="002B335A">
        <w:rPr>
          <w:b/>
          <w:sz w:val="32"/>
          <w:szCs w:val="32"/>
        </w:rPr>
        <w:t>.”</w:t>
      </w:r>
    </w:p>
    <w:p w:rsidR="00725A56" w:rsidRPr="002B335A" w:rsidRDefault="00725A56"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jc w:val="center"/>
        <w:rPr>
          <w:sz w:val="24"/>
          <w:szCs w:val="24"/>
        </w:rPr>
      </w:pPr>
    </w:p>
    <w:p w:rsidR="00725A56" w:rsidRPr="002B335A" w:rsidRDefault="00725A56"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jc w:val="center"/>
        <w:rPr>
          <w:b/>
          <w:sz w:val="24"/>
          <w:szCs w:val="24"/>
        </w:rPr>
      </w:pPr>
      <w:r w:rsidRPr="002B335A">
        <w:rPr>
          <w:sz w:val="24"/>
          <w:szCs w:val="24"/>
        </w:rPr>
        <w:t>tárgyú</w:t>
      </w:r>
    </w:p>
    <w:p w:rsidR="00725A56" w:rsidRPr="002B335A" w:rsidRDefault="00725A56"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jc w:val="center"/>
        <w:rPr>
          <w:sz w:val="24"/>
          <w:szCs w:val="24"/>
        </w:rPr>
      </w:pPr>
    </w:p>
    <w:p w:rsidR="00725A56" w:rsidRPr="002B335A" w:rsidRDefault="00725A56"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jc w:val="center"/>
        <w:rPr>
          <w:sz w:val="24"/>
          <w:szCs w:val="24"/>
        </w:rPr>
      </w:pPr>
    </w:p>
    <w:p w:rsidR="00725A56" w:rsidRPr="002B335A" w:rsidRDefault="00725A56"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jc w:val="center"/>
        <w:rPr>
          <w:sz w:val="24"/>
          <w:szCs w:val="24"/>
        </w:rPr>
      </w:pPr>
      <w:r w:rsidRPr="002B335A">
        <w:rPr>
          <w:sz w:val="24"/>
          <w:szCs w:val="24"/>
        </w:rPr>
        <w:t>közbeszerzési eljáráshoz</w:t>
      </w:r>
    </w:p>
    <w:p w:rsidR="00725A56" w:rsidRPr="002B335A" w:rsidRDefault="00BB00D6"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jc w:val="center"/>
        <w:rPr>
          <w:sz w:val="24"/>
          <w:szCs w:val="24"/>
        </w:rPr>
      </w:pPr>
      <w:r>
        <w:rPr>
          <w:sz w:val="24"/>
          <w:szCs w:val="24"/>
        </w:rPr>
        <w:t>{Kbt. Harmadik Rész, 115. §</w:t>
      </w:r>
      <w:r w:rsidR="00BA6FA4">
        <w:rPr>
          <w:sz w:val="24"/>
          <w:szCs w:val="24"/>
        </w:rPr>
        <w:t xml:space="preserve"> szerinti nyílt eljárás</w:t>
      </w:r>
      <w:r w:rsidR="00725A56">
        <w:rPr>
          <w:sz w:val="24"/>
          <w:szCs w:val="24"/>
        </w:rPr>
        <w:t>}</w:t>
      </w:r>
    </w:p>
    <w:p w:rsidR="00725A56" w:rsidRPr="002B335A" w:rsidRDefault="00725A56" w:rsidP="00725A56">
      <w:pPr>
        <w:pBdr>
          <w:top w:val="single" w:sz="4" w:space="1" w:color="auto" w:shadow="1"/>
          <w:left w:val="single" w:sz="4" w:space="4" w:color="auto" w:shadow="1"/>
          <w:bottom w:val="single" w:sz="4" w:space="1" w:color="auto" w:shadow="1"/>
          <w:right w:val="single" w:sz="4" w:space="4" w:color="auto" w:shadow="1"/>
        </w:pBdr>
        <w:shd w:val="clear" w:color="auto" w:fill="E6E6E6"/>
        <w:tabs>
          <w:tab w:val="left" w:pos="564"/>
        </w:tabs>
        <w:ind w:right="-285"/>
        <w:rPr>
          <w:sz w:val="24"/>
          <w:szCs w:val="24"/>
        </w:rPr>
      </w:pPr>
      <w:r w:rsidRPr="002B335A">
        <w:rPr>
          <w:sz w:val="24"/>
          <w:szCs w:val="24"/>
        </w:rPr>
        <w:tab/>
      </w:r>
    </w:p>
    <w:p w:rsidR="00725A56" w:rsidRPr="002B335A" w:rsidRDefault="00725A56"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jc w:val="center"/>
        <w:rPr>
          <w:sz w:val="24"/>
          <w:szCs w:val="24"/>
        </w:rPr>
      </w:pPr>
    </w:p>
    <w:p w:rsidR="00725A56" w:rsidRPr="002B335A" w:rsidRDefault="00725A56"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jc w:val="center"/>
        <w:rPr>
          <w:sz w:val="24"/>
          <w:szCs w:val="24"/>
        </w:rPr>
      </w:pPr>
    </w:p>
    <w:p w:rsidR="00725A56" w:rsidRPr="002B335A" w:rsidRDefault="00725A56"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jc w:val="center"/>
        <w:rPr>
          <w:sz w:val="24"/>
          <w:szCs w:val="24"/>
        </w:rPr>
      </w:pPr>
    </w:p>
    <w:p w:rsidR="00725A56" w:rsidRPr="002B335A" w:rsidRDefault="00725A56"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rPr>
          <w:sz w:val="24"/>
          <w:szCs w:val="24"/>
        </w:rPr>
      </w:pPr>
    </w:p>
    <w:p w:rsidR="00725A56" w:rsidRPr="002B335A" w:rsidRDefault="00725A56"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rPr>
          <w:sz w:val="24"/>
          <w:szCs w:val="24"/>
        </w:rPr>
      </w:pPr>
    </w:p>
    <w:p w:rsidR="00725A56" w:rsidRPr="002B335A" w:rsidRDefault="00725A56"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jc w:val="center"/>
        <w:rPr>
          <w:sz w:val="24"/>
          <w:szCs w:val="24"/>
        </w:rPr>
      </w:pPr>
    </w:p>
    <w:p w:rsidR="00725A56" w:rsidRPr="002B335A" w:rsidRDefault="00725A56"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jc w:val="center"/>
        <w:rPr>
          <w:sz w:val="24"/>
          <w:szCs w:val="24"/>
        </w:rPr>
      </w:pPr>
    </w:p>
    <w:p w:rsidR="00725A56" w:rsidRPr="002B335A" w:rsidRDefault="00725A56"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jc w:val="center"/>
        <w:rPr>
          <w:sz w:val="24"/>
          <w:szCs w:val="24"/>
        </w:rPr>
      </w:pPr>
    </w:p>
    <w:p w:rsidR="00725A56" w:rsidRPr="002B335A" w:rsidRDefault="00725A56"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jc w:val="center"/>
        <w:rPr>
          <w:sz w:val="24"/>
          <w:szCs w:val="24"/>
        </w:rPr>
      </w:pPr>
    </w:p>
    <w:p w:rsidR="00725A56" w:rsidRPr="002B335A" w:rsidRDefault="00725A56"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jc w:val="center"/>
        <w:rPr>
          <w:sz w:val="24"/>
          <w:szCs w:val="24"/>
        </w:rPr>
      </w:pPr>
    </w:p>
    <w:p w:rsidR="00725A56" w:rsidRPr="002B335A" w:rsidRDefault="00725A56"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jc w:val="center"/>
        <w:rPr>
          <w:sz w:val="24"/>
          <w:szCs w:val="24"/>
        </w:rPr>
      </w:pPr>
    </w:p>
    <w:p w:rsidR="00725A56" w:rsidRPr="002B335A" w:rsidRDefault="00725A56"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jc w:val="center"/>
        <w:rPr>
          <w:sz w:val="24"/>
          <w:szCs w:val="24"/>
        </w:rPr>
      </w:pPr>
    </w:p>
    <w:p w:rsidR="00725A56" w:rsidRPr="002B335A" w:rsidRDefault="00725A56"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jc w:val="center"/>
        <w:rPr>
          <w:sz w:val="24"/>
          <w:szCs w:val="24"/>
        </w:rPr>
      </w:pPr>
    </w:p>
    <w:p w:rsidR="00725A56" w:rsidRPr="002B335A" w:rsidRDefault="00725A56"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jc w:val="center"/>
        <w:rPr>
          <w:sz w:val="24"/>
          <w:szCs w:val="24"/>
        </w:rPr>
      </w:pPr>
    </w:p>
    <w:p w:rsidR="00725A56" w:rsidRPr="002B335A" w:rsidRDefault="004029F5" w:rsidP="00725A56">
      <w:pPr>
        <w:pBdr>
          <w:top w:val="single" w:sz="4" w:space="1" w:color="auto" w:shadow="1"/>
          <w:left w:val="single" w:sz="4" w:space="4" w:color="auto" w:shadow="1"/>
          <w:bottom w:val="single" w:sz="4" w:space="1" w:color="auto" w:shadow="1"/>
          <w:right w:val="single" w:sz="4" w:space="4" w:color="auto" w:shadow="1"/>
        </w:pBdr>
        <w:shd w:val="clear" w:color="auto" w:fill="E6E6E6"/>
        <w:ind w:right="-285"/>
        <w:jc w:val="center"/>
        <w:rPr>
          <w:sz w:val="24"/>
          <w:szCs w:val="24"/>
        </w:rPr>
      </w:pPr>
      <w:r>
        <w:rPr>
          <w:sz w:val="24"/>
          <w:szCs w:val="24"/>
        </w:rPr>
        <w:t>2017. I</w:t>
      </w:r>
      <w:r w:rsidR="00AD08F1">
        <w:rPr>
          <w:sz w:val="24"/>
          <w:szCs w:val="24"/>
        </w:rPr>
        <w:t>I</w:t>
      </w:r>
      <w:r>
        <w:rPr>
          <w:sz w:val="24"/>
          <w:szCs w:val="24"/>
        </w:rPr>
        <w:t>. hó</w:t>
      </w:r>
    </w:p>
    <w:p w:rsidR="00725A56" w:rsidRPr="002B335A" w:rsidRDefault="00725A56" w:rsidP="004B1212">
      <w:pPr>
        <w:pStyle w:val="Cmsor1"/>
        <w:rPr>
          <w:snapToGrid w:val="0"/>
        </w:rPr>
      </w:pPr>
    </w:p>
    <w:p w:rsidR="00725A56" w:rsidRPr="002B335A" w:rsidRDefault="00725A56" w:rsidP="004B1212">
      <w:pPr>
        <w:pStyle w:val="Cmsor1"/>
        <w:rPr>
          <w:snapToGrid w:val="0"/>
        </w:rPr>
      </w:pPr>
    </w:p>
    <w:p w:rsidR="00725A56" w:rsidRPr="002B335A" w:rsidRDefault="00725A56" w:rsidP="004B1212">
      <w:pPr>
        <w:pStyle w:val="Cmsor1"/>
        <w:rPr>
          <w:snapToGrid w:val="0"/>
        </w:rPr>
      </w:pPr>
    </w:p>
    <w:p w:rsidR="00725A56" w:rsidRPr="002B335A" w:rsidRDefault="00725A56" w:rsidP="004B1212">
      <w:pPr>
        <w:pStyle w:val="Cmsor1"/>
      </w:pPr>
    </w:p>
    <w:p w:rsidR="00725A56" w:rsidRPr="002B335A" w:rsidRDefault="00725A56" w:rsidP="00725A56">
      <w:pPr>
        <w:spacing w:before="120" w:after="120"/>
        <w:jc w:val="center"/>
        <w:rPr>
          <w:b/>
          <w:smallCaps/>
          <w:sz w:val="28"/>
          <w:szCs w:val="28"/>
        </w:rPr>
      </w:pPr>
      <w:r w:rsidRPr="00AD08F1">
        <w:rPr>
          <w:b/>
          <w:smallCaps/>
          <w:sz w:val="28"/>
          <w:szCs w:val="28"/>
        </w:rPr>
        <w:t>Az „</w:t>
      </w:r>
      <w:r w:rsidR="00AD08F1" w:rsidRPr="00AD08F1">
        <w:rPr>
          <w:b/>
          <w:sz w:val="28"/>
          <w:szCs w:val="28"/>
        </w:rPr>
        <w:t>Óvoda</w:t>
      </w:r>
      <w:r w:rsidR="004029F5" w:rsidRPr="00AD08F1">
        <w:rPr>
          <w:b/>
          <w:sz w:val="28"/>
          <w:szCs w:val="28"/>
        </w:rPr>
        <w:t xml:space="preserve"> kivitelezése</w:t>
      </w:r>
      <w:r w:rsidR="00AD08F1">
        <w:rPr>
          <w:b/>
          <w:sz w:val="28"/>
          <w:szCs w:val="28"/>
        </w:rPr>
        <w:t>, 2017</w:t>
      </w:r>
      <w:r w:rsidRPr="00AD08F1">
        <w:rPr>
          <w:b/>
          <w:sz w:val="28"/>
          <w:szCs w:val="28"/>
        </w:rPr>
        <w:t>.</w:t>
      </w:r>
      <w:r w:rsidRPr="00AD08F1">
        <w:rPr>
          <w:b/>
          <w:smallCaps/>
          <w:sz w:val="28"/>
          <w:szCs w:val="28"/>
        </w:rPr>
        <w:t>” tárgyú</w:t>
      </w:r>
    </w:p>
    <w:p w:rsidR="00725A56" w:rsidRPr="002B335A" w:rsidRDefault="00725A56" w:rsidP="00725A56">
      <w:pPr>
        <w:jc w:val="center"/>
        <w:rPr>
          <w:b/>
          <w:bCs/>
          <w:smallCaps/>
          <w:sz w:val="28"/>
          <w:szCs w:val="28"/>
        </w:rPr>
      </w:pPr>
      <w:r>
        <w:rPr>
          <w:b/>
          <w:bCs/>
          <w:smallCaps/>
          <w:sz w:val="28"/>
          <w:szCs w:val="28"/>
        </w:rPr>
        <w:t>u</w:t>
      </w:r>
      <w:r w:rsidR="00BB00D6">
        <w:rPr>
          <w:b/>
          <w:bCs/>
          <w:smallCaps/>
          <w:sz w:val="28"/>
          <w:szCs w:val="28"/>
        </w:rPr>
        <w:t>niós értékhatár alatti {Kbt. 115</w:t>
      </w:r>
      <w:r w:rsidRPr="002B335A">
        <w:rPr>
          <w:b/>
          <w:bCs/>
          <w:smallCaps/>
          <w:sz w:val="28"/>
          <w:szCs w:val="28"/>
        </w:rPr>
        <w:t>. §</w:t>
      </w:r>
      <w:r w:rsidR="00742F62">
        <w:rPr>
          <w:b/>
          <w:bCs/>
          <w:smallCaps/>
          <w:sz w:val="28"/>
          <w:szCs w:val="28"/>
        </w:rPr>
        <w:t xml:space="preserve"> szerinti nyílt</w:t>
      </w:r>
      <w:r>
        <w:rPr>
          <w:b/>
          <w:bCs/>
          <w:smallCaps/>
          <w:sz w:val="28"/>
          <w:szCs w:val="28"/>
        </w:rPr>
        <w:t>}</w:t>
      </w:r>
      <w:r w:rsidRPr="002B335A">
        <w:rPr>
          <w:b/>
          <w:bCs/>
          <w:smallCaps/>
          <w:sz w:val="28"/>
          <w:szCs w:val="28"/>
        </w:rPr>
        <w:t xml:space="preserve"> közbeszerzési eljárás</w:t>
      </w:r>
    </w:p>
    <w:p w:rsidR="00725A56" w:rsidRPr="002B335A" w:rsidRDefault="00725A56" w:rsidP="00725A56">
      <w:pPr>
        <w:tabs>
          <w:tab w:val="center" w:pos="1701"/>
          <w:tab w:val="center" w:pos="7371"/>
        </w:tabs>
        <w:jc w:val="center"/>
        <w:rPr>
          <w:b/>
          <w:smallCaps/>
          <w:sz w:val="24"/>
          <w:szCs w:val="24"/>
        </w:rPr>
      </w:pPr>
    </w:p>
    <w:p w:rsidR="00725A56" w:rsidRPr="002B335A" w:rsidRDefault="0045510F" w:rsidP="00725A56">
      <w:pPr>
        <w:tabs>
          <w:tab w:val="center" w:pos="1701"/>
          <w:tab w:val="center" w:pos="7371"/>
        </w:tabs>
        <w:jc w:val="center"/>
        <w:rPr>
          <w:b/>
          <w:smallCaps/>
          <w:sz w:val="24"/>
          <w:szCs w:val="24"/>
        </w:rPr>
      </w:pPr>
      <w:r>
        <w:rPr>
          <w:b/>
          <w:smallCaps/>
          <w:sz w:val="24"/>
          <w:szCs w:val="24"/>
        </w:rPr>
        <w:t>KÖZBESZERZÉSI DOKUMENTUMAI</w:t>
      </w:r>
    </w:p>
    <w:p w:rsidR="00725A56" w:rsidRPr="002B335A" w:rsidRDefault="00725A56" w:rsidP="00725A56">
      <w:pPr>
        <w:tabs>
          <w:tab w:val="center" w:pos="1701"/>
          <w:tab w:val="center" w:pos="7371"/>
        </w:tabs>
        <w:jc w:val="center"/>
        <w:rPr>
          <w:b/>
          <w:smallCaps/>
          <w:sz w:val="24"/>
          <w:szCs w:val="24"/>
        </w:rPr>
      </w:pPr>
    </w:p>
    <w:p w:rsidR="00725A56" w:rsidRPr="002B335A" w:rsidRDefault="00725A56" w:rsidP="00725A56">
      <w:pPr>
        <w:tabs>
          <w:tab w:val="center" w:pos="1701"/>
          <w:tab w:val="center" w:pos="7371"/>
        </w:tabs>
        <w:jc w:val="center"/>
        <w:rPr>
          <w:b/>
          <w:smallCaps/>
          <w:sz w:val="24"/>
          <w:szCs w:val="24"/>
        </w:rPr>
      </w:pPr>
    </w:p>
    <w:p w:rsidR="00725A56" w:rsidRPr="002B335A" w:rsidRDefault="00725A56" w:rsidP="00725A56">
      <w:pPr>
        <w:tabs>
          <w:tab w:val="center" w:pos="1701"/>
          <w:tab w:val="center" w:pos="7371"/>
        </w:tabs>
        <w:jc w:val="center"/>
        <w:rPr>
          <w:b/>
          <w:smallCaps/>
          <w:sz w:val="24"/>
          <w:szCs w:val="24"/>
        </w:rPr>
      </w:pPr>
    </w:p>
    <w:p w:rsidR="00725A56" w:rsidRPr="002B335A" w:rsidRDefault="00725A56" w:rsidP="00725A56">
      <w:pPr>
        <w:jc w:val="center"/>
        <w:rPr>
          <w:b/>
          <w:bCs/>
          <w:smallCaps/>
          <w:sz w:val="24"/>
          <w:szCs w:val="24"/>
        </w:rPr>
      </w:pPr>
      <w:r w:rsidRPr="002B335A">
        <w:rPr>
          <w:b/>
          <w:bCs/>
          <w:smallCaps/>
          <w:sz w:val="24"/>
          <w:szCs w:val="24"/>
        </w:rPr>
        <w:t xml:space="preserve">A </w:t>
      </w:r>
      <w:r>
        <w:rPr>
          <w:b/>
          <w:bCs/>
          <w:smallCaps/>
          <w:sz w:val="24"/>
          <w:szCs w:val="24"/>
        </w:rPr>
        <w:t>KÖZBESZERZÉSI DOKUMENTUMOK AZ ALÁBBIAKAT TARTALMAZZÁK</w:t>
      </w:r>
      <w:r w:rsidRPr="002B335A">
        <w:rPr>
          <w:b/>
          <w:bCs/>
          <w:smallCaps/>
          <w:sz w:val="24"/>
          <w:szCs w:val="24"/>
        </w:rPr>
        <w:t>:</w:t>
      </w:r>
    </w:p>
    <w:p w:rsidR="00725A56" w:rsidRPr="002B335A" w:rsidRDefault="00725A56" w:rsidP="00725A56">
      <w:pPr>
        <w:tabs>
          <w:tab w:val="center" w:pos="1701"/>
          <w:tab w:val="center" w:pos="7371"/>
        </w:tabs>
        <w:jc w:val="center"/>
        <w:rPr>
          <w:b/>
          <w:smallCaps/>
          <w:sz w:val="24"/>
          <w:szCs w:val="24"/>
        </w:rPr>
      </w:pPr>
    </w:p>
    <w:p w:rsidR="00725A56" w:rsidRPr="002B335A" w:rsidRDefault="00725A56" w:rsidP="00725A56">
      <w:pPr>
        <w:jc w:val="center"/>
        <w:rPr>
          <w:b/>
          <w:smallCaps/>
          <w:sz w:val="24"/>
          <w:szCs w:val="24"/>
        </w:rPr>
      </w:pPr>
    </w:p>
    <w:p w:rsidR="00725A56" w:rsidRDefault="00725A56" w:rsidP="00725A56">
      <w:pPr>
        <w:jc w:val="center"/>
        <w:rPr>
          <w:b/>
          <w:smallCaps/>
          <w:sz w:val="24"/>
          <w:szCs w:val="24"/>
        </w:rPr>
      </w:pPr>
      <w:r w:rsidRPr="002B335A">
        <w:rPr>
          <w:b/>
          <w:smallCaps/>
          <w:sz w:val="24"/>
          <w:szCs w:val="24"/>
        </w:rPr>
        <w:t xml:space="preserve">1. </w:t>
      </w:r>
      <w:r w:rsidR="00521CDB">
        <w:rPr>
          <w:b/>
          <w:smallCaps/>
          <w:sz w:val="24"/>
          <w:szCs w:val="24"/>
        </w:rPr>
        <w:t>Ajánlattételi</w:t>
      </w:r>
      <w:r>
        <w:rPr>
          <w:b/>
          <w:smallCaps/>
          <w:sz w:val="24"/>
          <w:szCs w:val="24"/>
        </w:rPr>
        <w:t xml:space="preserve"> felhívás</w:t>
      </w:r>
    </w:p>
    <w:p w:rsidR="00725A56" w:rsidRDefault="00725A56" w:rsidP="00725A56">
      <w:pPr>
        <w:jc w:val="center"/>
        <w:rPr>
          <w:b/>
          <w:smallCaps/>
          <w:sz w:val="24"/>
          <w:szCs w:val="24"/>
        </w:rPr>
      </w:pPr>
    </w:p>
    <w:p w:rsidR="00725A56" w:rsidRPr="002B335A" w:rsidRDefault="00725A56" w:rsidP="00725A56">
      <w:pPr>
        <w:jc w:val="center"/>
        <w:rPr>
          <w:b/>
          <w:smallCaps/>
          <w:sz w:val="24"/>
          <w:szCs w:val="24"/>
        </w:rPr>
      </w:pPr>
      <w:r>
        <w:rPr>
          <w:b/>
          <w:smallCaps/>
          <w:sz w:val="24"/>
          <w:szCs w:val="24"/>
        </w:rPr>
        <w:t xml:space="preserve">2. </w:t>
      </w:r>
      <w:r w:rsidRPr="002B335A">
        <w:rPr>
          <w:b/>
          <w:smallCaps/>
          <w:sz w:val="24"/>
          <w:szCs w:val="24"/>
        </w:rPr>
        <w:t xml:space="preserve">Az ajánlat elkészítésével kapcsolatos tudnivalók </w:t>
      </w:r>
    </w:p>
    <w:p w:rsidR="00725A56" w:rsidRPr="002B335A" w:rsidRDefault="00725A56" w:rsidP="00725A56">
      <w:pPr>
        <w:jc w:val="center"/>
        <w:rPr>
          <w:b/>
          <w:smallCaps/>
          <w:sz w:val="24"/>
          <w:szCs w:val="24"/>
        </w:rPr>
      </w:pPr>
    </w:p>
    <w:p w:rsidR="00725A56" w:rsidRPr="002B335A" w:rsidRDefault="00725A56" w:rsidP="00725A56">
      <w:pPr>
        <w:jc w:val="center"/>
        <w:rPr>
          <w:b/>
          <w:smallCaps/>
          <w:sz w:val="24"/>
          <w:szCs w:val="24"/>
        </w:rPr>
      </w:pPr>
      <w:r>
        <w:rPr>
          <w:b/>
          <w:smallCaps/>
          <w:sz w:val="24"/>
          <w:szCs w:val="24"/>
        </w:rPr>
        <w:t>3</w:t>
      </w:r>
      <w:r w:rsidRPr="002B335A">
        <w:rPr>
          <w:b/>
          <w:smallCaps/>
          <w:sz w:val="24"/>
          <w:szCs w:val="24"/>
        </w:rPr>
        <w:t xml:space="preserve">. Az ajánlat részeként benyújtandó igazolások, nyilatkozatok jegyzéke </w:t>
      </w:r>
    </w:p>
    <w:p w:rsidR="00725A56" w:rsidRPr="002B335A" w:rsidRDefault="00725A56" w:rsidP="00725A56">
      <w:pPr>
        <w:jc w:val="center"/>
        <w:rPr>
          <w:b/>
          <w:smallCaps/>
          <w:sz w:val="24"/>
          <w:szCs w:val="24"/>
        </w:rPr>
      </w:pPr>
    </w:p>
    <w:p w:rsidR="00725A56" w:rsidRPr="002B335A" w:rsidRDefault="00725A56" w:rsidP="00725A56">
      <w:pPr>
        <w:jc w:val="center"/>
        <w:rPr>
          <w:b/>
          <w:smallCaps/>
          <w:sz w:val="24"/>
          <w:szCs w:val="24"/>
        </w:rPr>
      </w:pPr>
      <w:r>
        <w:rPr>
          <w:b/>
          <w:smallCaps/>
          <w:sz w:val="24"/>
          <w:szCs w:val="24"/>
        </w:rPr>
        <w:t>4</w:t>
      </w:r>
      <w:r w:rsidRPr="002B335A">
        <w:rPr>
          <w:b/>
          <w:smallCaps/>
          <w:sz w:val="24"/>
          <w:szCs w:val="24"/>
        </w:rPr>
        <w:t>. Felolvasólap, nyilatkozatminták</w:t>
      </w:r>
    </w:p>
    <w:p w:rsidR="00725A56" w:rsidRPr="002B335A" w:rsidRDefault="00725A56" w:rsidP="00725A56">
      <w:pPr>
        <w:jc w:val="center"/>
        <w:rPr>
          <w:b/>
          <w:smallCaps/>
          <w:sz w:val="24"/>
          <w:szCs w:val="24"/>
        </w:rPr>
      </w:pPr>
    </w:p>
    <w:p w:rsidR="00725A56" w:rsidRPr="002B335A" w:rsidRDefault="00725A56" w:rsidP="00725A56">
      <w:pPr>
        <w:jc w:val="center"/>
        <w:rPr>
          <w:b/>
          <w:smallCaps/>
          <w:sz w:val="24"/>
          <w:szCs w:val="24"/>
        </w:rPr>
      </w:pPr>
      <w:r>
        <w:rPr>
          <w:b/>
          <w:smallCaps/>
          <w:sz w:val="24"/>
          <w:szCs w:val="24"/>
        </w:rPr>
        <w:t>5</w:t>
      </w:r>
      <w:r w:rsidRPr="002B335A">
        <w:rPr>
          <w:b/>
          <w:smallCaps/>
          <w:sz w:val="24"/>
          <w:szCs w:val="24"/>
        </w:rPr>
        <w:t>. Szerződés-tervezet</w:t>
      </w:r>
    </w:p>
    <w:p w:rsidR="00725A56" w:rsidRPr="002B335A" w:rsidRDefault="00725A56" w:rsidP="00725A56">
      <w:pPr>
        <w:jc w:val="center"/>
        <w:rPr>
          <w:b/>
          <w:smallCaps/>
          <w:sz w:val="24"/>
          <w:szCs w:val="24"/>
        </w:rPr>
      </w:pPr>
    </w:p>
    <w:p w:rsidR="00725A56" w:rsidRPr="002B335A" w:rsidRDefault="00725A56" w:rsidP="00725A56">
      <w:pPr>
        <w:jc w:val="center"/>
        <w:rPr>
          <w:b/>
          <w:smallCaps/>
          <w:sz w:val="24"/>
          <w:szCs w:val="24"/>
        </w:rPr>
      </w:pPr>
      <w:r>
        <w:rPr>
          <w:b/>
          <w:smallCaps/>
          <w:sz w:val="24"/>
          <w:szCs w:val="24"/>
        </w:rPr>
        <w:t>6</w:t>
      </w:r>
      <w:r w:rsidRPr="002B335A">
        <w:rPr>
          <w:b/>
          <w:smallCaps/>
          <w:sz w:val="24"/>
          <w:szCs w:val="24"/>
        </w:rPr>
        <w:t>. Műszaki leírás</w:t>
      </w:r>
      <w:r w:rsidR="00AF4BAA">
        <w:rPr>
          <w:b/>
          <w:smallCaps/>
          <w:sz w:val="24"/>
          <w:szCs w:val="24"/>
        </w:rPr>
        <w:t>, árazatlan költségvetés</w:t>
      </w:r>
    </w:p>
    <w:p w:rsidR="00725A56" w:rsidRPr="002B335A" w:rsidRDefault="00725A56" w:rsidP="00725A56">
      <w:pPr>
        <w:rPr>
          <w:b/>
          <w:smallCaps/>
          <w:sz w:val="24"/>
          <w:szCs w:val="24"/>
        </w:rPr>
      </w:pPr>
    </w:p>
    <w:p w:rsidR="00725A56" w:rsidRPr="002B335A" w:rsidRDefault="00725A56" w:rsidP="00725A56">
      <w:pPr>
        <w:rPr>
          <w:b/>
          <w:smallCaps/>
          <w:sz w:val="24"/>
          <w:szCs w:val="24"/>
        </w:rPr>
      </w:pPr>
    </w:p>
    <w:p w:rsidR="00725A56" w:rsidRPr="002B335A" w:rsidRDefault="00725A56" w:rsidP="00725A56">
      <w:pPr>
        <w:rPr>
          <w:b/>
          <w:smallCaps/>
          <w:sz w:val="24"/>
          <w:szCs w:val="24"/>
        </w:rPr>
      </w:pPr>
    </w:p>
    <w:p w:rsidR="00725A56" w:rsidRPr="002B335A" w:rsidRDefault="00725A56" w:rsidP="00725A56">
      <w:pPr>
        <w:rPr>
          <w:b/>
          <w:smallCaps/>
          <w:sz w:val="24"/>
          <w:szCs w:val="24"/>
        </w:rPr>
      </w:pPr>
    </w:p>
    <w:p w:rsidR="00725A56" w:rsidRPr="002B335A" w:rsidRDefault="00725A56" w:rsidP="00725A56">
      <w:pPr>
        <w:rPr>
          <w:b/>
          <w:smallCaps/>
          <w:sz w:val="24"/>
          <w:szCs w:val="24"/>
        </w:rPr>
      </w:pPr>
    </w:p>
    <w:p w:rsidR="00725A56" w:rsidRPr="002B335A" w:rsidRDefault="00725A56" w:rsidP="00725A56">
      <w:pPr>
        <w:rPr>
          <w:b/>
          <w:smallCaps/>
          <w:sz w:val="24"/>
          <w:szCs w:val="24"/>
        </w:rPr>
      </w:pPr>
    </w:p>
    <w:p w:rsidR="00725A56" w:rsidRPr="002B335A" w:rsidRDefault="00725A56" w:rsidP="00725A56">
      <w:pPr>
        <w:rPr>
          <w:b/>
          <w:smallCaps/>
          <w:sz w:val="24"/>
          <w:szCs w:val="24"/>
        </w:rPr>
      </w:pPr>
    </w:p>
    <w:p w:rsidR="00725A56" w:rsidRPr="002B335A" w:rsidRDefault="00725A56" w:rsidP="00725A56">
      <w:pPr>
        <w:rPr>
          <w:b/>
          <w:smallCaps/>
          <w:sz w:val="24"/>
          <w:szCs w:val="24"/>
        </w:rPr>
      </w:pPr>
    </w:p>
    <w:p w:rsidR="00725A56" w:rsidRPr="002B335A" w:rsidRDefault="00725A56" w:rsidP="00725A56">
      <w:pPr>
        <w:rPr>
          <w:b/>
          <w:smallCaps/>
          <w:sz w:val="24"/>
          <w:szCs w:val="24"/>
        </w:rPr>
      </w:pPr>
    </w:p>
    <w:p w:rsidR="00725A56" w:rsidRPr="002B335A" w:rsidRDefault="00725A56" w:rsidP="00725A56">
      <w:pPr>
        <w:rPr>
          <w:b/>
          <w:smallCaps/>
          <w:sz w:val="24"/>
          <w:szCs w:val="24"/>
        </w:rPr>
      </w:pPr>
    </w:p>
    <w:p w:rsidR="00725A56" w:rsidRPr="002B335A" w:rsidRDefault="00725A56" w:rsidP="00725A56">
      <w:pPr>
        <w:rPr>
          <w:b/>
          <w:smallCaps/>
          <w:sz w:val="24"/>
          <w:szCs w:val="24"/>
        </w:rPr>
      </w:pPr>
    </w:p>
    <w:p w:rsidR="00725A56" w:rsidRDefault="00725A56" w:rsidP="00725A56">
      <w:pPr>
        <w:rPr>
          <w:b/>
          <w:smallCaps/>
          <w:sz w:val="24"/>
          <w:szCs w:val="24"/>
        </w:rPr>
      </w:pPr>
    </w:p>
    <w:p w:rsidR="00725A56" w:rsidRPr="002B335A" w:rsidRDefault="00725A56" w:rsidP="00725A56">
      <w:pPr>
        <w:rPr>
          <w:b/>
          <w:smallCaps/>
          <w:sz w:val="24"/>
          <w:szCs w:val="24"/>
        </w:rPr>
      </w:pPr>
    </w:p>
    <w:p w:rsidR="00725A56" w:rsidRDefault="00725A56" w:rsidP="00725A56">
      <w:pPr>
        <w:tabs>
          <w:tab w:val="left" w:pos="2340"/>
        </w:tabs>
        <w:rPr>
          <w:b/>
        </w:rPr>
      </w:pPr>
    </w:p>
    <w:p w:rsidR="00725A56" w:rsidRDefault="00725A56" w:rsidP="00725A56">
      <w:pPr>
        <w:tabs>
          <w:tab w:val="left" w:pos="2340"/>
        </w:tabs>
        <w:rPr>
          <w:b/>
        </w:rPr>
      </w:pPr>
    </w:p>
    <w:p w:rsidR="00725A56" w:rsidRPr="003D0413" w:rsidRDefault="00521CDB" w:rsidP="00725A56">
      <w:pPr>
        <w:jc w:val="left"/>
        <w:rPr>
          <w:b/>
          <w:smallCaps/>
          <w:sz w:val="28"/>
          <w:szCs w:val="28"/>
        </w:rPr>
      </w:pPr>
      <w:r>
        <w:rPr>
          <w:b/>
          <w:smallCaps/>
          <w:sz w:val="28"/>
          <w:szCs w:val="28"/>
        </w:rPr>
        <w:t>1. Ajánlattételi felhívás</w:t>
      </w:r>
    </w:p>
    <w:p w:rsidR="00725A56" w:rsidRDefault="00725A56" w:rsidP="00725A56">
      <w:pPr>
        <w:tabs>
          <w:tab w:val="left" w:pos="2340"/>
        </w:tabs>
        <w:rPr>
          <w:b/>
        </w:rPr>
      </w:pPr>
    </w:p>
    <w:p w:rsidR="00725A56" w:rsidRDefault="00725A56" w:rsidP="00725A56">
      <w:pPr>
        <w:pStyle w:val="Szvegtrzs"/>
        <w:spacing w:line="240" w:lineRule="auto"/>
        <w:ind w:right="40"/>
        <w:rPr>
          <w:b/>
          <w:color w:val="000000"/>
        </w:rPr>
      </w:pPr>
      <w:r>
        <w:rPr>
          <w:b/>
          <w:color w:val="000000"/>
        </w:rPr>
        <w:t xml:space="preserve">  </w:t>
      </w:r>
    </w:p>
    <w:p w:rsidR="00725A56" w:rsidRPr="00914228" w:rsidRDefault="00725A56" w:rsidP="00725A56">
      <w:pPr>
        <w:pStyle w:val="Szvegtrzs"/>
        <w:spacing w:line="240" w:lineRule="auto"/>
        <w:ind w:right="40"/>
        <w:rPr>
          <w:b/>
          <w:color w:val="000000"/>
        </w:rPr>
      </w:pPr>
    </w:p>
    <w:p w:rsidR="00725A56" w:rsidRPr="00914228" w:rsidRDefault="009B1335" w:rsidP="00725A56">
      <w:pPr>
        <w:pStyle w:val="Szvegtrzs"/>
        <w:spacing w:line="240" w:lineRule="auto"/>
        <w:ind w:right="40"/>
        <w:jc w:val="center"/>
        <w:rPr>
          <w:sz w:val="28"/>
          <w:szCs w:val="28"/>
        </w:rPr>
      </w:pPr>
      <w:r>
        <w:rPr>
          <w:sz w:val="28"/>
          <w:szCs w:val="28"/>
        </w:rPr>
        <w:t>A</w:t>
      </w:r>
      <w:r w:rsidR="004835DF">
        <w:rPr>
          <w:sz w:val="28"/>
          <w:szCs w:val="28"/>
        </w:rPr>
        <w:t>z</w:t>
      </w:r>
      <w:r w:rsidR="00725A56" w:rsidRPr="00A81AA7">
        <w:rPr>
          <w:b/>
          <w:sz w:val="28"/>
          <w:szCs w:val="28"/>
        </w:rPr>
        <w:t xml:space="preserve"> „</w:t>
      </w:r>
      <w:r w:rsidR="00AD08F1">
        <w:rPr>
          <w:b/>
          <w:sz w:val="32"/>
          <w:szCs w:val="32"/>
        </w:rPr>
        <w:t>Óvoda</w:t>
      </w:r>
      <w:r w:rsidR="00521CDB">
        <w:rPr>
          <w:b/>
          <w:sz w:val="32"/>
          <w:szCs w:val="32"/>
        </w:rPr>
        <w:t xml:space="preserve"> kivitelezése</w:t>
      </w:r>
      <w:r w:rsidR="00AD08F1">
        <w:rPr>
          <w:b/>
          <w:sz w:val="32"/>
          <w:szCs w:val="32"/>
        </w:rPr>
        <w:t>, 2017</w:t>
      </w:r>
      <w:r w:rsidR="00725A56" w:rsidRPr="00A81AA7">
        <w:rPr>
          <w:b/>
          <w:sz w:val="28"/>
          <w:szCs w:val="28"/>
        </w:rPr>
        <w:t>.”</w:t>
      </w:r>
    </w:p>
    <w:p w:rsidR="00725A56" w:rsidRPr="0004232D" w:rsidRDefault="00725A56" w:rsidP="00725A56">
      <w:pPr>
        <w:pStyle w:val="Szvegtrzs"/>
        <w:spacing w:line="240" w:lineRule="auto"/>
        <w:ind w:right="40"/>
        <w:jc w:val="center"/>
        <w:rPr>
          <w:sz w:val="24"/>
          <w:szCs w:val="24"/>
        </w:rPr>
      </w:pPr>
      <w:r w:rsidRPr="0004232D">
        <w:rPr>
          <w:sz w:val="24"/>
          <w:szCs w:val="24"/>
        </w:rPr>
        <w:t xml:space="preserve">tárgyú közbeszerzés eljárás </w:t>
      </w:r>
    </w:p>
    <w:p w:rsidR="00725A56" w:rsidRPr="0004232D" w:rsidRDefault="00725A56" w:rsidP="00725A56">
      <w:pPr>
        <w:pStyle w:val="Szvegtrzs"/>
        <w:spacing w:line="240" w:lineRule="auto"/>
        <w:ind w:right="40"/>
        <w:jc w:val="center"/>
        <w:rPr>
          <w:sz w:val="24"/>
          <w:szCs w:val="24"/>
        </w:rPr>
      </w:pPr>
    </w:p>
    <w:p w:rsidR="00725A56" w:rsidRPr="0004232D" w:rsidRDefault="00725A56" w:rsidP="00725A56">
      <w:pPr>
        <w:pStyle w:val="Szvegtrzs"/>
        <w:spacing w:line="240" w:lineRule="auto"/>
        <w:ind w:right="40"/>
        <w:rPr>
          <w:color w:val="000000"/>
          <w:sz w:val="24"/>
          <w:szCs w:val="24"/>
        </w:rPr>
      </w:pPr>
    </w:p>
    <w:p w:rsidR="00725A56" w:rsidRPr="009B1335" w:rsidRDefault="00521CDB" w:rsidP="00725A56">
      <w:pPr>
        <w:pStyle w:val="Heading120"/>
        <w:keepNext/>
        <w:keepLines/>
        <w:shd w:val="clear" w:color="auto" w:fill="auto"/>
        <w:spacing w:before="0" w:after="0" w:line="240" w:lineRule="auto"/>
        <w:ind w:right="40"/>
        <w:rPr>
          <w:rFonts w:ascii="Times New Roman" w:hAnsi="Times New Roman" w:cs="Times New Roman"/>
          <w:b/>
          <w:sz w:val="32"/>
          <w:szCs w:val="32"/>
        </w:rPr>
      </w:pPr>
      <w:r>
        <w:rPr>
          <w:rStyle w:val="Heading12TimesNewRoman"/>
          <w:b/>
          <w:sz w:val="32"/>
          <w:szCs w:val="32"/>
        </w:rPr>
        <w:t>AJÁNLATTÉTELI</w:t>
      </w:r>
      <w:r w:rsidR="00725A56" w:rsidRPr="009B1335">
        <w:rPr>
          <w:rStyle w:val="Heading12TimesNewRoman"/>
          <w:b/>
          <w:sz w:val="32"/>
          <w:szCs w:val="32"/>
        </w:rPr>
        <w:t xml:space="preserve"> FELHÍVÁSA</w:t>
      </w:r>
    </w:p>
    <w:p w:rsidR="00725A56" w:rsidRPr="0004232D" w:rsidRDefault="00725A56" w:rsidP="00725A56">
      <w:pPr>
        <w:pStyle w:val="Szvegtrzs"/>
        <w:spacing w:line="240" w:lineRule="auto"/>
        <w:ind w:right="40"/>
        <w:rPr>
          <w:sz w:val="24"/>
          <w:szCs w:val="24"/>
        </w:rPr>
      </w:pPr>
    </w:p>
    <w:p w:rsidR="00725A56" w:rsidRPr="0004232D" w:rsidRDefault="00725A56" w:rsidP="00725A56">
      <w:pPr>
        <w:pStyle w:val="Szvegtrzs"/>
        <w:spacing w:line="240" w:lineRule="auto"/>
        <w:ind w:left="60" w:right="40"/>
        <w:rPr>
          <w:sz w:val="24"/>
          <w:szCs w:val="24"/>
        </w:rPr>
      </w:pPr>
    </w:p>
    <w:p w:rsidR="00725A56" w:rsidRPr="0004232D" w:rsidRDefault="00725A56" w:rsidP="00725A56">
      <w:pPr>
        <w:pStyle w:val="Szvegtrzs"/>
        <w:numPr>
          <w:ilvl w:val="0"/>
          <w:numId w:val="15"/>
        </w:numPr>
        <w:tabs>
          <w:tab w:val="left" w:pos="377"/>
        </w:tabs>
        <w:adjustRightInd/>
        <w:spacing w:after="0" w:line="240" w:lineRule="auto"/>
        <w:ind w:left="60"/>
        <w:textAlignment w:val="auto"/>
        <w:rPr>
          <w:b/>
          <w:sz w:val="24"/>
          <w:szCs w:val="24"/>
        </w:rPr>
      </w:pPr>
      <w:r w:rsidRPr="0004232D">
        <w:rPr>
          <w:b/>
          <w:color w:val="000000"/>
          <w:sz w:val="24"/>
          <w:szCs w:val="24"/>
        </w:rPr>
        <w:t>Ajánlatkérő neve, címe telefon-és telefaxszáma:</w:t>
      </w:r>
    </w:p>
    <w:p w:rsidR="00725A56" w:rsidRPr="0004232D" w:rsidRDefault="00725A56" w:rsidP="00725A56">
      <w:pPr>
        <w:pStyle w:val="Szvegtrzs"/>
        <w:tabs>
          <w:tab w:val="left" w:pos="377"/>
        </w:tabs>
        <w:spacing w:line="240" w:lineRule="auto"/>
        <w:rPr>
          <w:b/>
          <w:sz w:val="24"/>
          <w:szCs w:val="24"/>
        </w:rPr>
      </w:pPr>
    </w:p>
    <w:p w:rsidR="009B1335" w:rsidRPr="009B1335" w:rsidRDefault="00521CDB" w:rsidP="009B1335">
      <w:pPr>
        <w:pStyle w:val="Szvegtrzs"/>
        <w:tabs>
          <w:tab w:val="right" w:pos="5333"/>
        </w:tabs>
        <w:spacing w:line="240" w:lineRule="auto"/>
        <w:ind w:left="60"/>
        <w:rPr>
          <w:sz w:val="24"/>
          <w:szCs w:val="24"/>
        </w:rPr>
      </w:pPr>
      <w:r>
        <w:rPr>
          <w:sz w:val="24"/>
          <w:szCs w:val="24"/>
        </w:rPr>
        <w:t>Hivatalos név: Tárnok Nagyközség Önkormányzata</w:t>
      </w:r>
    </w:p>
    <w:p w:rsidR="009B1335" w:rsidRPr="009B1335" w:rsidRDefault="009B1335" w:rsidP="009B1335">
      <w:pPr>
        <w:pStyle w:val="Szvegtrzs"/>
        <w:spacing w:line="240" w:lineRule="auto"/>
        <w:ind w:left="60" w:right="3300"/>
        <w:rPr>
          <w:sz w:val="24"/>
          <w:szCs w:val="24"/>
        </w:rPr>
      </w:pPr>
      <w:r w:rsidRPr="009B1335">
        <w:rPr>
          <w:sz w:val="24"/>
          <w:szCs w:val="24"/>
        </w:rPr>
        <w:t>Postai cím:</w:t>
      </w:r>
      <w:r w:rsidR="00521CDB">
        <w:rPr>
          <w:sz w:val="24"/>
          <w:szCs w:val="24"/>
        </w:rPr>
        <w:t xml:space="preserve"> 2461 Tárnok, Dózsa Gy. u. 150-152.</w:t>
      </w:r>
    </w:p>
    <w:p w:rsidR="009B1335" w:rsidRPr="009B1335" w:rsidRDefault="009B1335" w:rsidP="009B1335">
      <w:pPr>
        <w:pStyle w:val="Szvegtrzs"/>
        <w:spacing w:line="240" w:lineRule="auto"/>
        <w:ind w:left="60" w:right="3300"/>
        <w:rPr>
          <w:sz w:val="24"/>
          <w:szCs w:val="24"/>
        </w:rPr>
      </w:pPr>
      <w:r w:rsidRPr="009B1335">
        <w:rPr>
          <w:color w:val="000000"/>
          <w:sz w:val="24"/>
          <w:szCs w:val="24"/>
        </w:rPr>
        <w:t xml:space="preserve">Kapcsolattartási pont: </w:t>
      </w:r>
    </w:p>
    <w:p w:rsidR="009B1335" w:rsidRPr="009B1335" w:rsidRDefault="009B1335" w:rsidP="009B1335">
      <w:pPr>
        <w:pStyle w:val="Szvegtrzs"/>
        <w:spacing w:line="240" w:lineRule="auto"/>
        <w:rPr>
          <w:i/>
          <w:sz w:val="24"/>
          <w:szCs w:val="24"/>
        </w:rPr>
      </w:pPr>
      <w:r w:rsidRPr="009B1335">
        <w:rPr>
          <w:color w:val="000000"/>
          <w:sz w:val="24"/>
          <w:szCs w:val="24"/>
        </w:rPr>
        <w:t xml:space="preserve"> Címzett: dr. Bánhidi Ferenc ügyvéd, </w:t>
      </w:r>
      <w:r>
        <w:rPr>
          <w:color w:val="000000"/>
          <w:sz w:val="24"/>
          <w:szCs w:val="24"/>
        </w:rPr>
        <w:t>Bánhidi Ügyvédi Iroda</w:t>
      </w:r>
      <w:r w:rsidR="00B05470">
        <w:rPr>
          <w:color w:val="000000"/>
          <w:sz w:val="24"/>
          <w:szCs w:val="24"/>
        </w:rPr>
        <w:t>,</w:t>
      </w:r>
      <w:r>
        <w:rPr>
          <w:color w:val="000000"/>
          <w:sz w:val="24"/>
          <w:szCs w:val="24"/>
        </w:rPr>
        <w:t xml:space="preserve"> </w:t>
      </w:r>
      <w:r w:rsidRPr="009B1335">
        <w:rPr>
          <w:color w:val="000000"/>
          <w:sz w:val="24"/>
          <w:szCs w:val="24"/>
        </w:rPr>
        <w:t>1075 Budapest, Asbóth utca 17. III. em. 3.</w:t>
      </w:r>
    </w:p>
    <w:p w:rsidR="009B1335" w:rsidRPr="009B1335" w:rsidRDefault="009B1335" w:rsidP="009B1335">
      <w:pPr>
        <w:pStyle w:val="Szvegtrzs"/>
        <w:spacing w:line="240" w:lineRule="auto"/>
        <w:ind w:left="60"/>
        <w:rPr>
          <w:sz w:val="24"/>
          <w:szCs w:val="24"/>
        </w:rPr>
      </w:pPr>
      <w:r w:rsidRPr="009B1335">
        <w:rPr>
          <w:color w:val="000000"/>
          <w:sz w:val="24"/>
          <w:szCs w:val="24"/>
        </w:rPr>
        <w:t>Telefon: 06-30-251-8822</w:t>
      </w:r>
    </w:p>
    <w:p w:rsidR="009B1335" w:rsidRPr="009B1335" w:rsidRDefault="00AF4BAA" w:rsidP="009B1335">
      <w:pPr>
        <w:pStyle w:val="Szvegtrzs"/>
        <w:spacing w:line="240" w:lineRule="auto"/>
        <w:ind w:left="60"/>
        <w:rPr>
          <w:sz w:val="24"/>
          <w:szCs w:val="24"/>
        </w:rPr>
      </w:pPr>
      <w:r>
        <w:rPr>
          <w:color w:val="000000"/>
          <w:sz w:val="24"/>
          <w:szCs w:val="24"/>
        </w:rPr>
        <w:t>E-mail: dr.banhidi@upcmail.hu</w:t>
      </w:r>
    </w:p>
    <w:p w:rsidR="009B1335" w:rsidRPr="009B1335" w:rsidRDefault="009B1335" w:rsidP="009B1335">
      <w:pPr>
        <w:pStyle w:val="Szvegtrzs"/>
        <w:tabs>
          <w:tab w:val="right" w:pos="3204"/>
          <w:tab w:val="center" w:pos="4658"/>
          <w:tab w:val="right" w:pos="5333"/>
        </w:tabs>
        <w:spacing w:line="240" w:lineRule="auto"/>
        <w:ind w:left="60"/>
        <w:rPr>
          <w:sz w:val="24"/>
          <w:szCs w:val="24"/>
        </w:rPr>
      </w:pPr>
      <w:r w:rsidRPr="009B1335">
        <w:rPr>
          <w:color w:val="000000"/>
          <w:sz w:val="24"/>
          <w:szCs w:val="24"/>
        </w:rPr>
        <w:t>Fax: 06-1-610-2689</w:t>
      </w:r>
    </w:p>
    <w:p w:rsidR="009B1335" w:rsidRPr="009B1335" w:rsidRDefault="009B1335" w:rsidP="009B1335">
      <w:pPr>
        <w:pStyle w:val="Szvegtrzs"/>
        <w:tabs>
          <w:tab w:val="right" w:pos="3204"/>
          <w:tab w:val="center" w:pos="4658"/>
          <w:tab w:val="right" w:pos="5333"/>
        </w:tabs>
        <w:spacing w:line="240" w:lineRule="auto"/>
        <w:ind w:left="60"/>
        <w:rPr>
          <w:color w:val="000000"/>
          <w:sz w:val="24"/>
          <w:szCs w:val="24"/>
        </w:rPr>
      </w:pPr>
      <w:r w:rsidRPr="009B1335">
        <w:rPr>
          <w:sz w:val="24"/>
          <w:szCs w:val="24"/>
        </w:rPr>
        <w:t>Ajánlatkérő ál</w:t>
      </w:r>
      <w:r w:rsidR="00521CDB">
        <w:rPr>
          <w:sz w:val="24"/>
          <w:szCs w:val="24"/>
        </w:rPr>
        <w:t>talános internetcíme: www.tarnok.hu</w:t>
      </w:r>
    </w:p>
    <w:p w:rsidR="00725A56" w:rsidRPr="0004232D" w:rsidRDefault="00725A56" w:rsidP="009B1335">
      <w:pPr>
        <w:pStyle w:val="Szvegtrzs"/>
        <w:tabs>
          <w:tab w:val="right" w:pos="3204"/>
          <w:tab w:val="center" w:pos="4658"/>
          <w:tab w:val="right" w:pos="5333"/>
        </w:tabs>
        <w:spacing w:line="240" w:lineRule="auto"/>
        <w:rPr>
          <w:sz w:val="24"/>
          <w:szCs w:val="24"/>
        </w:rPr>
      </w:pPr>
    </w:p>
    <w:p w:rsidR="00725A56" w:rsidRPr="0004232D" w:rsidRDefault="00725A56" w:rsidP="00725A56">
      <w:pPr>
        <w:pStyle w:val="Szvegtrzs"/>
        <w:numPr>
          <w:ilvl w:val="0"/>
          <w:numId w:val="15"/>
        </w:numPr>
        <w:tabs>
          <w:tab w:val="left" w:pos="377"/>
        </w:tabs>
        <w:adjustRightInd/>
        <w:spacing w:after="0" w:line="240" w:lineRule="auto"/>
        <w:ind w:left="60"/>
        <w:textAlignment w:val="auto"/>
        <w:rPr>
          <w:b/>
          <w:sz w:val="24"/>
          <w:szCs w:val="24"/>
        </w:rPr>
      </w:pPr>
      <w:r w:rsidRPr="0004232D">
        <w:rPr>
          <w:b/>
          <w:color w:val="000000"/>
          <w:sz w:val="24"/>
          <w:szCs w:val="24"/>
        </w:rPr>
        <w:t>Közbeszerzési eljárás fajtája:</w:t>
      </w:r>
    </w:p>
    <w:p w:rsidR="00725A56" w:rsidRPr="0004232D" w:rsidRDefault="00725A56" w:rsidP="00725A56">
      <w:pPr>
        <w:pStyle w:val="Szvegtrzs"/>
        <w:spacing w:line="240" w:lineRule="auto"/>
        <w:ind w:right="40"/>
        <w:rPr>
          <w:color w:val="000000"/>
          <w:sz w:val="24"/>
          <w:szCs w:val="24"/>
        </w:rPr>
      </w:pPr>
      <w:r w:rsidRPr="0004232D">
        <w:rPr>
          <w:color w:val="000000"/>
          <w:sz w:val="24"/>
          <w:szCs w:val="24"/>
        </w:rPr>
        <w:t>Jelen közbeszerzési eljárás uniós értékhatár alatti eljárás, amely a közbeszerzésekről szóló 2015. évi CXLIII. tö</w:t>
      </w:r>
      <w:r w:rsidR="009B1335">
        <w:rPr>
          <w:color w:val="000000"/>
          <w:sz w:val="24"/>
          <w:szCs w:val="24"/>
        </w:rPr>
        <w:t>rvény (a továbbiakban: Kbt.) 115. §</w:t>
      </w:r>
      <w:r w:rsidR="00714E21">
        <w:rPr>
          <w:color w:val="000000"/>
          <w:sz w:val="24"/>
          <w:szCs w:val="24"/>
        </w:rPr>
        <w:t>-a</w:t>
      </w:r>
      <w:r w:rsidR="009B1335">
        <w:rPr>
          <w:color w:val="000000"/>
          <w:sz w:val="24"/>
          <w:szCs w:val="24"/>
        </w:rPr>
        <w:t xml:space="preserve"> </w:t>
      </w:r>
      <w:r w:rsidRPr="0004232D">
        <w:rPr>
          <w:color w:val="000000"/>
          <w:sz w:val="24"/>
          <w:szCs w:val="24"/>
        </w:rPr>
        <w:t>alapján kerül lebonyolításra</w:t>
      </w:r>
      <w:r w:rsidR="000F6894">
        <w:rPr>
          <w:color w:val="000000"/>
          <w:sz w:val="24"/>
          <w:szCs w:val="24"/>
        </w:rPr>
        <w:t xml:space="preserve"> a </w:t>
      </w:r>
      <w:r w:rsidR="000F6894" w:rsidRPr="00AD08F1">
        <w:rPr>
          <w:color w:val="000000"/>
          <w:sz w:val="24"/>
          <w:szCs w:val="24"/>
        </w:rPr>
        <w:t xml:space="preserve">nyílt eljárás szabályainak </w:t>
      </w:r>
      <w:r w:rsidR="00AF4BAA">
        <w:rPr>
          <w:color w:val="000000"/>
          <w:sz w:val="24"/>
          <w:szCs w:val="24"/>
        </w:rPr>
        <w:t xml:space="preserve">megfelelő </w:t>
      </w:r>
      <w:r w:rsidR="000F6894" w:rsidRPr="00AD08F1">
        <w:rPr>
          <w:color w:val="000000"/>
          <w:sz w:val="24"/>
          <w:szCs w:val="24"/>
        </w:rPr>
        <w:t>alkalmazásával</w:t>
      </w:r>
      <w:r w:rsidRPr="00AD08F1">
        <w:rPr>
          <w:color w:val="000000"/>
          <w:sz w:val="24"/>
          <w:szCs w:val="24"/>
        </w:rPr>
        <w:t>.</w:t>
      </w:r>
    </w:p>
    <w:p w:rsidR="00725A56" w:rsidRPr="0004232D" w:rsidRDefault="00725A56" w:rsidP="00725A56">
      <w:pPr>
        <w:pStyle w:val="Szvegtrzs"/>
        <w:spacing w:line="240" w:lineRule="auto"/>
        <w:ind w:right="80"/>
        <w:rPr>
          <w:sz w:val="24"/>
          <w:szCs w:val="24"/>
        </w:rPr>
      </w:pPr>
    </w:p>
    <w:p w:rsidR="00725A56" w:rsidRPr="007E0555" w:rsidRDefault="00725A56" w:rsidP="00725A56">
      <w:pPr>
        <w:pStyle w:val="Bodytext71"/>
        <w:numPr>
          <w:ilvl w:val="0"/>
          <w:numId w:val="15"/>
        </w:numPr>
        <w:shd w:val="clear" w:color="auto" w:fill="auto"/>
        <w:tabs>
          <w:tab w:val="left" w:pos="394"/>
        </w:tabs>
        <w:spacing w:before="0"/>
        <w:ind w:left="80"/>
        <w:rPr>
          <w:rFonts w:ascii="Times New Roman" w:hAnsi="Times New Roman" w:cs="Times New Roman"/>
          <w:b w:val="0"/>
          <w:sz w:val="24"/>
          <w:szCs w:val="24"/>
        </w:rPr>
      </w:pPr>
      <w:r w:rsidRPr="007E0555">
        <w:rPr>
          <w:rStyle w:val="Bodytext7"/>
          <w:rFonts w:ascii="Times New Roman" w:hAnsi="Times New Roman" w:cs="Times New Roman"/>
          <w:b/>
          <w:color w:val="000000"/>
          <w:sz w:val="24"/>
          <w:szCs w:val="24"/>
        </w:rPr>
        <w:t>A közbeszerzési dokumentumok elérhetősége</w:t>
      </w:r>
    </w:p>
    <w:p w:rsidR="00725A56" w:rsidRPr="0004232D" w:rsidRDefault="002D158E" w:rsidP="00725A56">
      <w:pPr>
        <w:pStyle w:val="Szvegtrzs"/>
        <w:spacing w:after="180" w:line="254" w:lineRule="exact"/>
        <w:ind w:left="80" w:right="80"/>
        <w:rPr>
          <w:sz w:val="24"/>
          <w:szCs w:val="24"/>
        </w:rPr>
      </w:pPr>
      <w:r>
        <w:rPr>
          <w:rStyle w:val="SzvegtrzsChar"/>
          <w:color w:val="000000"/>
          <w:sz w:val="24"/>
          <w:szCs w:val="24"/>
        </w:rPr>
        <w:t>Ajánlatkérő a</w:t>
      </w:r>
      <w:r w:rsidR="00725A56" w:rsidRPr="0004232D">
        <w:rPr>
          <w:rStyle w:val="SzvegtrzsChar"/>
          <w:color w:val="000000"/>
          <w:sz w:val="24"/>
          <w:szCs w:val="24"/>
        </w:rPr>
        <w:t xml:space="preserve"> közbeszerzési dokumentumokat térítésmentesen, a jelen </w:t>
      </w:r>
      <w:r w:rsidR="000F6894">
        <w:rPr>
          <w:rStyle w:val="SzvegtrzsChar"/>
          <w:color w:val="000000"/>
          <w:sz w:val="24"/>
          <w:szCs w:val="24"/>
        </w:rPr>
        <w:t>Ajánlattételi</w:t>
      </w:r>
      <w:r w:rsidR="00725A56" w:rsidRPr="0004232D">
        <w:rPr>
          <w:rStyle w:val="SzvegtrzsChar"/>
          <w:color w:val="000000"/>
          <w:sz w:val="24"/>
          <w:szCs w:val="24"/>
        </w:rPr>
        <w:t xml:space="preserve"> felhívással egyidejűleg megküldi </w:t>
      </w:r>
      <w:r w:rsidR="00AF6FB6">
        <w:rPr>
          <w:rStyle w:val="SzvegtrzsChar"/>
          <w:color w:val="000000"/>
          <w:sz w:val="24"/>
          <w:szCs w:val="24"/>
        </w:rPr>
        <w:t>az ajánlattételre felkért gazdasági szereplők</w:t>
      </w:r>
      <w:r w:rsidR="00725A56" w:rsidRPr="0004232D">
        <w:rPr>
          <w:rStyle w:val="SzvegtrzsChar"/>
          <w:color w:val="000000"/>
          <w:sz w:val="24"/>
          <w:szCs w:val="24"/>
        </w:rPr>
        <w:t xml:space="preserve"> részére.</w:t>
      </w:r>
    </w:p>
    <w:p w:rsidR="00725A56" w:rsidRPr="0004232D" w:rsidRDefault="00725A56" w:rsidP="00725A56">
      <w:pPr>
        <w:pStyle w:val="Szvegtrzs"/>
        <w:spacing w:after="180" w:line="254" w:lineRule="exact"/>
        <w:ind w:left="80" w:right="80"/>
        <w:rPr>
          <w:sz w:val="24"/>
          <w:szCs w:val="24"/>
        </w:rPr>
      </w:pPr>
    </w:p>
    <w:p w:rsidR="00725A56" w:rsidRPr="00430266" w:rsidRDefault="00725A56" w:rsidP="00725A56">
      <w:pPr>
        <w:pStyle w:val="Bodytext71"/>
        <w:numPr>
          <w:ilvl w:val="0"/>
          <w:numId w:val="15"/>
        </w:numPr>
        <w:shd w:val="clear" w:color="auto" w:fill="auto"/>
        <w:tabs>
          <w:tab w:val="left" w:pos="394"/>
        </w:tabs>
        <w:spacing w:before="0"/>
        <w:ind w:left="80"/>
        <w:rPr>
          <w:rStyle w:val="SzvegtrzsChar"/>
          <w:rFonts w:eastAsiaTheme="minorHAnsi"/>
          <w:b w:val="0"/>
          <w:sz w:val="24"/>
          <w:szCs w:val="24"/>
        </w:rPr>
      </w:pPr>
      <w:r w:rsidRPr="00430266">
        <w:rPr>
          <w:rStyle w:val="Bodytext7"/>
          <w:rFonts w:ascii="Times New Roman" w:hAnsi="Times New Roman" w:cs="Times New Roman"/>
          <w:b/>
          <w:color w:val="000000"/>
          <w:sz w:val="24"/>
          <w:szCs w:val="24"/>
        </w:rPr>
        <w:t>Közbeszerzés tárgya, mennyisége</w:t>
      </w:r>
    </w:p>
    <w:p w:rsidR="0049673C" w:rsidRPr="00E43197" w:rsidRDefault="000F6894" w:rsidP="0049673C">
      <w:pPr>
        <w:pStyle w:val="Szvegtrzs"/>
        <w:spacing w:line="240" w:lineRule="auto"/>
        <w:rPr>
          <w:sz w:val="24"/>
          <w:szCs w:val="24"/>
        </w:rPr>
      </w:pPr>
      <w:r w:rsidRPr="00E43197">
        <w:rPr>
          <w:sz w:val="24"/>
          <w:szCs w:val="24"/>
        </w:rPr>
        <w:t xml:space="preserve">Építési beruházás: </w:t>
      </w:r>
      <w:r w:rsidR="0049673C" w:rsidRPr="00E43197">
        <w:rPr>
          <w:sz w:val="24"/>
          <w:szCs w:val="24"/>
        </w:rPr>
        <w:t xml:space="preserve">önkormányzati fenntartású új, </w:t>
      </w:r>
      <w:r w:rsidR="00E43197" w:rsidRPr="00E43197">
        <w:rPr>
          <w:sz w:val="24"/>
          <w:szCs w:val="24"/>
        </w:rPr>
        <w:t>736,95</w:t>
      </w:r>
      <w:r w:rsidR="0049673C" w:rsidRPr="00E43197">
        <w:rPr>
          <w:sz w:val="24"/>
          <w:szCs w:val="24"/>
        </w:rPr>
        <w:t xml:space="preserve"> </w:t>
      </w:r>
      <w:r w:rsidR="00E43197" w:rsidRPr="00E43197">
        <w:rPr>
          <w:sz w:val="24"/>
          <w:szCs w:val="24"/>
        </w:rPr>
        <w:t>bruttó m2 alapterületű</w:t>
      </w:r>
      <w:r w:rsidR="0049673C" w:rsidRPr="00E43197">
        <w:rPr>
          <w:sz w:val="24"/>
          <w:szCs w:val="24"/>
        </w:rPr>
        <w:t xml:space="preserve"> </w:t>
      </w:r>
      <w:r w:rsidR="00AD08F1" w:rsidRPr="00E43197">
        <w:rPr>
          <w:sz w:val="24"/>
          <w:szCs w:val="24"/>
        </w:rPr>
        <w:t>óvoda</w:t>
      </w:r>
      <w:r w:rsidRPr="00E43197">
        <w:rPr>
          <w:sz w:val="24"/>
          <w:szCs w:val="24"/>
        </w:rPr>
        <w:t xml:space="preserve"> </w:t>
      </w:r>
      <w:r w:rsidR="0049673C" w:rsidRPr="00E43197">
        <w:rPr>
          <w:sz w:val="24"/>
          <w:szCs w:val="24"/>
        </w:rPr>
        <w:t xml:space="preserve">épületének </w:t>
      </w:r>
      <w:r w:rsidRPr="00E43197">
        <w:rPr>
          <w:sz w:val="24"/>
          <w:szCs w:val="24"/>
        </w:rPr>
        <w:t xml:space="preserve">kivitelezése </w:t>
      </w:r>
      <w:r w:rsidR="00E43197" w:rsidRPr="00E43197">
        <w:rPr>
          <w:sz w:val="24"/>
          <w:szCs w:val="24"/>
        </w:rPr>
        <w:t>3 csoportszobával (90 férőhely) és 1 többfunkciós aula(tornaszoba) helyiséggel</w:t>
      </w:r>
      <w:r w:rsidR="00295F6E">
        <w:rPr>
          <w:sz w:val="24"/>
          <w:szCs w:val="24"/>
        </w:rPr>
        <w:t xml:space="preserve">, </w:t>
      </w:r>
      <w:r w:rsidR="00295F6E" w:rsidRPr="00DA2E1D">
        <w:rPr>
          <w:sz w:val="24"/>
          <w:szCs w:val="24"/>
        </w:rPr>
        <w:t>kertép</w:t>
      </w:r>
      <w:r w:rsidR="00295F6E" w:rsidRPr="00DA2E1D">
        <w:rPr>
          <w:rStyle w:val="SzvegtrzsChar"/>
          <w:color w:val="000000"/>
          <w:sz w:val="24"/>
          <w:szCs w:val="24"/>
        </w:rPr>
        <w:t>í</w:t>
      </w:r>
      <w:r w:rsidR="00295F6E" w:rsidRPr="00DA2E1D">
        <w:rPr>
          <w:sz w:val="24"/>
          <w:szCs w:val="24"/>
        </w:rPr>
        <w:t>téssel</w:t>
      </w:r>
      <w:r w:rsidR="00E43197" w:rsidRPr="00DA2E1D">
        <w:rPr>
          <w:sz w:val="24"/>
          <w:szCs w:val="24"/>
        </w:rPr>
        <w:t xml:space="preserve"> </w:t>
      </w:r>
      <w:r w:rsidRPr="00DA2E1D">
        <w:rPr>
          <w:sz w:val="24"/>
          <w:szCs w:val="24"/>
        </w:rPr>
        <w:t>Tárnok Nagyközség Önkormányzata</w:t>
      </w:r>
      <w:r w:rsidR="00725A56" w:rsidRPr="00DA2E1D">
        <w:rPr>
          <w:bCs/>
          <w:sz w:val="24"/>
          <w:szCs w:val="24"/>
        </w:rPr>
        <w:t xml:space="preserve"> részére</w:t>
      </w:r>
      <w:r w:rsidR="00725A56" w:rsidRPr="00DA2E1D">
        <w:rPr>
          <w:sz w:val="24"/>
          <w:szCs w:val="24"/>
        </w:rPr>
        <w:t xml:space="preserve"> a Közbeszerzési dokumentumokban</w:t>
      </w:r>
      <w:r w:rsidR="00725A56" w:rsidRPr="00E43197">
        <w:rPr>
          <w:sz w:val="24"/>
          <w:szCs w:val="24"/>
        </w:rPr>
        <w:t xml:space="preserve"> részletesen meghatározottak szerint</w:t>
      </w:r>
      <w:r w:rsidR="0049673C" w:rsidRPr="00E43197">
        <w:rPr>
          <w:bCs/>
          <w:sz w:val="24"/>
          <w:szCs w:val="24"/>
        </w:rPr>
        <w:t xml:space="preserve">. </w:t>
      </w:r>
      <w:r w:rsidR="0049673C" w:rsidRPr="00E43197">
        <w:rPr>
          <w:sz w:val="24"/>
          <w:szCs w:val="24"/>
        </w:rPr>
        <w:t>Az építési beruházás kizárólag kivitelezésre irányul.</w:t>
      </w:r>
    </w:p>
    <w:p w:rsidR="00725A56" w:rsidRPr="00E43197" w:rsidRDefault="00725A56" w:rsidP="00725A56">
      <w:pPr>
        <w:pStyle w:val="Szvegtrzs"/>
        <w:spacing w:line="240" w:lineRule="auto"/>
        <w:rPr>
          <w:rStyle w:val="SzvegtrzsChar"/>
          <w:color w:val="000000"/>
          <w:sz w:val="24"/>
          <w:szCs w:val="24"/>
        </w:rPr>
      </w:pPr>
    </w:p>
    <w:p w:rsidR="00725A56" w:rsidRPr="00E43197" w:rsidRDefault="00725A56" w:rsidP="00E43197">
      <w:pPr>
        <w:pStyle w:val="Szvegtrzs"/>
        <w:spacing w:line="240" w:lineRule="auto"/>
        <w:rPr>
          <w:rStyle w:val="SzvegtrzsChar"/>
          <w:color w:val="000000"/>
          <w:sz w:val="24"/>
          <w:szCs w:val="24"/>
        </w:rPr>
      </w:pPr>
      <w:r w:rsidRPr="00E43197">
        <w:rPr>
          <w:rStyle w:val="SzvegtrzsChar"/>
          <w:color w:val="000000"/>
          <w:sz w:val="24"/>
          <w:szCs w:val="24"/>
        </w:rPr>
        <w:t>Közös K</w:t>
      </w:r>
      <w:r w:rsidR="00E43197">
        <w:rPr>
          <w:rStyle w:val="SzvegtrzsChar"/>
          <w:color w:val="000000"/>
          <w:sz w:val="24"/>
          <w:szCs w:val="24"/>
        </w:rPr>
        <w:t xml:space="preserve">özbeszerzési Szójegyzék (CPV): </w:t>
      </w:r>
    </w:p>
    <w:p w:rsidR="00725A56" w:rsidRPr="00E43197" w:rsidRDefault="00725A56" w:rsidP="00725A56">
      <w:pPr>
        <w:pStyle w:val="Szvegtrzs"/>
        <w:spacing w:line="240" w:lineRule="auto"/>
        <w:rPr>
          <w:sz w:val="24"/>
          <w:szCs w:val="24"/>
        </w:rPr>
      </w:pPr>
      <w:r w:rsidRPr="00E43197">
        <w:rPr>
          <w:rStyle w:val="SzvegtrzsChar"/>
          <w:color w:val="000000"/>
          <w:sz w:val="24"/>
          <w:szCs w:val="24"/>
        </w:rPr>
        <w:t xml:space="preserve">Fő tárgy: </w:t>
      </w:r>
      <w:r w:rsidR="00AD08F1" w:rsidRPr="00E43197">
        <w:rPr>
          <w:sz w:val="24"/>
          <w:szCs w:val="24"/>
        </w:rPr>
        <w:t>45214100-1</w:t>
      </w:r>
    </w:p>
    <w:p w:rsidR="00B05470" w:rsidRPr="0004232D" w:rsidRDefault="00B05470" w:rsidP="00725A56">
      <w:pPr>
        <w:pStyle w:val="Szvegtrzs"/>
        <w:spacing w:line="240" w:lineRule="auto"/>
        <w:rPr>
          <w:sz w:val="24"/>
          <w:szCs w:val="24"/>
        </w:rPr>
      </w:pPr>
    </w:p>
    <w:p w:rsidR="00725A56" w:rsidRPr="007E0555" w:rsidRDefault="00725A56" w:rsidP="00725A56">
      <w:pPr>
        <w:pStyle w:val="Bodytext71"/>
        <w:numPr>
          <w:ilvl w:val="0"/>
          <w:numId w:val="15"/>
        </w:numPr>
        <w:shd w:val="clear" w:color="auto" w:fill="auto"/>
        <w:tabs>
          <w:tab w:val="left" w:pos="394"/>
        </w:tabs>
        <w:spacing w:before="0" w:line="240" w:lineRule="auto"/>
        <w:ind w:left="79"/>
        <w:rPr>
          <w:rStyle w:val="Bodytext7"/>
          <w:rFonts w:ascii="Times New Roman" w:hAnsi="Times New Roman" w:cs="Times New Roman"/>
          <w:b/>
          <w:bCs/>
          <w:sz w:val="24"/>
          <w:szCs w:val="24"/>
        </w:rPr>
      </w:pPr>
      <w:r w:rsidRPr="007E0555">
        <w:rPr>
          <w:rStyle w:val="Bodytext7"/>
          <w:rFonts w:ascii="Times New Roman" w:hAnsi="Times New Roman" w:cs="Times New Roman"/>
          <w:b/>
          <w:sz w:val="24"/>
          <w:szCs w:val="24"/>
        </w:rPr>
        <w:t>Keretmegállapodásra, dinamikus beszerzési rendszerre, elektronikus árlejtésre vonatkozó információk</w:t>
      </w:r>
    </w:p>
    <w:p w:rsidR="00725A56" w:rsidRPr="0004232D" w:rsidRDefault="00725A56" w:rsidP="00725A56">
      <w:pPr>
        <w:pStyle w:val="Bodytext71"/>
        <w:shd w:val="clear" w:color="auto" w:fill="auto"/>
        <w:tabs>
          <w:tab w:val="left" w:pos="394"/>
        </w:tabs>
        <w:spacing w:before="0" w:line="240" w:lineRule="auto"/>
        <w:rPr>
          <w:rStyle w:val="Bodytext7"/>
          <w:rFonts w:ascii="Times New Roman" w:hAnsi="Times New Roman" w:cs="Times New Roman"/>
          <w:bCs/>
          <w:sz w:val="24"/>
          <w:szCs w:val="24"/>
        </w:rPr>
      </w:pPr>
      <w:r w:rsidRPr="0004232D">
        <w:rPr>
          <w:rStyle w:val="Bodytext7"/>
          <w:rFonts w:ascii="Times New Roman" w:hAnsi="Times New Roman" w:cs="Times New Roman"/>
          <w:sz w:val="24"/>
          <w:szCs w:val="24"/>
        </w:rPr>
        <w:t>Jelen közbeszerzé</w:t>
      </w:r>
      <w:r w:rsidR="005B6303">
        <w:rPr>
          <w:rStyle w:val="Bodytext7"/>
          <w:rFonts w:ascii="Times New Roman" w:hAnsi="Times New Roman" w:cs="Times New Roman"/>
          <w:sz w:val="24"/>
          <w:szCs w:val="24"/>
        </w:rPr>
        <w:t>si eljárásban nem kerül sor ker</w:t>
      </w:r>
      <w:r w:rsidRPr="0004232D">
        <w:rPr>
          <w:rStyle w:val="Bodytext7"/>
          <w:rFonts w:ascii="Times New Roman" w:hAnsi="Times New Roman" w:cs="Times New Roman"/>
          <w:sz w:val="24"/>
          <w:szCs w:val="24"/>
        </w:rPr>
        <w:t>etmegállapodás kötésére, továbbá jelen közbeszerzési eljárásban ajánlatkérő nem alkalmaz dinamikus beszerzési rendszert, illetőleg elektronikus árlejtést.</w:t>
      </w:r>
    </w:p>
    <w:p w:rsidR="00725A56" w:rsidRPr="0004232D" w:rsidRDefault="00725A56" w:rsidP="00725A56">
      <w:pPr>
        <w:pStyle w:val="Bodytext71"/>
        <w:shd w:val="clear" w:color="auto" w:fill="auto"/>
        <w:tabs>
          <w:tab w:val="left" w:pos="394"/>
        </w:tabs>
        <w:spacing w:before="0" w:line="240" w:lineRule="auto"/>
        <w:rPr>
          <w:rStyle w:val="Bodytext7"/>
          <w:rFonts w:ascii="Times New Roman" w:hAnsi="Times New Roman" w:cs="Times New Roman"/>
          <w:bCs/>
          <w:sz w:val="24"/>
          <w:szCs w:val="24"/>
        </w:rPr>
      </w:pPr>
    </w:p>
    <w:p w:rsidR="00725A56" w:rsidRPr="007E0555" w:rsidRDefault="00725A56" w:rsidP="00725A56">
      <w:pPr>
        <w:pStyle w:val="Bodytext71"/>
        <w:numPr>
          <w:ilvl w:val="0"/>
          <w:numId w:val="15"/>
        </w:numPr>
        <w:shd w:val="clear" w:color="auto" w:fill="auto"/>
        <w:tabs>
          <w:tab w:val="left" w:pos="394"/>
        </w:tabs>
        <w:spacing w:before="0" w:line="240" w:lineRule="auto"/>
        <w:ind w:left="79"/>
        <w:rPr>
          <w:rFonts w:ascii="Times New Roman" w:hAnsi="Times New Roman" w:cs="Times New Roman"/>
          <w:b w:val="0"/>
          <w:sz w:val="24"/>
          <w:szCs w:val="24"/>
        </w:rPr>
      </w:pPr>
      <w:r w:rsidRPr="007E0555">
        <w:rPr>
          <w:rStyle w:val="Bodytext7"/>
          <w:rFonts w:ascii="Times New Roman" w:hAnsi="Times New Roman" w:cs="Times New Roman"/>
          <w:b/>
          <w:color w:val="000000"/>
          <w:sz w:val="24"/>
          <w:szCs w:val="24"/>
        </w:rPr>
        <w:t>A szerződés meghatározása</w:t>
      </w:r>
    </w:p>
    <w:p w:rsidR="00725A56" w:rsidRPr="0004232D" w:rsidRDefault="000F6894" w:rsidP="00725A56">
      <w:pPr>
        <w:spacing w:before="120" w:after="120"/>
        <w:rPr>
          <w:b/>
          <w:sz w:val="24"/>
          <w:szCs w:val="24"/>
        </w:rPr>
      </w:pPr>
      <w:r w:rsidRPr="008C33B4">
        <w:rPr>
          <w:sz w:val="24"/>
          <w:szCs w:val="24"/>
        </w:rPr>
        <w:t>Kivitelezési</w:t>
      </w:r>
      <w:r w:rsidR="00725A56" w:rsidRPr="008C33B4">
        <w:rPr>
          <w:sz w:val="24"/>
          <w:szCs w:val="24"/>
        </w:rPr>
        <w:t xml:space="preserve"> szerződés keretében </w:t>
      </w:r>
      <w:r w:rsidR="00AD08F1" w:rsidRPr="008C33B4">
        <w:rPr>
          <w:sz w:val="24"/>
          <w:szCs w:val="24"/>
        </w:rPr>
        <w:t>óvoda</w:t>
      </w:r>
      <w:r w:rsidRPr="008C33B4">
        <w:rPr>
          <w:sz w:val="24"/>
          <w:szCs w:val="24"/>
        </w:rPr>
        <w:t xml:space="preserve"> kivitelezése Tárnok Nagyközség Önkormányzata</w:t>
      </w:r>
      <w:r w:rsidRPr="008C33B4">
        <w:rPr>
          <w:bCs/>
          <w:sz w:val="24"/>
          <w:szCs w:val="24"/>
        </w:rPr>
        <w:t xml:space="preserve"> részére</w:t>
      </w:r>
      <w:r w:rsidR="00725A56" w:rsidRPr="008C33B4">
        <w:rPr>
          <w:b/>
          <w:sz w:val="24"/>
          <w:szCs w:val="24"/>
        </w:rPr>
        <w:t>.</w:t>
      </w:r>
    </w:p>
    <w:p w:rsidR="00725A56" w:rsidRPr="0004232D" w:rsidRDefault="00725A56" w:rsidP="00725A56">
      <w:pPr>
        <w:pStyle w:val="Szvegtrzs"/>
        <w:spacing w:line="240" w:lineRule="auto"/>
        <w:rPr>
          <w:sz w:val="24"/>
          <w:szCs w:val="24"/>
        </w:rPr>
      </w:pPr>
    </w:p>
    <w:p w:rsidR="00725A56" w:rsidRPr="007E0555" w:rsidRDefault="00725A56" w:rsidP="00725A56">
      <w:pPr>
        <w:pStyle w:val="Bodytext71"/>
        <w:numPr>
          <w:ilvl w:val="0"/>
          <w:numId w:val="15"/>
        </w:numPr>
        <w:shd w:val="clear" w:color="auto" w:fill="auto"/>
        <w:tabs>
          <w:tab w:val="left" w:pos="394"/>
        </w:tabs>
        <w:spacing w:before="0" w:line="240" w:lineRule="auto"/>
        <w:ind w:left="80"/>
        <w:rPr>
          <w:rFonts w:ascii="Times New Roman" w:hAnsi="Times New Roman" w:cs="Times New Roman"/>
          <w:b w:val="0"/>
          <w:sz w:val="24"/>
          <w:szCs w:val="24"/>
        </w:rPr>
      </w:pPr>
      <w:r w:rsidRPr="007E0555">
        <w:rPr>
          <w:rStyle w:val="Bodytext7"/>
          <w:rFonts w:ascii="Times New Roman" w:hAnsi="Times New Roman" w:cs="Times New Roman"/>
          <w:b/>
          <w:color w:val="000000"/>
          <w:sz w:val="24"/>
          <w:szCs w:val="24"/>
        </w:rPr>
        <w:t>Részajánlat, többváltozatú (alternatív) ajánlat</w:t>
      </w:r>
    </w:p>
    <w:p w:rsidR="00725A56" w:rsidRPr="00714E21" w:rsidRDefault="00725A56" w:rsidP="00714E21">
      <w:pPr>
        <w:pStyle w:val="Szvegtrzs"/>
        <w:spacing w:line="240" w:lineRule="auto"/>
        <w:ind w:left="79" w:right="80"/>
        <w:rPr>
          <w:color w:val="000000"/>
          <w:sz w:val="24"/>
          <w:szCs w:val="24"/>
        </w:rPr>
      </w:pPr>
      <w:r w:rsidRPr="0004232D">
        <w:rPr>
          <w:rStyle w:val="SzvegtrzsChar"/>
          <w:color w:val="000000"/>
          <w:sz w:val="24"/>
          <w:szCs w:val="24"/>
        </w:rPr>
        <w:t>A jelen közbeszerzési eljárásban nincs lehetőség többváltozatú (alternatív) ajánlat benyújtására.</w:t>
      </w:r>
    </w:p>
    <w:p w:rsidR="00725A56" w:rsidRPr="0004232D" w:rsidRDefault="00725A56" w:rsidP="00725A56">
      <w:pPr>
        <w:pStyle w:val="Szvegtrzs"/>
        <w:spacing w:line="240" w:lineRule="auto"/>
        <w:ind w:left="79" w:right="80"/>
        <w:rPr>
          <w:color w:val="000000"/>
          <w:sz w:val="24"/>
          <w:szCs w:val="24"/>
          <w:shd w:val="clear" w:color="auto" w:fill="FFFFFF"/>
        </w:rPr>
      </w:pPr>
      <w:r w:rsidRPr="00B91485">
        <w:rPr>
          <w:color w:val="000000"/>
          <w:sz w:val="24"/>
          <w:szCs w:val="24"/>
          <w:shd w:val="clear" w:color="auto" w:fill="FFFFFF"/>
        </w:rPr>
        <w:t xml:space="preserve">Jelen közbeszerzési eljárásban </w:t>
      </w:r>
      <w:r w:rsidR="003471D6" w:rsidRPr="00B91485">
        <w:rPr>
          <w:color w:val="000000"/>
          <w:sz w:val="24"/>
          <w:szCs w:val="24"/>
          <w:shd w:val="clear" w:color="auto" w:fill="FFFFFF"/>
        </w:rPr>
        <w:t>nincs</w:t>
      </w:r>
      <w:r w:rsidRPr="00B91485">
        <w:rPr>
          <w:color w:val="000000"/>
          <w:sz w:val="24"/>
          <w:szCs w:val="24"/>
          <w:shd w:val="clear" w:color="auto" w:fill="FFFFFF"/>
        </w:rPr>
        <w:t xml:space="preserve"> lehetőség részajánlat tételére. </w:t>
      </w:r>
      <w:r w:rsidR="003471D6" w:rsidRPr="00B91485">
        <w:rPr>
          <w:color w:val="000000"/>
          <w:sz w:val="24"/>
          <w:szCs w:val="24"/>
          <w:shd w:val="clear" w:color="auto" w:fill="FFFFFF"/>
        </w:rPr>
        <w:t xml:space="preserve">Jelen közbeszerzés tárgya egy </w:t>
      </w:r>
      <w:r w:rsidR="004A15D7" w:rsidRPr="00B91485">
        <w:rPr>
          <w:color w:val="000000"/>
          <w:sz w:val="24"/>
          <w:szCs w:val="24"/>
          <w:shd w:val="clear" w:color="auto" w:fill="FFFFFF"/>
        </w:rPr>
        <w:t>egy egységet képező óvodaépület</w:t>
      </w:r>
      <w:r w:rsidR="003471D6" w:rsidRPr="00B91485">
        <w:rPr>
          <w:color w:val="000000"/>
          <w:sz w:val="24"/>
          <w:szCs w:val="24"/>
          <w:shd w:val="clear" w:color="auto" w:fill="FFFFFF"/>
        </w:rPr>
        <w:t xml:space="preserve"> kivitelezése. </w:t>
      </w:r>
      <w:r w:rsidR="005B6303" w:rsidRPr="00B91485">
        <w:rPr>
          <w:color w:val="000000"/>
          <w:sz w:val="24"/>
          <w:szCs w:val="24"/>
          <w:shd w:val="clear" w:color="auto" w:fill="FFFFFF"/>
        </w:rPr>
        <w:t>Részajánlattétel biztosítása csak a beruházás olyan mesterséges, műszakilag és gazdaságilag nem ésszerű és indokolható megosztásával lehetséges, ami a kivitelezés zavartalan lefolyásá</w:t>
      </w:r>
      <w:r w:rsidR="00B91485" w:rsidRPr="00B91485">
        <w:rPr>
          <w:color w:val="000000"/>
          <w:sz w:val="24"/>
          <w:szCs w:val="24"/>
          <w:shd w:val="clear" w:color="auto" w:fill="FFFFFF"/>
        </w:rPr>
        <w:t>t, a munkaterület használatát, továbbá</w:t>
      </w:r>
      <w:r w:rsidR="005B6303" w:rsidRPr="00B91485">
        <w:rPr>
          <w:color w:val="000000"/>
          <w:sz w:val="24"/>
          <w:szCs w:val="24"/>
          <w:shd w:val="clear" w:color="auto" w:fill="FFFFFF"/>
        </w:rPr>
        <w:t xml:space="preserve"> a teljesítési ütemek és határidők tarthatóságát is negatívan befolyásolná.</w:t>
      </w:r>
    </w:p>
    <w:p w:rsidR="00725A56" w:rsidRPr="0004232D" w:rsidRDefault="00725A56" w:rsidP="00725A56">
      <w:pPr>
        <w:pStyle w:val="Szvegtrzs"/>
        <w:spacing w:line="240" w:lineRule="auto"/>
        <w:ind w:right="80"/>
        <w:rPr>
          <w:sz w:val="24"/>
          <w:szCs w:val="24"/>
        </w:rPr>
      </w:pPr>
    </w:p>
    <w:p w:rsidR="00725A56" w:rsidRPr="00017C87" w:rsidRDefault="00725A56" w:rsidP="00725A56">
      <w:pPr>
        <w:pStyle w:val="Bodytext71"/>
        <w:numPr>
          <w:ilvl w:val="0"/>
          <w:numId w:val="15"/>
        </w:numPr>
        <w:shd w:val="clear" w:color="auto" w:fill="auto"/>
        <w:tabs>
          <w:tab w:val="left" w:pos="394"/>
        </w:tabs>
        <w:spacing w:before="0" w:line="240" w:lineRule="auto"/>
        <w:ind w:left="79"/>
        <w:rPr>
          <w:rFonts w:ascii="Times New Roman" w:hAnsi="Times New Roman" w:cs="Times New Roman"/>
          <w:b w:val="0"/>
          <w:sz w:val="24"/>
          <w:szCs w:val="24"/>
        </w:rPr>
      </w:pPr>
      <w:r w:rsidRPr="00017C87">
        <w:rPr>
          <w:rStyle w:val="Bodytext7"/>
          <w:rFonts w:ascii="Times New Roman" w:hAnsi="Times New Roman" w:cs="Times New Roman"/>
          <w:b/>
          <w:color w:val="000000"/>
          <w:sz w:val="24"/>
          <w:szCs w:val="24"/>
        </w:rPr>
        <w:t>A teljesítés határideje</w:t>
      </w:r>
    </w:p>
    <w:p w:rsidR="00725A56" w:rsidRPr="00E677C2" w:rsidRDefault="00017C87" w:rsidP="00D25E9D">
      <w:pPr>
        <w:pStyle w:val="Szvegtrzs"/>
        <w:spacing w:line="240" w:lineRule="auto"/>
        <w:ind w:left="80" w:right="80"/>
        <w:rPr>
          <w:rStyle w:val="SzvegtrzsChar"/>
          <w:color w:val="000000"/>
          <w:sz w:val="24"/>
          <w:szCs w:val="24"/>
        </w:rPr>
      </w:pPr>
      <w:r w:rsidRPr="00017C87">
        <w:rPr>
          <w:rStyle w:val="SzvegtrzsChar"/>
          <w:color w:val="000000"/>
          <w:sz w:val="24"/>
          <w:szCs w:val="24"/>
        </w:rPr>
        <w:t>A teljesítés határideje 2018</w:t>
      </w:r>
      <w:r w:rsidR="004C0C54" w:rsidRPr="00017C87">
        <w:rPr>
          <w:rStyle w:val="SzvegtrzsChar"/>
          <w:color w:val="000000"/>
          <w:sz w:val="24"/>
          <w:szCs w:val="24"/>
        </w:rPr>
        <w:t xml:space="preserve">. </w:t>
      </w:r>
      <w:r w:rsidRPr="00017C87">
        <w:rPr>
          <w:rStyle w:val="SzvegtrzsChar"/>
          <w:color w:val="000000"/>
          <w:sz w:val="24"/>
          <w:szCs w:val="24"/>
        </w:rPr>
        <w:t>május</w:t>
      </w:r>
      <w:r w:rsidR="003B5D5F" w:rsidRPr="00017C87">
        <w:rPr>
          <w:rStyle w:val="SzvegtrzsChar"/>
          <w:color w:val="000000"/>
          <w:sz w:val="24"/>
          <w:szCs w:val="24"/>
        </w:rPr>
        <w:t xml:space="preserve"> 15</w:t>
      </w:r>
      <w:r w:rsidR="004C0C54" w:rsidRPr="00017C87">
        <w:rPr>
          <w:rStyle w:val="SzvegtrzsChar"/>
          <w:color w:val="000000"/>
          <w:sz w:val="24"/>
          <w:szCs w:val="24"/>
        </w:rPr>
        <w:t xml:space="preserve">., </w:t>
      </w:r>
      <w:r w:rsidR="00725A56" w:rsidRPr="00017C87">
        <w:rPr>
          <w:rStyle w:val="SzvegtrzsChar"/>
          <w:color w:val="000000"/>
          <w:sz w:val="24"/>
          <w:szCs w:val="24"/>
        </w:rPr>
        <w:t xml:space="preserve">a </w:t>
      </w:r>
      <w:r w:rsidR="00AF6FB6" w:rsidRPr="00017C87">
        <w:rPr>
          <w:rStyle w:val="SzvegtrzsChar"/>
          <w:color w:val="000000"/>
          <w:sz w:val="24"/>
          <w:szCs w:val="24"/>
        </w:rPr>
        <w:t>K</w:t>
      </w:r>
      <w:r w:rsidR="00725A56" w:rsidRPr="00017C87">
        <w:rPr>
          <w:rStyle w:val="SzvegtrzsChar"/>
          <w:color w:val="000000"/>
          <w:sz w:val="24"/>
          <w:szCs w:val="24"/>
        </w:rPr>
        <w:t>özbeszerzési dokumentumokban (szerződés-tervezet, Műszaki leírás) részletesen meghatározottak szerint.</w:t>
      </w:r>
    </w:p>
    <w:p w:rsidR="00725A56" w:rsidRPr="00430266" w:rsidRDefault="00725A56" w:rsidP="00725A56">
      <w:pPr>
        <w:pStyle w:val="Szvegtrzs"/>
        <w:spacing w:line="240" w:lineRule="auto"/>
        <w:ind w:left="80" w:right="80"/>
        <w:rPr>
          <w:sz w:val="24"/>
          <w:szCs w:val="24"/>
        </w:rPr>
      </w:pPr>
    </w:p>
    <w:p w:rsidR="00725A56" w:rsidRPr="00430266" w:rsidRDefault="00725A56" w:rsidP="00725A56">
      <w:pPr>
        <w:pStyle w:val="Bodytext71"/>
        <w:numPr>
          <w:ilvl w:val="0"/>
          <w:numId w:val="15"/>
        </w:numPr>
        <w:shd w:val="clear" w:color="auto" w:fill="auto"/>
        <w:tabs>
          <w:tab w:val="left" w:pos="394"/>
        </w:tabs>
        <w:spacing w:before="0" w:line="240" w:lineRule="auto"/>
        <w:ind w:left="80"/>
        <w:rPr>
          <w:rFonts w:ascii="Times New Roman" w:hAnsi="Times New Roman" w:cs="Times New Roman"/>
          <w:b w:val="0"/>
          <w:sz w:val="24"/>
          <w:szCs w:val="24"/>
        </w:rPr>
      </w:pPr>
      <w:r w:rsidRPr="00430266">
        <w:rPr>
          <w:rStyle w:val="Bodytext7"/>
          <w:rFonts w:ascii="Times New Roman" w:hAnsi="Times New Roman" w:cs="Times New Roman"/>
          <w:b/>
          <w:color w:val="000000"/>
          <w:sz w:val="24"/>
          <w:szCs w:val="24"/>
        </w:rPr>
        <w:t>A teljesítés helye</w:t>
      </w:r>
    </w:p>
    <w:p w:rsidR="00725A56" w:rsidRPr="0004232D" w:rsidRDefault="00725A56" w:rsidP="00725A56">
      <w:pPr>
        <w:rPr>
          <w:sz w:val="24"/>
          <w:szCs w:val="24"/>
        </w:rPr>
      </w:pPr>
      <w:r w:rsidRPr="004A15D7">
        <w:rPr>
          <w:rStyle w:val="SzvegtrzsChar"/>
          <w:sz w:val="24"/>
          <w:szCs w:val="24"/>
        </w:rPr>
        <w:t xml:space="preserve">A teljesítés helye: </w:t>
      </w:r>
      <w:r w:rsidRPr="004A15D7">
        <w:rPr>
          <w:sz w:val="24"/>
          <w:szCs w:val="24"/>
        </w:rPr>
        <w:t xml:space="preserve">ajánlatkérő </w:t>
      </w:r>
      <w:r w:rsidR="003471D6" w:rsidRPr="004A15D7">
        <w:rPr>
          <w:sz w:val="24"/>
          <w:szCs w:val="24"/>
        </w:rPr>
        <w:t xml:space="preserve">közigazgatási területén a </w:t>
      </w:r>
      <w:r w:rsidR="004A15D7" w:rsidRPr="004A15D7">
        <w:rPr>
          <w:sz w:val="24"/>
          <w:szCs w:val="24"/>
        </w:rPr>
        <w:t>Tárnok, Honfoglalás u. 3-9. szám alatti, 607/4</w:t>
      </w:r>
      <w:r w:rsidR="003471D6" w:rsidRPr="004A15D7">
        <w:rPr>
          <w:sz w:val="24"/>
          <w:szCs w:val="24"/>
        </w:rPr>
        <w:t xml:space="preserve"> hrsz</w:t>
      </w:r>
      <w:r w:rsidR="004A15D7" w:rsidRPr="004A15D7">
        <w:rPr>
          <w:sz w:val="24"/>
          <w:szCs w:val="24"/>
        </w:rPr>
        <w:t>-ú telek</w:t>
      </w:r>
      <w:r w:rsidR="003471D6" w:rsidRPr="004A15D7">
        <w:rPr>
          <w:sz w:val="24"/>
          <w:szCs w:val="24"/>
        </w:rPr>
        <w:t>.</w:t>
      </w:r>
    </w:p>
    <w:p w:rsidR="00725A56" w:rsidRPr="0004232D" w:rsidRDefault="00725A56" w:rsidP="00725A56">
      <w:pPr>
        <w:pStyle w:val="Szvegtrzs"/>
        <w:spacing w:line="240" w:lineRule="auto"/>
        <w:rPr>
          <w:sz w:val="24"/>
          <w:szCs w:val="24"/>
        </w:rPr>
      </w:pPr>
    </w:p>
    <w:p w:rsidR="0049673C" w:rsidRPr="0049673C" w:rsidRDefault="0049673C" w:rsidP="0049673C">
      <w:pPr>
        <w:pStyle w:val="Szvegtrzs"/>
        <w:spacing w:line="240" w:lineRule="auto"/>
        <w:rPr>
          <w:rStyle w:val="SzvegtrzsChar"/>
          <w:color w:val="000000"/>
          <w:sz w:val="24"/>
          <w:szCs w:val="24"/>
        </w:rPr>
      </w:pPr>
      <w:r w:rsidRPr="0049673C">
        <w:rPr>
          <w:sz w:val="24"/>
          <w:szCs w:val="24"/>
        </w:rPr>
        <w:t>NUTS-kód: HU 01210</w:t>
      </w:r>
    </w:p>
    <w:p w:rsidR="00725A56" w:rsidRPr="0004232D" w:rsidRDefault="00725A56" w:rsidP="00725A56">
      <w:pPr>
        <w:pStyle w:val="Szvegtrzs"/>
        <w:spacing w:line="240" w:lineRule="auto"/>
        <w:rPr>
          <w:sz w:val="24"/>
          <w:szCs w:val="24"/>
        </w:rPr>
      </w:pPr>
    </w:p>
    <w:p w:rsidR="00725A56" w:rsidRPr="0004232D" w:rsidRDefault="00725A56" w:rsidP="00725A56">
      <w:pPr>
        <w:pStyle w:val="Bodytext71"/>
        <w:numPr>
          <w:ilvl w:val="0"/>
          <w:numId w:val="15"/>
        </w:numPr>
        <w:shd w:val="clear" w:color="auto" w:fill="auto"/>
        <w:tabs>
          <w:tab w:val="left" w:pos="394"/>
        </w:tabs>
        <w:spacing w:before="0" w:line="240" w:lineRule="auto"/>
        <w:ind w:left="80"/>
        <w:rPr>
          <w:rFonts w:ascii="Times New Roman" w:hAnsi="Times New Roman" w:cs="Times New Roman"/>
          <w:b w:val="0"/>
          <w:sz w:val="24"/>
          <w:szCs w:val="24"/>
        </w:rPr>
      </w:pPr>
      <w:r w:rsidRPr="007E0555">
        <w:rPr>
          <w:rStyle w:val="Bodytext7"/>
          <w:rFonts w:ascii="Times New Roman" w:hAnsi="Times New Roman" w:cs="Times New Roman"/>
          <w:b/>
          <w:color w:val="000000"/>
          <w:sz w:val="24"/>
          <w:szCs w:val="24"/>
        </w:rPr>
        <w:t>Az ellenszolgáltatás teljesítésének feltételei</w:t>
      </w:r>
    </w:p>
    <w:p w:rsidR="00725A56" w:rsidRPr="0004232D" w:rsidRDefault="00725A56" w:rsidP="00725A56">
      <w:pPr>
        <w:pStyle w:val="Szvegtrzs"/>
        <w:spacing w:line="240" w:lineRule="auto"/>
        <w:ind w:left="80" w:right="80"/>
        <w:rPr>
          <w:rStyle w:val="SzvegtrzsChar"/>
          <w:color w:val="000000"/>
          <w:sz w:val="24"/>
          <w:szCs w:val="24"/>
        </w:rPr>
      </w:pPr>
    </w:p>
    <w:p w:rsidR="00725A56" w:rsidRDefault="00725A56" w:rsidP="00725A56">
      <w:pPr>
        <w:pStyle w:val="Szvegtrzs"/>
        <w:spacing w:line="240" w:lineRule="auto"/>
        <w:ind w:right="80"/>
        <w:rPr>
          <w:sz w:val="24"/>
          <w:szCs w:val="24"/>
        </w:rPr>
      </w:pPr>
      <w:r w:rsidRPr="0004232D">
        <w:rPr>
          <w:sz w:val="24"/>
          <w:szCs w:val="24"/>
        </w:rPr>
        <w:t>A szerződésben meghatározott módon és tartalommal történt, igazolt teljesítések ellenértékének megfizetésére a Polgári Törvénykönyvről szóló 2013. évi V. törvény</w:t>
      </w:r>
      <w:r w:rsidR="00E677C2">
        <w:rPr>
          <w:sz w:val="24"/>
          <w:szCs w:val="24"/>
        </w:rPr>
        <w:t xml:space="preserve"> (a továbbiakban: Ptk.)</w:t>
      </w:r>
      <w:r w:rsidRPr="0004232D">
        <w:rPr>
          <w:sz w:val="24"/>
          <w:szCs w:val="24"/>
        </w:rPr>
        <w:t xml:space="preserve"> 6:130. § (1) – (2) bekezdésében meghatározottak szerint 30 napon belül kerül sor, a szerződés-tervezetben részletesen meghatározottaknak megfelelően. </w:t>
      </w:r>
    </w:p>
    <w:p w:rsidR="00E677C2" w:rsidRDefault="00E677C2" w:rsidP="00725A56">
      <w:pPr>
        <w:pStyle w:val="Szvegtrzs"/>
        <w:spacing w:line="240" w:lineRule="auto"/>
        <w:ind w:right="80"/>
        <w:rPr>
          <w:color w:val="000000"/>
          <w:sz w:val="24"/>
          <w:szCs w:val="24"/>
        </w:rPr>
      </w:pPr>
      <w:r w:rsidRPr="00E37940">
        <w:rPr>
          <w:color w:val="000000"/>
          <w:sz w:val="24"/>
          <w:szCs w:val="24"/>
        </w:rPr>
        <w:t>Amennyiben a nyertes ajánlattevőként szerződő fél a teljesítéshez alvállalkozót vesz igénybe, az ellenszolgáltatás megfizetése a Ptk. 6:130. § (1)–(2) bekezdésétől eltérően</w:t>
      </w:r>
      <w:r w:rsidR="00E37940" w:rsidRPr="00E37940">
        <w:rPr>
          <w:bCs/>
          <w:color w:val="000000"/>
          <w:sz w:val="24"/>
          <w:szCs w:val="24"/>
        </w:rPr>
        <w:t xml:space="preserve"> az építési beruházások, valamint az építési beruházásokhoz kapcsolódó tervezői és mérnöki szolgáltatások közbeszerzésének részletes szabályairól szóló 322/2015. (X. 30.) Korm. rendelet</w:t>
      </w:r>
      <w:r w:rsidRPr="00E37940">
        <w:rPr>
          <w:color w:val="000000"/>
          <w:sz w:val="24"/>
          <w:szCs w:val="24"/>
        </w:rPr>
        <w:t xml:space="preserve"> </w:t>
      </w:r>
      <w:r w:rsidR="00E37940" w:rsidRPr="00E37940">
        <w:rPr>
          <w:color w:val="000000"/>
          <w:sz w:val="24"/>
          <w:szCs w:val="24"/>
        </w:rPr>
        <w:t>32/A. §-ban foglaltaknak megfelelően történik.</w:t>
      </w:r>
    </w:p>
    <w:p w:rsidR="0019797C" w:rsidRPr="0019797C" w:rsidRDefault="0019797C" w:rsidP="00725A56">
      <w:pPr>
        <w:pStyle w:val="Szvegtrzs"/>
        <w:spacing w:line="240" w:lineRule="auto"/>
        <w:ind w:right="80"/>
        <w:rPr>
          <w:rStyle w:val="SzvegtrzsChar"/>
          <w:color w:val="000000"/>
          <w:sz w:val="24"/>
          <w:szCs w:val="24"/>
        </w:rPr>
      </w:pPr>
      <w:r w:rsidRPr="0019797C">
        <w:rPr>
          <w:color w:val="000000"/>
          <w:sz w:val="24"/>
          <w:szCs w:val="24"/>
        </w:rPr>
        <w:lastRenderedPageBreak/>
        <w:t xml:space="preserve">Ajánlatkérő felhívja ajánlattevők figyelmét </w:t>
      </w:r>
      <w:r w:rsidRPr="0019797C">
        <w:rPr>
          <w:bCs/>
          <w:color w:val="000000"/>
          <w:sz w:val="24"/>
          <w:szCs w:val="24"/>
        </w:rPr>
        <w:t>az épített környezet alakításáról és védelméről</w:t>
      </w:r>
      <w:r w:rsidRPr="0019797C">
        <w:rPr>
          <w:color w:val="000000"/>
          <w:sz w:val="24"/>
          <w:szCs w:val="24"/>
        </w:rPr>
        <w:t xml:space="preserve"> szóló 1997. évi LXXVIII. törvény 39/A. § (6) bekezdése első fordulatában foglaltakra</w:t>
      </w:r>
      <w:r>
        <w:rPr>
          <w:color w:val="000000"/>
          <w:sz w:val="24"/>
          <w:szCs w:val="24"/>
        </w:rPr>
        <w:t>.</w:t>
      </w:r>
    </w:p>
    <w:p w:rsidR="00742F62" w:rsidRDefault="00742F62" w:rsidP="00725A56">
      <w:pPr>
        <w:spacing w:line="276" w:lineRule="auto"/>
        <w:rPr>
          <w:sz w:val="24"/>
          <w:szCs w:val="24"/>
        </w:rPr>
      </w:pPr>
    </w:p>
    <w:p w:rsidR="00725A56" w:rsidRPr="0004232D" w:rsidRDefault="00725A56" w:rsidP="00725A56">
      <w:pPr>
        <w:spacing w:line="276" w:lineRule="auto"/>
        <w:rPr>
          <w:sz w:val="24"/>
          <w:szCs w:val="24"/>
        </w:rPr>
      </w:pPr>
      <w:r w:rsidRPr="0004232D">
        <w:rPr>
          <w:sz w:val="24"/>
          <w:szCs w:val="24"/>
        </w:rPr>
        <w:t>A kifizetésre megfelelően irányadóak az adózás rendjéről szóló 2003. évi XCII. törvény 36/A. §-ban foglaltak.</w:t>
      </w:r>
    </w:p>
    <w:p w:rsidR="00725A56" w:rsidRPr="0004232D" w:rsidRDefault="00725A56" w:rsidP="00725A56">
      <w:pPr>
        <w:spacing w:line="276" w:lineRule="auto"/>
        <w:rPr>
          <w:sz w:val="24"/>
          <w:szCs w:val="24"/>
        </w:rPr>
      </w:pPr>
    </w:p>
    <w:p w:rsidR="00E37940" w:rsidRPr="00E37940" w:rsidRDefault="00E677C2" w:rsidP="00725A56">
      <w:pPr>
        <w:spacing w:line="276" w:lineRule="auto"/>
        <w:rPr>
          <w:sz w:val="24"/>
          <w:szCs w:val="24"/>
        </w:rPr>
      </w:pPr>
      <w:r w:rsidRPr="00E37940">
        <w:rPr>
          <w:sz w:val="24"/>
          <w:szCs w:val="24"/>
        </w:rPr>
        <w:t xml:space="preserve">Ajánlatkérő előleget biztosít a szerződés-tervezetben részletesen meghatározottaknak megfelelően. </w:t>
      </w:r>
    </w:p>
    <w:p w:rsidR="00E37940" w:rsidRPr="00E37940" w:rsidRDefault="00E37940" w:rsidP="00725A56">
      <w:pPr>
        <w:spacing w:line="276" w:lineRule="auto"/>
        <w:rPr>
          <w:sz w:val="24"/>
          <w:szCs w:val="24"/>
        </w:rPr>
      </w:pPr>
    </w:p>
    <w:p w:rsidR="00725A56" w:rsidRPr="00E37940" w:rsidRDefault="00E677C2" w:rsidP="00725A56">
      <w:pPr>
        <w:spacing w:line="276" w:lineRule="auto"/>
        <w:rPr>
          <w:sz w:val="24"/>
          <w:szCs w:val="24"/>
        </w:rPr>
      </w:pPr>
      <w:r w:rsidRPr="00E37940">
        <w:rPr>
          <w:sz w:val="24"/>
          <w:szCs w:val="24"/>
        </w:rPr>
        <w:t xml:space="preserve">Részszámla benyújtására </w:t>
      </w:r>
      <w:r w:rsidR="00AF4BAA">
        <w:rPr>
          <w:sz w:val="24"/>
          <w:szCs w:val="24"/>
        </w:rPr>
        <w:t xml:space="preserve">a </w:t>
      </w:r>
      <w:r w:rsidRPr="00E37940">
        <w:rPr>
          <w:sz w:val="24"/>
          <w:szCs w:val="24"/>
        </w:rPr>
        <w:t>szerződés-tervezetben részletesen meghatározottaknak megfelelően van</w:t>
      </w:r>
      <w:r w:rsidR="00725A56" w:rsidRPr="00E37940">
        <w:rPr>
          <w:sz w:val="24"/>
          <w:szCs w:val="24"/>
        </w:rPr>
        <w:t xml:space="preserve"> lehetőség.</w:t>
      </w:r>
    </w:p>
    <w:p w:rsidR="00725A56" w:rsidRPr="00E37940" w:rsidRDefault="00725A56" w:rsidP="00725A56">
      <w:pPr>
        <w:pStyle w:val="Szvegtrzs"/>
        <w:spacing w:line="240" w:lineRule="auto"/>
        <w:ind w:left="80" w:right="80"/>
        <w:rPr>
          <w:sz w:val="24"/>
          <w:szCs w:val="24"/>
        </w:rPr>
      </w:pPr>
    </w:p>
    <w:p w:rsidR="00725A56" w:rsidRDefault="00725A56" w:rsidP="00725A56">
      <w:pPr>
        <w:spacing w:line="276" w:lineRule="auto"/>
        <w:rPr>
          <w:sz w:val="24"/>
          <w:szCs w:val="24"/>
        </w:rPr>
      </w:pPr>
      <w:r w:rsidRPr="00E37940">
        <w:rPr>
          <w:sz w:val="24"/>
          <w:szCs w:val="24"/>
        </w:rPr>
        <w:t>Az államháztartásról szóló 2011. évi CXCV. törvény 41. § (6) bekezdésére figyelemmel kifizetés csak a nemzeti vagyonról szóló 2011. évi CXCVI. törvény 3. § (1) bekezdés 1. pontja szerinti átlátható szervezet részére történhet.</w:t>
      </w:r>
    </w:p>
    <w:p w:rsidR="00DF4974" w:rsidRDefault="00DF4974" w:rsidP="00725A56">
      <w:pPr>
        <w:spacing w:line="276" w:lineRule="auto"/>
        <w:rPr>
          <w:sz w:val="24"/>
          <w:szCs w:val="24"/>
        </w:rPr>
      </w:pPr>
    </w:p>
    <w:p w:rsidR="00DF4974" w:rsidRDefault="00DF4974" w:rsidP="00725A56">
      <w:pPr>
        <w:spacing w:line="276" w:lineRule="auto"/>
        <w:rPr>
          <w:sz w:val="24"/>
          <w:szCs w:val="24"/>
        </w:rPr>
      </w:pPr>
      <w:r>
        <w:rPr>
          <w:sz w:val="24"/>
          <w:szCs w:val="24"/>
        </w:rPr>
        <w:t>Az ajánlattétel, a szerződés és a kifizetés pénzneme: HUF.</w:t>
      </w:r>
    </w:p>
    <w:p w:rsidR="00B91485" w:rsidRDefault="00B91485" w:rsidP="00725A56">
      <w:pPr>
        <w:spacing w:line="276" w:lineRule="auto"/>
        <w:rPr>
          <w:sz w:val="24"/>
          <w:szCs w:val="24"/>
        </w:rPr>
      </w:pPr>
    </w:p>
    <w:p w:rsidR="00B91485" w:rsidRPr="00B91485" w:rsidRDefault="00B91485" w:rsidP="00725A56">
      <w:pPr>
        <w:spacing w:line="276" w:lineRule="auto"/>
        <w:rPr>
          <w:sz w:val="24"/>
          <w:szCs w:val="24"/>
          <w:u w:val="single"/>
        </w:rPr>
      </w:pPr>
      <w:r w:rsidRPr="00B91485">
        <w:rPr>
          <w:sz w:val="24"/>
          <w:szCs w:val="24"/>
          <w:u w:val="single"/>
        </w:rPr>
        <w:t>Felhívjuk ajánlattevők figyelmét, hogy az építési beruházás finanszírozásához támogatást nyújtó pályázat szabályai értelmében 2017. december 31-ét követően a kivitelezés I-III. üteméhez kapcsolódóan kifizetésre nem kerülhet sor.</w:t>
      </w:r>
    </w:p>
    <w:p w:rsidR="00725A56" w:rsidRPr="0004232D" w:rsidRDefault="00725A56" w:rsidP="00725A56">
      <w:pPr>
        <w:pStyle w:val="Szvegtrzs"/>
        <w:spacing w:line="240" w:lineRule="auto"/>
        <w:ind w:left="80" w:right="80"/>
        <w:rPr>
          <w:sz w:val="24"/>
          <w:szCs w:val="24"/>
        </w:rPr>
      </w:pPr>
    </w:p>
    <w:p w:rsidR="00725A56" w:rsidRPr="007E0555" w:rsidRDefault="00725A56" w:rsidP="00725A56">
      <w:pPr>
        <w:pStyle w:val="Bodytext71"/>
        <w:numPr>
          <w:ilvl w:val="0"/>
          <w:numId w:val="15"/>
        </w:numPr>
        <w:shd w:val="clear" w:color="auto" w:fill="auto"/>
        <w:tabs>
          <w:tab w:val="left" w:pos="394"/>
        </w:tabs>
        <w:spacing w:before="0" w:line="240" w:lineRule="auto"/>
        <w:ind w:left="79"/>
        <w:rPr>
          <w:rFonts w:ascii="Times New Roman" w:hAnsi="Times New Roman" w:cs="Times New Roman"/>
          <w:b w:val="0"/>
          <w:sz w:val="24"/>
          <w:szCs w:val="24"/>
        </w:rPr>
      </w:pPr>
      <w:r w:rsidRPr="007E0555">
        <w:rPr>
          <w:rStyle w:val="Bodytext7"/>
          <w:rFonts w:ascii="Times New Roman" w:hAnsi="Times New Roman" w:cs="Times New Roman"/>
          <w:b/>
          <w:color w:val="000000"/>
          <w:sz w:val="24"/>
          <w:szCs w:val="24"/>
        </w:rPr>
        <w:t>Kizáró okok</w:t>
      </w:r>
    </w:p>
    <w:p w:rsidR="00725A56" w:rsidRPr="0004232D" w:rsidRDefault="00725A56" w:rsidP="00725A56">
      <w:pPr>
        <w:pStyle w:val="Szvegtrzs"/>
        <w:tabs>
          <w:tab w:val="left" w:pos="394"/>
        </w:tabs>
        <w:spacing w:line="240" w:lineRule="auto"/>
        <w:ind w:left="79" w:right="80"/>
        <w:rPr>
          <w:rStyle w:val="SzvegtrzsChar"/>
          <w:color w:val="000000"/>
          <w:sz w:val="24"/>
          <w:szCs w:val="24"/>
        </w:rPr>
      </w:pPr>
    </w:p>
    <w:p w:rsidR="00725A56" w:rsidRPr="0004232D" w:rsidRDefault="00725A56" w:rsidP="00725A56">
      <w:pPr>
        <w:pStyle w:val="Szvegtrzs"/>
        <w:tabs>
          <w:tab w:val="left" w:pos="394"/>
        </w:tabs>
        <w:spacing w:line="240" w:lineRule="auto"/>
        <w:ind w:left="79" w:right="80"/>
        <w:rPr>
          <w:rStyle w:val="SzvegtrzsChar"/>
          <w:color w:val="000000"/>
          <w:sz w:val="24"/>
          <w:szCs w:val="24"/>
        </w:rPr>
      </w:pPr>
      <w:r w:rsidRPr="0004232D">
        <w:rPr>
          <w:rStyle w:val="SzvegtrzsChar"/>
          <w:color w:val="000000"/>
          <w:sz w:val="24"/>
          <w:szCs w:val="24"/>
        </w:rPr>
        <w:t>Kizáró okok:</w:t>
      </w:r>
    </w:p>
    <w:p w:rsidR="00725A56" w:rsidRPr="0004232D" w:rsidRDefault="00725A56" w:rsidP="00725A56">
      <w:pPr>
        <w:pStyle w:val="Szvegtrzs"/>
        <w:tabs>
          <w:tab w:val="left" w:pos="394"/>
        </w:tabs>
        <w:spacing w:line="240" w:lineRule="auto"/>
        <w:ind w:left="79" w:right="80"/>
        <w:rPr>
          <w:rStyle w:val="SzvegtrzsChar"/>
          <w:color w:val="000000"/>
          <w:sz w:val="24"/>
          <w:szCs w:val="24"/>
        </w:rPr>
      </w:pPr>
      <w:r w:rsidRPr="0004232D">
        <w:rPr>
          <w:rStyle w:val="SzvegtrzsChar"/>
          <w:color w:val="000000"/>
          <w:sz w:val="24"/>
          <w:szCs w:val="24"/>
        </w:rPr>
        <w:t>Az eljárásban nem lehet ajánlattevő, alvállalkozó, és nem vehet részt az alkalmasság igazolásában olyan gazdasági szereplő, akivel szemben a Kbt</w:t>
      </w:r>
      <w:r w:rsidR="00272200">
        <w:rPr>
          <w:rStyle w:val="SzvegtrzsChar"/>
          <w:color w:val="000000"/>
          <w:sz w:val="24"/>
          <w:szCs w:val="24"/>
        </w:rPr>
        <w:t xml:space="preserve">. 62. § (1) bekezdés g) - k), </w:t>
      </w:r>
      <w:r w:rsidRPr="0004232D">
        <w:rPr>
          <w:rStyle w:val="SzvegtrzsChar"/>
          <w:color w:val="000000"/>
          <w:sz w:val="24"/>
          <w:szCs w:val="24"/>
        </w:rPr>
        <w:t xml:space="preserve">m) </w:t>
      </w:r>
      <w:r w:rsidR="00272200">
        <w:rPr>
          <w:rStyle w:val="SzvegtrzsChar"/>
          <w:color w:val="000000"/>
          <w:sz w:val="24"/>
          <w:szCs w:val="24"/>
        </w:rPr>
        <w:t xml:space="preserve">és q) </w:t>
      </w:r>
      <w:r w:rsidRPr="0004232D">
        <w:rPr>
          <w:rStyle w:val="SzvegtrzsChar"/>
          <w:color w:val="000000"/>
          <w:sz w:val="24"/>
          <w:szCs w:val="24"/>
        </w:rPr>
        <w:t>pontjában meghatározott kizáró okok valamelyike fennáll.</w:t>
      </w:r>
    </w:p>
    <w:p w:rsidR="00725A56" w:rsidRPr="0004232D" w:rsidRDefault="00725A56" w:rsidP="00725A56">
      <w:pPr>
        <w:pStyle w:val="Szvegtrzs"/>
        <w:tabs>
          <w:tab w:val="left" w:pos="394"/>
        </w:tabs>
        <w:spacing w:line="240" w:lineRule="auto"/>
        <w:ind w:right="80"/>
        <w:rPr>
          <w:sz w:val="24"/>
          <w:szCs w:val="24"/>
        </w:rPr>
      </w:pPr>
    </w:p>
    <w:p w:rsidR="00725A56" w:rsidRPr="0004232D" w:rsidRDefault="00725A56" w:rsidP="00725A56">
      <w:pPr>
        <w:pStyle w:val="Szvegtrzs"/>
        <w:tabs>
          <w:tab w:val="left" w:pos="394"/>
        </w:tabs>
        <w:spacing w:line="240" w:lineRule="auto"/>
        <w:ind w:left="79" w:right="80"/>
        <w:rPr>
          <w:sz w:val="24"/>
          <w:szCs w:val="24"/>
        </w:rPr>
      </w:pPr>
      <w:r w:rsidRPr="0004232D">
        <w:rPr>
          <w:sz w:val="24"/>
          <w:szCs w:val="24"/>
        </w:rPr>
        <w:t xml:space="preserve">Megkövetelt igazolási mód: </w:t>
      </w:r>
    </w:p>
    <w:p w:rsidR="00725A56" w:rsidRPr="0004232D" w:rsidRDefault="00725A56" w:rsidP="00725A56">
      <w:pPr>
        <w:pStyle w:val="Szvegtrzs"/>
        <w:tabs>
          <w:tab w:val="left" w:pos="342"/>
        </w:tabs>
        <w:spacing w:line="240" w:lineRule="auto"/>
        <w:ind w:right="40"/>
        <w:rPr>
          <w:color w:val="222222"/>
          <w:sz w:val="24"/>
          <w:szCs w:val="24"/>
        </w:rPr>
      </w:pPr>
      <w:r w:rsidRPr="0004232D">
        <w:rPr>
          <w:rStyle w:val="SzvegtrzsChar"/>
          <w:sz w:val="24"/>
          <w:szCs w:val="24"/>
        </w:rPr>
        <w:t xml:space="preserve"> Az ajánlatban ajánlattevőnek a Kbt. 114. § (2) bekezdése és a 321/2015. (X. 30.) Korm. rendelet (a továbbiakban: Korm. rendelet) 17. § (1) bekezdése alapján nyilatkoznia kell, hogy nem tartozik a jelen eljárást megindító felhívásban előírt kizáró okok hatálya alá, </w:t>
      </w:r>
      <w:r w:rsidRPr="0004232D">
        <w:rPr>
          <w:sz w:val="24"/>
          <w:szCs w:val="24"/>
        </w:rPr>
        <w:t xml:space="preserve">valamint a Kbt. 62. § (1) bekezdés </w:t>
      </w:r>
      <w:r w:rsidRPr="0004232D">
        <w:rPr>
          <w:i/>
          <w:iCs/>
          <w:sz w:val="24"/>
          <w:szCs w:val="24"/>
        </w:rPr>
        <w:t>k)</w:t>
      </w:r>
      <w:r w:rsidRPr="0004232D">
        <w:rPr>
          <w:sz w:val="24"/>
          <w:szCs w:val="24"/>
        </w:rPr>
        <w:t xml:space="preserve"> pont kb</w:t>
      </w:r>
      <w:r w:rsidRPr="0004232D">
        <w:rPr>
          <w:i/>
          <w:iCs/>
          <w:color w:val="222222"/>
          <w:sz w:val="24"/>
          <w:szCs w:val="24"/>
        </w:rPr>
        <w:t xml:space="preserve">) </w:t>
      </w:r>
      <w:r w:rsidRPr="0004232D">
        <w:rPr>
          <w:color w:val="222222"/>
          <w:sz w:val="24"/>
          <w:szCs w:val="24"/>
        </w:rPr>
        <w:t xml:space="preserve">pontját a Korm. rendelet 8. § </w:t>
      </w:r>
      <w:r w:rsidRPr="0004232D">
        <w:rPr>
          <w:i/>
          <w:iCs/>
          <w:color w:val="222222"/>
          <w:sz w:val="24"/>
          <w:szCs w:val="24"/>
        </w:rPr>
        <w:t xml:space="preserve">i) </w:t>
      </w:r>
      <w:r w:rsidRPr="0004232D">
        <w:rPr>
          <w:color w:val="222222"/>
          <w:sz w:val="24"/>
          <w:szCs w:val="24"/>
        </w:rPr>
        <w:t xml:space="preserve">pont </w:t>
      </w:r>
      <w:r w:rsidRPr="0004232D">
        <w:rPr>
          <w:i/>
          <w:iCs/>
          <w:color w:val="222222"/>
          <w:sz w:val="24"/>
          <w:szCs w:val="24"/>
        </w:rPr>
        <w:t xml:space="preserve">ib) </w:t>
      </w:r>
      <w:r w:rsidRPr="0004232D">
        <w:rPr>
          <w:color w:val="222222"/>
          <w:sz w:val="24"/>
          <w:szCs w:val="24"/>
        </w:rPr>
        <w:t xml:space="preserve">alpontja és a 10. § </w:t>
      </w:r>
      <w:r w:rsidRPr="0004232D">
        <w:rPr>
          <w:i/>
          <w:iCs/>
          <w:color w:val="222222"/>
          <w:sz w:val="24"/>
          <w:szCs w:val="24"/>
        </w:rPr>
        <w:t xml:space="preserve">g) </w:t>
      </w:r>
      <w:r w:rsidRPr="0004232D">
        <w:rPr>
          <w:color w:val="222222"/>
          <w:sz w:val="24"/>
          <w:szCs w:val="24"/>
        </w:rPr>
        <w:t xml:space="preserve">pont </w:t>
      </w:r>
      <w:r w:rsidRPr="0004232D">
        <w:rPr>
          <w:i/>
          <w:iCs/>
          <w:color w:val="222222"/>
          <w:sz w:val="24"/>
          <w:szCs w:val="24"/>
        </w:rPr>
        <w:t xml:space="preserve">gb) </w:t>
      </w:r>
      <w:r w:rsidRPr="0004232D">
        <w:rPr>
          <w:color w:val="222222"/>
          <w:sz w:val="24"/>
          <w:szCs w:val="24"/>
        </w:rPr>
        <w:t>alpontjában foglaltak szerint kell igazolnia.</w:t>
      </w:r>
    </w:p>
    <w:p w:rsidR="00725A56" w:rsidRPr="0004232D" w:rsidRDefault="00725A56" w:rsidP="00725A56">
      <w:pPr>
        <w:pStyle w:val="Szvegtrzs"/>
        <w:tabs>
          <w:tab w:val="left" w:pos="342"/>
        </w:tabs>
        <w:spacing w:line="240" w:lineRule="auto"/>
        <w:ind w:right="40"/>
        <w:rPr>
          <w:rStyle w:val="SzvegtrzsChar"/>
          <w:sz w:val="24"/>
          <w:szCs w:val="24"/>
        </w:rPr>
      </w:pPr>
    </w:p>
    <w:p w:rsidR="00725A56" w:rsidRPr="0004232D" w:rsidRDefault="00725A56" w:rsidP="00725A56">
      <w:pPr>
        <w:pStyle w:val="Szvegtrzs"/>
        <w:tabs>
          <w:tab w:val="left" w:pos="342"/>
        </w:tabs>
        <w:spacing w:line="240" w:lineRule="auto"/>
        <w:ind w:left="80" w:right="40"/>
        <w:rPr>
          <w:rStyle w:val="SzvegtrzsChar"/>
          <w:color w:val="000000"/>
          <w:sz w:val="24"/>
          <w:szCs w:val="24"/>
        </w:rPr>
      </w:pPr>
      <w:r w:rsidRPr="0004232D">
        <w:rPr>
          <w:color w:val="222222"/>
          <w:sz w:val="24"/>
          <w:szCs w:val="24"/>
        </w:rPr>
        <w:t xml:space="preserve">A Korm. rendelet 17. § (2) bekezdése alapján az alvállalkozó és adott esetben az alkalmasság igazolásában résztvevő más szervezet vonatkozásában az ajánlattevő az ajánlatban nyilatkozatot nyújt be arról, hogy az érintett gazdasági szereplők vonatkozásában nem állnak fenn a </w:t>
      </w:r>
      <w:r w:rsidRPr="0004232D">
        <w:rPr>
          <w:rStyle w:val="SzvegtrzsChar"/>
          <w:color w:val="000000"/>
          <w:sz w:val="24"/>
          <w:szCs w:val="24"/>
        </w:rPr>
        <w:t>Kbt</w:t>
      </w:r>
      <w:r w:rsidR="00272200">
        <w:rPr>
          <w:rStyle w:val="SzvegtrzsChar"/>
          <w:color w:val="000000"/>
          <w:sz w:val="24"/>
          <w:szCs w:val="24"/>
        </w:rPr>
        <w:t xml:space="preserve">. 62. § (1) bekezdés g) - k), </w:t>
      </w:r>
      <w:r w:rsidRPr="0004232D">
        <w:rPr>
          <w:rStyle w:val="SzvegtrzsChar"/>
          <w:color w:val="000000"/>
          <w:sz w:val="24"/>
          <w:szCs w:val="24"/>
        </w:rPr>
        <w:t xml:space="preserve">m) </w:t>
      </w:r>
      <w:r w:rsidR="00272200">
        <w:rPr>
          <w:rStyle w:val="SzvegtrzsChar"/>
          <w:color w:val="000000"/>
          <w:sz w:val="24"/>
          <w:szCs w:val="24"/>
        </w:rPr>
        <w:t xml:space="preserve">és q) </w:t>
      </w:r>
      <w:r w:rsidRPr="0004232D">
        <w:rPr>
          <w:rStyle w:val="SzvegtrzsChar"/>
          <w:color w:val="000000"/>
          <w:sz w:val="24"/>
          <w:szCs w:val="24"/>
        </w:rPr>
        <w:t>pontjában meghatározott kizáró okok</w:t>
      </w:r>
      <w:r w:rsidRPr="0004232D">
        <w:rPr>
          <w:color w:val="222222"/>
          <w:sz w:val="24"/>
          <w:szCs w:val="24"/>
        </w:rPr>
        <w:t>.</w:t>
      </w:r>
    </w:p>
    <w:p w:rsidR="00725A56" w:rsidRDefault="00725A56" w:rsidP="00725A56">
      <w:pPr>
        <w:pStyle w:val="Szvegtrzs"/>
        <w:tabs>
          <w:tab w:val="left" w:pos="342"/>
        </w:tabs>
        <w:spacing w:line="240" w:lineRule="auto"/>
        <w:ind w:right="40"/>
        <w:rPr>
          <w:sz w:val="24"/>
          <w:szCs w:val="24"/>
        </w:rPr>
      </w:pPr>
    </w:p>
    <w:p w:rsidR="0045510F" w:rsidRPr="0004232D" w:rsidRDefault="0045510F" w:rsidP="00725A56">
      <w:pPr>
        <w:pStyle w:val="Szvegtrzs"/>
        <w:tabs>
          <w:tab w:val="left" w:pos="342"/>
        </w:tabs>
        <w:spacing w:line="240" w:lineRule="auto"/>
        <w:ind w:right="40"/>
        <w:rPr>
          <w:sz w:val="24"/>
          <w:szCs w:val="24"/>
        </w:rPr>
      </w:pPr>
    </w:p>
    <w:p w:rsidR="00725A56" w:rsidRPr="00307E9F" w:rsidRDefault="00725A56" w:rsidP="00725A56">
      <w:pPr>
        <w:pStyle w:val="Bodytext71"/>
        <w:numPr>
          <w:ilvl w:val="0"/>
          <w:numId w:val="15"/>
        </w:numPr>
        <w:shd w:val="clear" w:color="auto" w:fill="auto"/>
        <w:tabs>
          <w:tab w:val="left" w:pos="342"/>
        </w:tabs>
        <w:spacing w:before="0" w:line="240" w:lineRule="auto"/>
        <w:ind w:left="79"/>
        <w:rPr>
          <w:rStyle w:val="Bodytext7"/>
          <w:rFonts w:ascii="Times New Roman" w:hAnsi="Times New Roman" w:cs="Times New Roman"/>
          <w:b/>
          <w:bCs/>
          <w:sz w:val="24"/>
          <w:szCs w:val="24"/>
        </w:rPr>
      </w:pPr>
      <w:r w:rsidRPr="00307E9F">
        <w:rPr>
          <w:rStyle w:val="Bodytext7"/>
          <w:rFonts w:ascii="Times New Roman" w:hAnsi="Times New Roman" w:cs="Times New Roman"/>
          <w:b/>
          <w:color w:val="000000"/>
          <w:sz w:val="24"/>
          <w:szCs w:val="24"/>
        </w:rPr>
        <w:lastRenderedPageBreak/>
        <w:t>Alkalmassági követelmények</w:t>
      </w:r>
    </w:p>
    <w:p w:rsidR="00725A56" w:rsidRPr="00307E9F" w:rsidRDefault="00725A56" w:rsidP="00725A56">
      <w:pPr>
        <w:pStyle w:val="Bodytext71"/>
        <w:numPr>
          <w:ilvl w:val="1"/>
          <w:numId w:val="17"/>
        </w:numPr>
        <w:shd w:val="clear" w:color="auto" w:fill="auto"/>
        <w:tabs>
          <w:tab w:val="left" w:pos="342"/>
        </w:tabs>
        <w:spacing w:before="0" w:line="240" w:lineRule="auto"/>
        <w:rPr>
          <w:rFonts w:ascii="Times New Roman" w:hAnsi="Times New Roman" w:cs="Times New Roman"/>
          <w:bCs w:val="0"/>
          <w:sz w:val="24"/>
          <w:szCs w:val="24"/>
          <w:u w:val="single"/>
        </w:rPr>
      </w:pPr>
      <w:r w:rsidRPr="00307E9F">
        <w:rPr>
          <w:rStyle w:val="Bodytext7"/>
          <w:rFonts w:ascii="Times New Roman" w:hAnsi="Times New Roman" w:cs="Times New Roman"/>
          <w:color w:val="000000"/>
          <w:sz w:val="24"/>
          <w:szCs w:val="24"/>
          <w:u w:val="single"/>
        </w:rPr>
        <w:t>Gazdasági és pénzügyi alkalmasság igazolása</w:t>
      </w:r>
    </w:p>
    <w:p w:rsidR="00725A56" w:rsidRDefault="00725A56" w:rsidP="0045510F">
      <w:pPr>
        <w:pStyle w:val="Szvegtrzs"/>
        <w:spacing w:line="240" w:lineRule="auto"/>
        <w:ind w:left="80"/>
        <w:rPr>
          <w:rStyle w:val="SzvegtrzsChar"/>
          <w:color w:val="000000"/>
          <w:sz w:val="24"/>
          <w:szCs w:val="24"/>
        </w:rPr>
      </w:pPr>
      <w:r w:rsidRPr="00307E9F">
        <w:rPr>
          <w:rStyle w:val="SzvegtrzsChar"/>
          <w:color w:val="000000"/>
          <w:sz w:val="24"/>
          <w:szCs w:val="24"/>
        </w:rPr>
        <w:t>Az alkalmasság megítéléséhez szükséges adatok és a megkövetelt igazolási mód:</w:t>
      </w:r>
    </w:p>
    <w:p w:rsidR="0045510F" w:rsidRPr="0004232D" w:rsidRDefault="0045510F" w:rsidP="0045510F">
      <w:pPr>
        <w:pStyle w:val="Szvegtrzs"/>
        <w:spacing w:line="240" w:lineRule="auto"/>
        <w:ind w:left="80"/>
        <w:rPr>
          <w:rStyle w:val="SzvegtrzsChar"/>
          <w:sz w:val="24"/>
          <w:szCs w:val="24"/>
        </w:rPr>
      </w:pPr>
    </w:p>
    <w:p w:rsidR="00725A56" w:rsidRPr="0004232D" w:rsidRDefault="00725A56" w:rsidP="00725A56">
      <w:pPr>
        <w:autoSpaceDE w:val="0"/>
        <w:autoSpaceDN w:val="0"/>
        <w:ind w:left="72"/>
        <w:rPr>
          <w:rStyle w:val="SzvegtrzsChar"/>
          <w:sz w:val="24"/>
          <w:szCs w:val="24"/>
        </w:rPr>
      </w:pPr>
      <w:r w:rsidRPr="0004232D">
        <w:rPr>
          <w:rStyle w:val="SzvegtrzsChar"/>
          <w:sz w:val="24"/>
          <w:szCs w:val="24"/>
        </w:rPr>
        <w:t xml:space="preserve">Ajánlattevő köteles </w:t>
      </w:r>
      <w:r>
        <w:rPr>
          <w:rStyle w:val="SzvegtrzsChar"/>
          <w:sz w:val="24"/>
          <w:szCs w:val="24"/>
        </w:rPr>
        <w:t>benyújtani:</w:t>
      </w:r>
    </w:p>
    <w:p w:rsidR="00725A56" w:rsidRPr="0004232D" w:rsidRDefault="00725A56" w:rsidP="00725A56">
      <w:pPr>
        <w:autoSpaceDE w:val="0"/>
        <w:autoSpaceDN w:val="0"/>
        <w:rPr>
          <w:rStyle w:val="SzvegtrzsChar"/>
          <w:sz w:val="24"/>
          <w:szCs w:val="24"/>
        </w:rPr>
      </w:pPr>
    </w:p>
    <w:p w:rsidR="00725A56" w:rsidRPr="0004232D" w:rsidRDefault="00725A56" w:rsidP="00725A56">
      <w:pPr>
        <w:autoSpaceDE w:val="0"/>
        <w:autoSpaceDN w:val="0"/>
        <w:ind w:left="72"/>
        <w:rPr>
          <w:rStyle w:val="SzvegtrzsChar"/>
          <w:sz w:val="24"/>
          <w:szCs w:val="24"/>
        </w:rPr>
      </w:pPr>
      <w:r w:rsidRPr="0004232D">
        <w:rPr>
          <w:rStyle w:val="SzvegtrzsChar"/>
          <w:sz w:val="24"/>
          <w:szCs w:val="24"/>
        </w:rPr>
        <w:t>i)</w:t>
      </w:r>
    </w:p>
    <w:p w:rsidR="003B5D5F" w:rsidRDefault="003B5D5F" w:rsidP="003B5D5F">
      <w:pPr>
        <w:widowControl/>
        <w:autoSpaceDE w:val="0"/>
        <w:autoSpaceDN w:val="0"/>
        <w:rPr>
          <w:rFonts w:eastAsia="Calibri"/>
        </w:rPr>
      </w:pPr>
    </w:p>
    <w:p w:rsidR="003B5D5F" w:rsidRPr="003B5D5F" w:rsidRDefault="003B5D5F" w:rsidP="003B5D5F">
      <w:pPr>
        <w:widowControl/>
        <w:autoSpaceDE w:val="0"/>
        <w:autoSpaceDN w:val="0"/>
        <w:rPr>
          <w:rFonts w:eastAsia="Calibri"/>
          <w:sz w:val="24"/>
          <w:szCs w:val="24"/>
        </w:rPr>
      </w:pPr>
      <w:r w:rsidRPr="003B5D5F">
        <w:rPr>
          <w:rFonts w:eastAsia="Calibri"/>
          <w:sz w:val="24"/>
          <w:szCs w:val="24"/>
        </w:rPr>
        <w:t>A Kbt. 65. § (1) bekezd</w:t>
      </w:r>
      <w:r w:rsidR="00DD47BD">
        <w:rPr>
          <w:rFonts w:eastAsia="Calibri"/>
          <w:sz w:val="24"/>
          <w:szCs w:val="24"/>
        </w:rPr>
        <w:t xml:space="preserve">ése, valamint a </w:t>
      </w:r>
      <w:r>
        <w:rPr>
          <w:rFonts w:eastAsia="Calibri"/>
          <w:sz w:val="24"/>
          <w:szCs w:val="24"/>
        </w:rPr>
        <w:t>Korm. rendelet 19</w:t>
      </w:r>
      <w:r w:rsidRPr="003B5D5F">
        <w:rPr>
          <w:rFonts w:eastAsia="Calibri"/>
          <w:sz w:val="24"/>
          <w:szCs w:val="24"/>
        </w:rPr>
        <w:t>. § (1) bek. b) pontja alapján saját vagy jogelődjének a hatályos számviteli jogszabályok szerinti - mellékletek nélküli - előző három lezárt üzleti évre vonatkozó mérlegbeszámolóját, egyszerű másolatban, ha az ajánlattevő letelepedése szerinti ország joga előírja közzétételét.</w:t>
      </w:r>
    </w:p>
    <w:p w:rsidR="003B5D5F" w:rsidRPr="003B5D5F" w:rsidRDefault="003B5D5F" w:rsidP="003B5D5F">
      <w:pPr>
        <w:widowControl/>
        <w:autoSpaceDE w:val="0"/>
        <w:autoSpaceDN w:val="0"/>
        <w:rPr>
          <w:rFonts w:eastAsia="Calibri"/>
          <w:sz w:val="24"/>
          <w:szCs w:val="24"/>
        </w:rPr>
      </w:pPr>
      <w:r w:rsidRPr="003B5D5F">
        <w:rPr>
          <w:rFonts w:eastAsia="Calibri"/>
          <w:sz w:val="24"/>
          <w:szCs w:val="24"/>
        </w:rPr>
        <w:t>Amennyiben az ajánlatkérő által kért beszámoló a céginformációs szolgálat honlapján megismerhető, a beszámoló adatait az ajánlatkérő ellenőrzi, a céginformációs szolgálat honlapján megtalálható b</w:t>
      </w:r>
      <w:r w:rsidR="00364B54">
        <w:rPr>
          <w:rFonts w:eastAsia="Calibri"/>
          <w:sz w:val="24"/>
          <w:szCs w:val="24"/>
        </w:rPr>
        <w:t>eszámoló beküldése</w:t>
      </w:r>
      <w:r w:rsidRPr="003B5D5F">
        <w:rPr>
          <w:rFonts w:eastAsia="Calibri"/>
          <w:sz w:val="24"/>
          <w:szCs w:val="24"/>
        </w:rPr>
        <w:t xml:space="preserve"> nem szükséges.</w:t>
      </w:r>
    </w:p>
    <w:p w:rsidR="00725A56" w:rsidRDefault="003B5D5F" w:rsidP="00725A56">
      <w:pPr>
        <w:widowControl/>
        <w:autoSpaceDE w:val="0"/>
        <w:autoSpaceDN w:val="0"/>
        <w:rPr>
          <w:rFonts w:eastAsia="Calibri"/>
          <w:sz w:val="24"/>
          <w:szCs w:val="24"/>
        </w:rPr>
      </w:pPr>
      <w:r w:rsidRPr="003B5D5F">
        <w:rPr>
          <w:rFonts w:eastAsia="Calibri"/>
          <w:sz w:val="24"/>
          <w:szCs w:val="24"/>
        </w:rPr>
        <w:t xml:space="preserve">Ha az ajánlattevő jelen pontban meghatározott irattal azért nem rendelkezik az ajánlatkérő által előírt teljes időszakban, mert az időszak kezdete után kezdte meg működését, az alkalmasságát a közbeszerzés tárgyából származó árbevételről szóló nyilatkozattal jogosult igazolni. Az ajánlatkérő köteles az ajánlattevő pénzügyi és gazdasági alkalmasságát megállapítani, ha működésének ideje </w:t>
      </w:r>
      <w:r w:rsidR="00DD47BD">
        <w:rPr>
          <w:rFonts w:eastAsia="Calibri"/>
          <w:sz w:val="24"/>
          <w:szCs w:val="24"/>
        </w:rPr>
        <w:t xml:space="preserve">alatt </w:t>
      </w:r>
      <w:r w:rsidR="00364B54">
        <w:rPr>
          <w:sz w:val="24"/>
          <w:szCs w:val="24"/>
        </w:rPr>
        <w:t>k</w:t>
      </w:r>
      <w:r w:rsidR="00DD47BD">
        <w:rPr>
          <w:sz w:val="24"/>
          <w:szCs w:val="24"/>
        </w:rPr>
        <w:t>özépület építési munkáiból</w:t>
      </w:r>
      <w:r w:rsidR="00742F62">
        <w:rPr>
          <w:rFonts w:eastAsia="Calibri"/>
          <w:sz w:val="24"/>
          <w:szCs w:val="24"/>
        </w:rPr>
        <w:t xml:space="preserve"> származó -</w:t>
      </w:r>
      <w:r w:rsidRPr="003B5D5F">
        <w:rPr>
          <w:rFonts w:eastAsia="Calibri"/>
          <w:sz w:val="24"/>
          <w:szCs w:val="24"/>
        </w:rPr>
        <w:t xml:space="preserve"> általános forgalmi adó nélkül </w:t>
      </w:r>
      <w:r w:rsidRPr="00203EDB">
        <w:rPr>
          <w:rFonts w:eastAsia="Calibri"/>
          <w:sz w:val="24"/>
          <w:szCs w:val="24"/>
        </w:rPr>
        <w:t xml:space="preserve">számított - árbevétele eléri </w:t>
      </w:r>
      <w:r w:rsidRPr="00691D82">
        <w:rPr>
          <w:rFonts w:eastAsia="Calibri"/>
          <w:sz w:val="24"/>
          <w:szCs w:val="24"/>
        </w:rPr>
        <w:t xml:space="preserve">vagy </w:t>
      </w:r>
      <w:r w:rsidR="00691D82" w:rsidRPr="00691D82">
        <w:rPr>
          <w:rFonts w:eastAsia="Calibri"/>
          <w:sz w:val="24"/>
          <w:szCs w:val="24"/>
        </w:rPr>
        <w:t>meghaladja a 80</w:t>
      </w:r>
      <w:r w:rsidRPr="00691D82">
        <w:rPr>
          <w:rFonts w:eastAsia="Calibri"/>
          <w:sz w:val="24"/>
          <w:szCs w:val="24"/>
        </w:rPr>
        <w:t xml:space="preserve"> millió HUF</w:t>
      </w:r>
      <w:r w:rsidR="00FE441B" w:rsidRPr="00691D82">
        <w:rPr>
          <w:rFonts w:eastAsia="Calibri"/>
          <w:sz w:val="24"/>
          <w:szCs w:val="24"/>
        </w:rPr>
        <w:t>-ot.</w:t>
      </w:r>
    </w:p>
    <w:p w:rsidR="00FE441B" w:rsidRDefault="00FE441B" w:rsidP="00725A56">
      <w:pPr>
        <w:widowControl/>
        <w:autoSpaceDE w:val="0"/>
        <w:autoSpaceDN w:val="0"/>
        <w:rPr>
          <w:rStyle w:val="SzvegtrzsChar"/>
          <w:rFonts w:eastAsia="Calibri"/>
          <w:sz w:val="24"/>
          <w:szCs w:val="24"/>
        </w:rPr>
      </w:pPr>
    </w:p>
    <w:p w:rsidR="00FE441B" w:rsidRPr="00843EDD" w:rsidRDefault="00FE441B" w:rsidP="00FE441B">
      <w:pPr>
        <w:widowControl/>
        <w:tabs>
          <w:tab w:val="left" w:pos="162"/>
        </w:tabs>
        <w:ind w:right="100"/>
        <w:rPr>
          <w:sz w:val="24"/>
          <w:szCs w:val="24"/>
          <w:highlight w:val="yellow"/>
        </w:rPr>
      </w:pPr>
      <w:r w:rsidRPr="00843EDD">
        <w:rPr>
          <w:sz w:val="24"/>
          <w:szCs w:val="24"/>
        </w:rPr>
        <w:t>Ajánlatkérő jelen közbeszerzési eljárásban középület építési munkái alatt olyan építési beruházást ért, amely kórház, sportlétesítmény, szabadidős és szórakoztató létesítmény, bölcsőde, óvoda, iskola, felsőoktatási épület vagy közigazgatási rendeltetésű épület építési munkáit foglalja magában.</w:t>
      </w:r>
    </w:p>
    <w:p w:rsidR="00FE441B" w:rsidRPr="0004232D" w:rsidRDefault="00FE441B" w:rsidP="00725A56">
      <w:pPr>
        <w:widowControl/>
        <w:autoSpaceDE w:val="0"/>
        <w:autoSpaceDN w:val="0"/>
        <w:rPr>
          <w:rStyle w:val="SzvegtrzsChar"/>
          <w:rFonts w:eastAsia="Calibri"/>
          <w:sz w:val="24"/>
          <w:szCs w:val="24"/>
        </w:rPr>
      </w:pPr>
    </w:p>
    <w:p w:rsidR="00725A56" w:rsidRPr="00203EDB" w:rsidRDefault="00725A56" w:rsidP="00725A56">
      <w:pPr>
        <w:widowControl/>
        <w:autoSpaceDE w:val="0"/>
        <w:autoSpaceDN w:val="0"/>
        <w:rPr>
          <w:rStyle w:val="SzvegtrzsChar"/>
          <w:rFonts w:eastAsia="Calibri"/>
          <w:sz w:val="24"/>
          <w:szCs w:val="24"/>
        </w:rPr>
      </w:pPr>
      <w:r w:rsidRPr="00203EDB">
        <w:rPr>
          <w:rStyle w:val="SzvegtrzsChar"/>
          <w:rFonts w:eastAsia="Calibri"/>
          <w:sz w:val="24"/>
          <w:szCs w:val="24"/>
        </w:rPr>
        <w:t>Az igazolás módja:</w:t>
      </w:r>
    </w:p>
    <w:p w:rsidR="00725A56" w:rsidRPr="00203EDB" w:rsidRDefault="00725A56" w:rsidP="00725A56">
      <w:pPr>
        <w:widowControl/>
        <w:autoSpaceDE w:val="0"/>
        <w:autoSpaceDN w:val="0"/>
        <w:rPr>
          <w:rStyle w:val="SzvegtrzsChar"/>
          <w:rFonts w:eastAsia="Calibri"/>
          <w:sz w:val="24"/>
          <w:szCs w:val="24"/>
        </w:rPr>
      </w:pPr>
    </w:p>
    <w:p w:rsidR="007A1C9D" w:rsidRPr="00203EDB" w:rsidRDefault="007A1C9D" w:rsidP="007A1C9D">
      <w:pPr>
        <w:widowControl/>
        <w:autoSpaceDE w:val="0"/>
        <w:autoSpaceDN w:val="0"/>
        <w:rPr>
          <w:rFonts w:eastAsia="Calibri"/>
          <w:sz w:val="24"/>
          <w:szCs w:val="24"/>
        </w:rPr>
      </w:pPr>
      <w:r w:rsidRPr="00203EDB">
        <w:rPr>
          <w:rFonts w:eastAsia="Calibri"/>
          <w:sz w:val="24"/>
          <w:szCs w:val="24"/>
        </w:rPr>
        <w:t>Amennyiben az ajánlatkérő által kért beszámoló a céginformációs szolgálat honlapján megismerhető, a beszámoló adatait az ajánlatkérő ellenőrzi, a céginformációs szolgálat honlapján megtalálható beszámoló beküldése nem szükséges.</w:t>
      </w:r>
    </w:p>
    <w:p w:rsidR="007A1C9D" w:rsidRPr="00203EDB" w:rsidRDefault="007A1C9D" w:rsidP="007A1C9D">
      <w:pPr>
        <w:widowControl/>
        <w:autoSpaceDE w:val="0"/>
        <w:autoSpaceDN w:val="0"/>
        <w:rPr>
          <w:rFonts w:eastAsia="Calibri"/>
          <w:sz w:val="24"/>
          <w:szCs w:val="24"/>
        </w:rPr>
      </w:pPr>
    </w:p>
    <w:p w:rsidR="00725A56" w:rsidRPr="0004232D" w:rsidRDefault="007A1C9D" w:rsidP="00725A56">
      <w:pPr>
        <w:widowControl/>
        <w:autoSpaceDE w:val="0"/>
        <w:autoSpaceDN w:val="0"/>
        <w:rPr>
          <w:rFonts w:eastAsia="Calibri"/>
          <w:sz w:val="24"/>
          <w:szCs w:val="24"/>
        </w:rPr>
      </w:pPr>
      <w:r w:rsidRPr="00203EDB">
        <w:rPr>
          <w:rFonts w:eastAsia="Calibri"/>
          <w:sz w:val="24"/>
          <w:szCs w:val="24"/>
        </w:rPr>
        <w:t xml:space="preserve">Ha az ajánlattevő jelen pontban meghatározott irattal azért nem rendelkezik az ajánlatkérő által előírt teljes időszakban, mert az időszak kezdete után kezdte meg működését, </w:t>
      </w:r>
      <w:r w:rsidR="00725A56" w:rsidRPr="00203EDB">
        <w:rPr>
          <w:color w:val="222222"/>
          <w:sz w:val="24"/>
          <w:szCs w:val="24"/>
        </w:rPr>
        <w:t xml:space="preserve">Kbt. 114. § (2) bekezdése alapján az ajánlatban benyújtandó, a Kbt. 67. § (1) bekezdése szerinti nyilatkozatban az ajánlattevő gazdasági szereplő csupán arról köteles nyilatkozni, hogy az általa igazolni kívánt alkalmassági követelmények teljesülnek, az alkalmassági követelmények teljesítésére vonatkozó részletes adatokat nem köteles megadni. Az ajánlattevő gazdasági szereplő az alkalmassági követelmények teljesítésére </w:t>
      </w:r>
      <w:r w:rsidR="00725A56" w:rsidRPr="00203EDB">
        <w:rPr>
          <w:color w:val="222222"/>
          <w:sz w:val="24"/>
          <w:szCs w:val="24"/>
        </w:rPr>
        <w:lastRenderedPageBreak/>
        <w:t>vonatkozó részletes adatokat t</w:t>
      </w:r>
      <w:r w:rsidRPr="00203EDB">
        <w:rPr>
          <w:color w:val="222222"/>
          <w:sz w:val="24"/>
          <w:szCs w:val="24"/>
        </w:rPr>
        <w:t>artalmazó, az ajánlattételi</w:t>
      </w:r>
      <w:r w:rsidR="00725A56" w:rsidRPr="00203EDB">
        <w:rPr>
          <w:color w:val="222222"/>
          <w:sz w:val="24"/>
          <w:szCs w:val="24"/>
        </w:rPr>
        <w:t xml:space="preserve"> felhívásban el</w:t>
      </w:r>
      <w:r w:rsidRPr="00203EDB">
        <w:rPr>
          <w:color w:val="222222"/>
          <w:sz w:val="24"/>
          <w:szCs w:val="24"/>
        </w:rPr>
        <w:t>őírt,</w:t>
      </w:r>
      <w:r w:rsidR="00203EDB" w:rsidRPr="00203EDB">
        <w:rPr>
          <w:color w:val="222222"/>
          <w:sz w:val="24"/>
          <w:szCs w:val="24"/>
        </w:rPr>
        <w:t xml:space="preserve"> </w:t>
      </w:r>
      <w:r w:rsidRPr="00203EDB">
        <w:rPr>
          <w:color w:val="222222"/>
          <w:sz w:val="24"/>
          <w:szCs w:val="24"/>
        </w:rPr>
        <w:t xml:space="preserve">az árbevételéről szóló saját nyilatkozatát </w:t>
      </w:r>
      <w:r w:rsidR="00203EDB" w:rsidRPr="00203EDB">
        <w:rPr>
          <w:color w:val="222222"/>
          <w:sz w:val="24"/>
          <w:szCs w:val="24"/>
        </w:rPr>
        <w:t xml:space="preserve">az </w:t>
      </w:r>
      <w:r w:rsidRPr="00203EDB">
        <w:rPr>
          <w:color w:val="222222"/>
          <w:sz w:val="24"/>
          <w:szCs w:val="24"/>
        </w:rPr>
        <w:t>ajánlattételi</w:t>
      </w:r>
      <w:r w:rsidR="00725A56" w:rsidRPr="00203EDB">
        <w:rPr>
          <w:color w:val="222222"/>
          <w:sz w:val="24"/>
          <w:szCs w:val="24"/>
        </w:rPr>
        <w:t xml:space="preserve"> felhívásban előírt igazolások benyújtására vonatkozó szabályok szerint, az ajánlatkérő Kbt. 69. § szerinti felhívására köteles benyújtani.</w:t>
      </w:r>
    </w:p>
    <w:p w:rsidR="00725A56" w:rsidRPr="0004232D" w:rsidRDefault="00725A56" w:rsidP="00725A56">
      <w:pPr>
        <w:widowControl/>
        <w:autoSpaceDE w:val="0"/>
        <w:autoSpaceDN w:val="0"/>
        <w:rPr>
          <w:color w:val="222222"/>
          <w:sz w:val="24"/>
          <w:szCs w:val="24"/>
        </w:rPr>
      </w:pPr>
    </w:p>
    <w:p w:rsidR="00725A56" w:rsidRPr="0004232D" w:rsidRDefault="00725A56" w:rsidP="00725A56">
      <w:pPr>
        <w:widowControl/>
        <w:autoSpaceDE w:val="0"/>
        <w:autoSpaceDN w:val="0"/>
        <w:rPr>
          <w:rStyle w:val="SzvegtrzsChar"/>
          <w:rFonts w:eastAsia="Calibri"/>
          <w:sz w:val="24"/>
          <w:szCs w:val="24"/>
        </w:rPr>
      </w:pPr>
      <w:r w:rsidRPr="0004232D">
        <w:rPr>
          <w:color w:val="222222"/>
          <w:sz w:val="24"/>
          <w:szCs w:val="24"/>
        </w:rPr>
        <w:t>Amennyiben az előírt alkalmassági követelményeknek az ajánlattevő más szervezet kapacitására támaszkodva felel meg, ennek igazolása tekintetében a Kbt. 67. § (3) bekezdése szerint kell eljárni, figyelemmel a Kbt. 114. § (2) bekezdésében, továbbá 65. § (7) bekezdésében foglaltakra.</w:t>
      </w:r>
    </w:p>
    <w:p w:rsidR="00725A56" w:rsidRDefault="00725A56" w:rsidP="00725A56">
      <w:pPr>
        <w:widowControl/>
        <w:autoSpaceDE w:val="0"/>
        <w:autoSpaceDN w:val="0"/>
        <w:rPr>
          <w:rStyle w:val="SzvegtrzsChar"/>
          <w:rFonts w:eastAsia="Calibri"/>
          <w:sz w:val="24"/>
          <w:szCs w:val="24"/>
        </w:rPr>
      </w:pPr>
    </w:p>
    <w:p w:rsidR="00E40EBC" w:rsidRPr="0004232D" w:rsidRDefault="00E40EBC" w:rsidP="00725A56">
      <w:pPr>
        <w:widowControl/>
        <w:autoSpaceDE w:val="0"/>
        <w:autoSpaceDN w:val="0"/>
        <w:rPr>
          <w:rStyle w:val="SzvegtrzsChar"/>
          <w:rFonts w:eastAsia="Calibri"/>
          <w:sz w:val="24"/>
          <w:szCs w:val="24"/>
        </w:rPr>
      </w:pPr>
      <w:r>
        <w:rPr>
          <w:rStyle w:val="SzvegtrzsChar"/>
          <w:rFonts w:eastAsia="Calibri"/>
          <w:sz w:val="24"/>
          <w:szCs w:val="24"/>
        </w:rPr>
        <w:t>Az alkalmasság igazo</w:t>
      </w:r>
      <w:r w:rsidR="000B6364">
        <w:rPr>
          <w:rStyle w:val="SzvegtrzsChar"/>
          <w:rFonts w:eastAsia="Calibri"/>
          <w:sz w:val="24"/>
          <w:szCs w:val="24"/>
        </w:rPr>
        <w:t>lására a Korm. rendelet 19. § (6</w:t>
      </w:r>
      <w:r>
        <w:rPr>
          <w:rStyle w:val="SzvegtrzsChar"/>
          <w:rFonts w:eastAsia="Calibri"/>
          <w:sz w:val="24"/>
          <w:szCs w:val="24"/>
        </w:rPr>
        <w:t>) bekezdése is megfelelően irányadó.</w:t>
      </w:r>
    </w:p>
    <w:p w:rsidR="00272200" w:rsidRPr="0004232D" w:rsidRDefault="00272200" w:rsidP="00725A56">
      <w:pPr>
        <w:widowControl/>
        <w:autoSpaceDE w:val="0"/>
        <w:autoSpaceDN w:val="0"/>
        <w:rPr>
          <w:rStyle w:val="SzvegtrzsChar"/>
          <w:rFonts w:eastAsia="Calibri"/>
          <w:sz w:val="24"/>
          <w:szCs w:val="24"/>
        </w:rPr>
      </w:pPr>
    </w:p>
    <w:p w:rsidR="00725A56" w:rsidRPr="00307E9F" w:rsidRDefault="00725A56" w:rsidP="00725A56">
      <w:pPr>
        <w:pStyle w:val="Szvegtrzs"/>
        <w:spacing w:line="240" w:lineRule="auto"/>
        <w:ind w:left="80" w:right="40"/>
        <w:rPr>
          <w:b/>
          <w:sz w:val="24"/>
          <w:szCs w:val="24"/>
          <w:u w:val="single"/>
        </w:rPr>
      </w:pPr>
      <w:r w:rsidRPr="00307E9F">
        <w:rPr>
          <w:rStyle w:val="Bodytext7"/>
          <w:rFonts w:eastAsia="Batang"/>
          <w:b w:val="0"/>
          <w:color w:val="000000"/>
          <w:sz w:val="24"/>
          <w:szCs w:val="24"/>
          <w:u w:val="single"/>
        </w:rPr>
        <w:t>12.2. Műszaki, illetve szakmai alkalmasság igazolása</w:t>
      </w:r>
    </w:p>
    <w:p w:rsidR="00725A56" w:rsidRPr="0004232D" w:rsidRDefault="00725A56" w:rsidP="00725A56">
      <w:pPr>
        <w:pStyle w:val="Szvegtrzs"/>
        <w:tabs>
          <w:tab w:val="left" w:pos="434"/>
          <w:tab w:val="left" w:pos="3674"/>
          <w:tab w:val="center" w:pos="4684"/>
          <w:tab w:val="center" w:pos="5601"/>
          <w:tab w:val="right" w:pos="6736"/>
          <w:tab w:val="left" w:pos="6784"/>
          <w:tab w:val="center" w:pos="7132"/>
          <w:tab w:val="center" w:pos="7367"/>
          <w:tab w:val="center" w:pos="7602"/>
        </w:tabs>
        <w:spacing w:line="240" w:lineRule="auto"/>
        <w:rPr>
          <w:rStyle w:val="SzvegtrzsChar"/>
          <w:color w:val="000000"/>
          <w:sz w:val="24"/>
          <w:szCs w:val="24"/>
        </w:rPr>
      </w:pPr>
      <w:r w:rsidRPr="00307E9F">
        <w:rPr>
          <w:rStyle w:val="SzvegtrzsChar"/>
          <w:color w:val="000000"/>
          <w:sz w:val="24"/>
          <w:szCs w:val="24"/>
        </w:rPr>
        <w:t>Az alkalmasság megítéléséhez szükséges adatok és a megkövetelt igazolási mód:</w:t>
      </w:r>
    </w:p>
    <w:p w:rsidR="00725A56" w:rsidRPr="0004232D" w:rsidRDefault="00725A56" w:rsidP="00725A56">
      <w:pPr>
        <w:pStyle w:val="Szvegtrzs"/>
        <w:tabs>
          <w:tab w:val="left" w:pos="434"/>
          <w:tab w:val="left" w:pos="3674"/>
          <w:tab w:val="center" w:pos="4684"/>
          <w:tab w:val="center" w:pos="5601"/>
          <w:tab w:val="right" w:pos="6736"/>
          <w:tab w:val="left" w:pos="6784"/>
          <w:tab w:val="center" w:pos="7132"/>
          <w:tab w:val="center" w:pos="7367"/>
          <w:tab w:val="center" w:pos="7602"/>
        </w:tabs>
        <w:spacing w:line="240" w:lineRule="auto"/>
        <w:rPr>
          <w:rStyle w:val="SzvegtrzsChar"/>
          <w:color w:val="000000"/>
          <w:sz w:val="24"/>
          <w:szCs w:val="24"/>
        </w:rPr>
      </w:pPr>
    </w:p>
    <w:p w:rsidR="00725A56" w:rsidRPr="0004232D" w:rsidRDefault="00725A56" w:rsidP="00725A56">
      <w:pPr>
        <w:pStyle w:val="Szvegtrzs"/>
        <w:tabs>
          <w:tab w:val="left" w:pos="434"/>
          <w:tab w:val="left" w:pos="3674"/>
          <w:tab w:val="center" w:pos="4684"/>
          <w:tab w:val="center" w:pos="5601"/>
          <w:tab w:val="right" w:pos="6736"/>
          <w:tab w:val="left" w:pos="6784"/>
          <w:tab w:val="center" w:pos="7132"/>
          <w:tab w:val="center" w:pos="7367"/>
          <w:tab w:val="center" w:pos="7602"/>
        </w:tabs>
        <w:spacing w:line="240" w:lineRule="auto"/>
        <w:rPr>
          <w:rStyle w:val="SzvegtrzsChar"/>
          <w:color w:val="000000"/>
          <w:sz w:val="24"/>
          <w:szCs w:val="24"/>
        </w:rPr>
      </w:pPr>
      <w:r w:rsidRPr="0004232D">
        <w:rPr>
          <w:rStyle w:val="SzvegtrzsChar"/>
          <w:color w:val="000000"/>
          <w:sz w:val="24"/>
          <w:szCs w:val="24"/>
        </w:rPr>
        <w:t xml:space="preserve">Ajánlattevő köteles </w:t>
      </w:r>
      <w:r>
        <w:rPr>
          <w:rStyle w:val="SzvegtrzsChar"/>
          <w:color w:val="000000"/>
          <w:sz w:val="24"/>
          <w:szCs w:val="24"/>
        </w:rPr>
        <w:t>benyújtani</w:t>
      </w:r>
      <w:r w:rsidRPr="0004232D">
        <w:rPr>
          <w:rStyle w:val="SzvegtrzsChar"/>
          <w:color w:val="000000"/>
          <w:sz w:val="24"/>
          <w:szCs w:val="24"/>
        </w:rPr>
        <w:t>:</w:t>
      </w:r>
    </w:p>
    <w:p w:rsidR="00725A56" w:rsidRPr="0004232D" w:rsidRDefault="00725A56" w:rsidP="00725A56">
      <w:pPr>
        <w:pStyle w:val="Szvegtrzs"/>
        <w:spacing w:line="240" w:lineRule="auto"/>
        <w:ind w:right="100"/>
        <w:rPr>
          <w:sz w:val="24"/>
          <w:szCs w:val="24"/>
        </w:rPr>
      </w:pPr>
    </w:p>
    <w:p w:rsidR="00725A56" w:rsidRPr="0004232D" w:rsidRDefault="00725A56" w:rsidP="00725A56">
      <w:pPr>
        <w:pStyle w:val="Szvegtrzs"/>
        <w:spacing w:line="240" w:lineRule="auto"/>
        <w:ind w:left="100" w:right="100"/>
        <w:rPr>
          <w:rStyle w:val="SzvegtrzsChar"/>
          <w:color w:val="000000"/>
          <w:sz w:val="24"/>
          <w:szCs w:val="24"/>
        </w:rPr>
      </w:pPr>
      <w:r w:rsidRPr="0004232D">
        <w:rPr>
          <w:rStyle w:val="SzvegtrzsChar"/>
          <w:color w:val="000000"/>
          <w:sz w:val="24"/>
          <w:szCs w:val="24"/>
        </w:rPr>
        <w:t>i)</w:t>
      </w:r>
    </w:p>
    <w:p w:rsidR="00725A56" w:rsidRPr="00B25A4A" w:rsidRDefault="00725A56" w:rsidP="00725A56">
      <w:pPr>
        <w:pStyle w:val="Szvegtrzs"/>
        <w:spacing w:line="240" w:lineRule="auto"/>
        <w:ind w:left="100" w:right="100"/>
        <w:rPr>
          <w:rStyle w:val="SzvegtrzsChar"/>
          <w:sz w:val="24"/>
          <w:szCs w:val="24"/>
        </w:rPr>
      </w:pPr>
      <w:r w:rsidRPr="000C1FA9">
        <w:rPr>
          <w:rStyle w:val="SzvegtrzsChar"/>
          <w:color w:val="000000"/>
          <w:sz w:val="24"/>
          <w:szCs w:val="24"/>
        </w:rPr>
        <w:t>A Kbt. 65. § (1) bekezdés, va</w:t>
      </w:r>
      <w:r w:rsidR="004C0C54" w:rsidRPr="000C1FA9">
        <w:rPr>
          <w:rStyle w:val="SzvegtrzsChar"/>
          <w:color w:val="000000"/>
          <w:sz w:val="24"/>
          <w:szCs w:val="24"/>
        </w:rPr>
        <w:t>lamint a Korm. rendelet 21. § (2</w:t>
      </w:r>
      <w:r w:rsidRPr="000C1FA9">
        <w:rPr>
          <w:rStyle w:val="SzvegtrzsChar"/>
          <w:color w:val="000000"/>
          <w:sz w:val="24"/>
          <w:szCs w:val="24"/>
        </w:rPr>
        <w:t>) bekezdés a) pont</w:t>
      </w:r>
      <w:r w:rsidR="00B25A4A" w:rsidRPr="000C1FA9">
        <w:rPr>
          <w:rStyle w:val="SzvegtrzsChar"/>
          <w:color w:val="000000"/>
          <w:sz w:val="24"/>
          <w:szCs w:val="24"/>
        </w:rPr>
        <w:t>ja alapján a jelen ajánlattételi</w:t>
      </w:r>
      <w:r w:rsidRPr="000C1FA9">
        <w:rPr>
          <w:rStyle w:val="SzvegtrzsChar"/>
          <w:color w:val="000000"/>
          <w:sz w:val="24"/>
          <w:szCs w:val="24"/>
        </w:rPr>
        <w:t xml:space="preserve"> felhívás megküldésétől visszafelé számított megelőző </w:t>
      </w:r>
      <w:r w:rsidR="00B25A4A" w:rsidRPr="000C1FA9">
        <w:rPr>
          <w:rStyle w:val="SzvegtrzsChar"/>
          <w:color w:val="000000"/>
          <w:sz w:val="24"/>
          <w:szCs w:val="24"/>
        </w:rPr>
        <w:t>öt</w:t>
      </w:r>
      <w:r w:rsidRPr="000C1FA9">
        <w:rPr>
          <w:rStyle w:val="SzvegtrzsChar"/>
          <w:color w:val="000000"/>
          <w:sz w:val="24"/>
          <w:szCs w:val="24"/>
        </w:rPr>
        <w:t xml:space="preserve"> év </w:t>
      </w:r>
      <w:r w:rsidR="00B25A4A" w:rsidRPr="000C1FA9">
        <w:rPr>
          <w:color w:val="000000"/>
          <w:sz w:val="24"/>
          <w:szCs w:val="24"/>
        </w:rPr>
        <w:t xml:space="preserve">legjelentősebb építési beruházásainak </w:t>
      </w:r>
      <w:r w:rsidRPr="000C1FA9">
        <w:rPr>
          <w:rStyle w:val="SzvegtrzsChar"/>
          <w:color w:val="000000"/>
          <w:sz w:val="24"/>
          <w:szCs w:val="24"/>
        </w:rPr>
        <w:t>ismertetését.</w:t>
      </w:r>
    </w:p>
    <w:p w:rsidR="00725A56" w:rsidRPr="0004232D" w:rsidRDefault="00725A56" w:rsidP="00725A56">
      <w:pPr>
        <w:pStyle w:val="Szvegtrzs"/>
        <w:tabs>
          <w:tab w:val="left" w:pos="434"/>
          <w:tab w:val="left" w:pos="3674"/>
          <w:tab w:val="center" w:pos="4684"/>
          <w:tab w:val="center" w:pos="5601"/>
          <w:tab w:val="right" w:pos="6736"/>
          <w:tab w:val="left" w:pos="6784"/>
          <w:tab w:val="center" w:pos="7132"/>
          <w:tab w:val="center" w:pos="7367"/>
          <w:tab w:val="center" w:pos="7602"/>
        </w:tabs>
        <w:spacing w:line="240" w:lineRule="auto"/>
        <w:rPr>
          <w:sz w:val="24"/>
          <w:szCs w:val="24"/>
        </w:rPr>
      </w:pPr>
    </w:p>
    <w:p w:rsidR="00725A56" w:rsidRPr="0004232D" w:rsidRDefault="00725A56" w:rsidP="00725A56">
      <w:pPr>
        <w:pStyle w:val="Szvegtrzs"/>
        <w:tabs>
          <w:tab w:val="left" w:pos="434"/>
        </w:tabs>
        <w:spacing w:line="240" w:lineRule="auto"/>
        <w:ind w:right="100"/>
        <w:rPr>
          <w:sz w:val="24"/>
          <w:szCs w:val="24"/>
        </w:rPr>
      </w:pPr>
      <w:r w:rsidRPr="0004232D">
        <w:rPr>
          <w:rStyle w:val="SzvegtrzsChar"/>
          <w:color w:val="000000"/>
          <w:sz w:val="24"/>
          <w:szCs w:val="24"/>
        </w:rPr>
        <w:t>Az ismertetésnek/referencia igazolásnak legalább a következő adatokat kell tartalmaznia:</w:t>
      </w:r>
    </w:p>
    <w:p w:rsidR="00725A56" w:rsidRPr="0004232D" w:rsidRDefault="00725A56" w:rsidP="00725A56">
      <w:pPr>
        <w:pStyle w:val="Szvegtrzs"/>
        <w:numPr>
          <w:ilvl w:val="0"/>
          <w:numId w:val="16"/>
        </w:numPr>
        <w:tabs>
          <w:tab w:val="left" w:pos="434"/>
        </w:tabs>
        <w:adjustRightInd/>
        <w:spacing w:after="0" w:line="240" w:lineRule="auto"/>
        <w:ind w:left="100"/>
        <w:textAlignment w:val="auto"/>
        <w:rPr>
          <w:sz w:val="24"/>
          <w:szCs w:val="24"/>
        </w:rPr>
      </w:pPr>
      <w:r w:rsidRPr="0004232D">
        <w:rPr>
          <w:rStyle w:val="SzvegtrzsChar"/>
          <w:color w:val="000000"/>
          <w:sz w:val="24"/>
          <w:szCs w:val="24"/>
        </w:rPr>
        <w:t>a szerződést kötő másik fél neve;</w:t>
      </w:r>
    </w:p>
    <w:p w:rsidR="00725A56" w:rsidRPr="0004232D" w:rsidRDefault="00725A56" w:rsidP="00725A56">
      <w:pPr>
        <w:pStyle w:val="Szvegtrzs"/>
        <w:numPr>
          <w:ilvl w:val="0"/>
          <w:numId w:val="16"/>
        </w:numPr>
        <w:tabs>
          <w:tab w:val="left" w:pos="434"/>
        </w:tabs>
        <w:adjustRightInd/>
        <w:spacing w:after="0" w:line="240" w:lineRule="auto"/>
        <w:ind w:left="100"/>
        <w:textAlignment w:val="auto"/>
        <w:rPr>
          <w:sz w:val="24"/>
          <w:szCs w:val="24"/>
        </w:rPr>
      </w:pPr>
      <w:r w:rsidRPr="0004232D">
        <w:rPr>
          <w:rStyle w:val="SzvegtrzsChar"/>
          <w:color w:val="000000"/>
          <w:sz w:val="24"/>
          <w:szCs w:val="24"/>
        </w:rPr>
        <w:t>a szerződést teljesítő gazdasági szereplő neve;</w:t>
      </w:r>
    </w:p>
    <w:p w:rsidR="00725A56" w:rsidRPr="0004232D" w:rsidRDefault="00725A56" w:rsidP="00725A56">
      <w:pPr>
        <w:pStyle w:val="Szvegtrzs"/>
        <w:numPr>
          <w:ilvl w:val="0"/>
          <w:numId w:val="16"/>
        </w:numPr>
        <w:tabs>
          <w:tab w:val="left" w:pos="434"/>
        </w:tabs>
        <w:adjustRightInd/>
        <w:spacing w:after="0" w:line="240" w:lineRule="auto"/>
        <w:ind w:left="100"/>
        <w:textAlignment w:val="auto"/>
        <w:rPr>
          <w:rStyle w:val="SzvegtrzsChar"/>
          <w:sz w:val="24"/>
          <w:szCs w:val="24"/>
        </w:rPr>
      </w:pPr>
      <w:r w:rsidRPr="0004232D">
        <w:rPr>
          <w:rStyle w:val="SzvegtrzsChar"/>
          <w:color w:val="000000"/>
          <w:sz w:val="24"/>
          <w:szCs w:val="24"/>
        </w:rPr>
        <w:t>a teljesítés ideje (év/hónap/nap megadásával)</w:t>
      </w:r>
      <w:r w:rsidR="00B25A4A">
        <w:rPr>
          <w:rStyle w:val="SzvegtrzsChar"/>
          <w:color w:val="000000"/>
          <w:sz w:val="24"/>
          <w:szCs w:val="24"/>
        </w:rPr>
        <w:t xml:space="preserve"> és helye</w:t>
      </w:r>
      <w:r w:rsidRPr="0004232D">
        <w:rPr>
          <w:rStyle w:val="SzvegtrzsChar"/>
          <w:color w:val="000000"/>
          <w:sz w:val="24"/>
          <w:szCs w:val="24"/>
        </w:rPr>
        <w:t>;</w:t>
      </w:r>
    </w:p>
    <w:p w:rsidR="00725A56" w:rsidRPr="0004232D" w:rsidRDefault="00725A56" w:rsidP="00725A56">
      <w:pPr>
        <w:pStyle w:val="Szvegtrzs"/>
        <w:numPr>
          <w:ilvl w:val="0"/>
          <w:numId w:val="16"/>
        </w:numPr>
        <w:tabs>
          <w:tab w:val="left" w:pos="434"/>
        </w:tabs>
        <w:adjustRightInd/>
        <w:spacing w:after="0" w:line="240" w:lineRule="auto"/>
        <w:ind w:left="100"/>
        <w:textAlignment w:val="auto"/>
        <w:rPr>
          <w:sz w:val="24"/>
          <w:szCs w:val="24"/>
        </w:rPr>
      </w:pPr>
      <w:r w:rsidRPr="0004232D">
        <w:rPr>
          <w:rStyle w:val="SzvegtrzsChar"/>
          <w:color w:val="000000"/>
          <w:sz w:val="24"/>
          <w:szCs w:val="24"/>
        </w:rPr>
        <w:t>a</w:t>
      </w:r>
      <w:r w:rsidR="00B25A4A">
        <w:rPr>
          <w:rStyle w:val="SzvegtrzsChar"/>
          <w:color w:val="000000"/>
          <w:sz w:val="24"/>
          <w:szCs w:val="24"/>
        </w:rPr>
        <w:t>z</w:t>
      </w:r>
      <w:r w:rsidRPr="0004232D">
        <w:rPr>
          <w:rStyle w:val="SzvegtrzsChar"/>
          <w:color w:val="000000"/>
          <w:sz w:val="24"/>
          <w:szCs w:val="24"/>
        </w:rPr>
        <w:t xml:space="preserve"> </w:t>
      </w:r>
      <w:r w:rsidR="00B25A4A">
        <w:rPr>
          <w:rStyle w:val="SzvegtrzsChar"/>
          <w:color w:val="000000"/>
          <w:sz w:val="24"/>
          <w:szCs w:val="24"/>
        </w:rPr>
        <w:t xml:space="preserve">építési beruházás </w:t>
      </w:r>
      <w:r w:rsidRPr="0004232D">
        <w:rPr>
          <w:rStyle w:val="SzvegtrzsChar"/>
          <w:color w:val="000000"/>
          <w:sz w:val="24"/>
          <w:szCs w:val="24"/>
        </w:rPr>
        <w:t>tárgya</w:t>
      </w:r>
      <w:r w:rsidRPr="0004232D">
        <w:rPr>
          <w:color w:val="33669A"/>
          <w:sz w:val="24"/>
          <w:szCs w:val="24"/>
        </w:rPr>
        <w:t xml:space="preserve"> </w:t>
      </w:r>
      <w:r w:rsidRPr="0004232D">
        <w:rPr>
          <w:sz w:val="24"/>
          <w:szCs w:val="24"/>
        </w:rPr>
        <w:t>{részletesen leírva a telje</w:t>
      </w:r>
      <w:r w:rsidR="00B25A4A">
        <w:rPr>
          <w:sz w:val="24"/>
          <w:szCs w:val="24"/>
        </w:rPr>
        <w:t>sített építési beruházást</w:t>
      </w:r>
      <w:r w:rsidRPr="0004232D">
        <w:rPr>
          <w:sz w:val="24"/>
          <w:szCs w:val="24"/>
        </w:rPr>
        <w:t xml:space="preserve"> úgy,</w:t>
      </w:r>
    </w:p>
    <w:p w:rsidR="00725A56" w:rsidRPr="0004232D" w:rsidRDefault="00725A56" w:rsidP="00725A56">
      <w:pPr>
        <w:pStyle w:val="Szvegtrzs"/>
        <w:tabs>
          <w:tab w:val="left" w:pos="434"/>
        </w:tabs>
        <w:spacing w:line="240" w:lineRule="auto"/>
        <w:ind w:left="434"/>
        <w:rPr>
          <w:sz w:val="24"/>
          <w:szCs w:val="24"/>
        </w:rPr>
      </w:pPr>
      <w:r w:rsidRPr="0004232D">
        <w:rPr>
          <w:sz w:val="24"/>
          <w:szCs w:val="24"/>
        </w:rPr>
        <w:t>hogy abból az alkalmassági minimumkövetelményeknek való megfelelés egyértelműen eldönthető legyen ajánlatkérő számára}</w:t>
      </w:r>
      <w:r w:rsidRPr="0004232D">
        <w:rPr>
          <w:rStyle w:val="SzvegtrzsChar"/>
          <w:color w:val="000000"/>
          <w:sz w:val="24"/>
          <w:szCs w:val="24"/>
        </w:rPr>
        <w:t>;</w:t>
      </w:r>
    </w:p>
    <w:p w:rsidR="00725A56" w:rsidRPr="0004232D" w:rsidRDefault="00725A56" w:rsidP="00725A56">
      <w:pPr>
        <w:pStyle w:val="Szvegtrzs"/>
        <w:numPr>
          <w:ilvl w:val="0"/>
          <w:numId w:val="16"/>
        </w:numPr>
        <w:tabs>
          <w:tab w:val="left" w:pos="434"/>
        </w:tabs>
        <w:adjustRightInd/>
        <w:spacing w:after="0" w:line="240" w:lineRule="auto"/>
        <w:ind w:left="100"/>
        <w:textAlignment w:val="auto"/>
        <w:rPr>
          <w:sz w:val="24"/>
          <w:szCs w:val="24"/>
        </w:rPr>
      </w:pPr>
      <w:r w:rsidRPr="0004232D">
        <w:rPr>
          <w:rStyle w:val="SzvegtrzsChar"/>
          <w:color w:val="000000"/>
          <w:sz w:val="24"/>
          <w:szCs w:val="24"/>
        </w:rPr>
        <w:t>az ellenszolgáltatás összege (nettó összegben</w:t>
      </w:r>
      <w:r w:rsidR="00B25A4A">
        <w:rPr>
          <w:rStyle w:val="SzvegtrzsChar"/>
          <w:color w:val="000000"/>
          <w:sz w:val="24"/>
          <w:szCs w:val="24"/>
        </w:rPr>
        <w:t xml:space="preserve"> és HUF-ban</w:t>
      </w:r>
      <w:r w:rsidRPr="0004232D">
        <w:rPr>
          <w:rStyle w:val="SzvegtrzsChar"/>
          <w:color w:val="000000"/>
          <w:sz w:val="24"/>
          <w:szCs w:val="24"/>
        </w:rPr>
        <w:t>);</w:t>
      </w:r>
    </w:p>
    <w:p w:rsidR="00725A56" w:rsidRPr="0004232D" w:rsidRDefault="00725A56" w:rsidP="00725A56">
      <w:pPr>
        <w:pStyle w:val="Szvegtrzs"/>
        <w:numPr>
          <w:ilvl w:val="0"/>
          <w:numId w:val="16"/>
        </w:numPr>
        <w:tabs>
          <w:tab w:val="left" w:pos="434"/>
        </w:tabs>
        <w:adjustRightInd/>
        <w:spacing w:after="0" w:line="240" w:lineRule="auto"/>
        <w:ind w:left="100"/>
        <w:textAlignment w:val="auto"/>
        <w:rPr>
          <w:sz w:val="24"/>
          <w:szCs w:val="24"/>
        </w:rPr>
      </w:pPr>
      <w:r w:rsidRPr="0004232D">
        <w:rPr>
          <w:rStyle w:val="SzvegtrzsChar"/>
          <w:color w:val="000000"/>
          <w:sz w:val="24"/>
          <w:szCs w:val="24"/>
        </w:rPr>
        <w:t>nyilatkozat arról, hogy a teljesítés az előírásoknak és a szerződésnek megfelelően történt-e.</w:t>
      </w:r>
    </w:p>
    <w:p w:rsidR="00B25A4A" w:rsidRPr="0004232D" w:rsidRDefault="00B25A4A" w:rsidP="00B25A4A">
      <w:pPr>
        <w:pStyle w:val="Szvegtrzs"/>
        <w:tabs>
          <w:tab w:val="left" w:pos="434"/>
        </w:tabs>
        <w:spacing w:line="240" w:lineRule="auto"/>
        <w:rPr>
          <w:rStyle w:val="SzvegtrzsChar"/>
          <w:color w:val="000000"/>
          <w:sz w:val="24"/>
          <w:szCs w:val="24"/>
        </w:rPr>
      </w:pPr>
    </w:p>
    <w:p w:rsidR="00725A56" w:rsidRPr="0004232D" w:rsidRDefault="00725A56" w:rsidP="00725A56">
      <w:pPr>
        <w:widowControl/>
        <w:autoSpaceDE w:val="0"/>
        <w:autoSpaceDN w:val="0"/>
        <w:rPr>
          <w:rStyle w:val="SzvegtrzsChar"/>
          <w:rFonts w:eastAsia="Calibri"/>
          <w:sz w:val="24"/>
          <w:szCs w:val="24"/>
        </w:rPr>
      </w:pPr>
      <w:r w:rsidRPr="0004232D">
        <w:rPr>
          <w:rStyle w:val="SzvegtrzsChar"/>
          <w:rFonts w:eastAsia="Calibri"/>
          <w:sz w:val="24"/>
          <w:szCs w:val="24"/>
        </w:rPr>
        <w:t>Az igazolás módja:</w:t>
      </w:r>
    </w:p>
    <w:p w:rsidR="00725A56" w:rsidRPr="0004232D" w:rsidRDefault="00725A56" w:rsidP="00725A56">
      <w:pPr>
        <w:widowControl/>
        <w:autoSpaceDE w:val="0"/>
        <w:autoSpaceDN w:val="0"/>
        <w:rPr>
          <w:rStyle w:val="SzvegtrzsChar"/>
          <w:rFonts w:eastAsia="Calibri"/>
          <w:sz w:val="24"/>
          <w:szCs w:val="24"/>
        </w:rPr>
      </w:pPr>
    </w:p>
    <w:p w:rsidR="00725A56" w:rsidRPr="00D100D6" w:rsidRDefault="00725A56" w:rsidP="00725A56">
      <w:pPr>
        <w:widowControl/>
        <w:autoSpaceDE w:val="0"/>
        <w:autoSpaceDN w:val="0"/>
        <w:rPr>
          <w:color w:val="000000"/>
          <w:sz w:val="24"/>
          <w:szCs w:val="24"/>
        </w:rPr>
      </w:pPr>
      <w:r w:rsidRPr="0004232D">
        <w:rPr>
          <w:color w:val="222222"/>
          <w:sz w:val="24"/>
          <w:szCs w:val="24"/>
        </w:rPr>
        <w:t>A Kbt. 114. § (2) bekezdése alapján az ajánlatban benyújtandó, a Kbt. 67. § (1) bekezdése szerinti nyilatkozatban az ajánlattevő gazdasági szereplő csupán arról köteles nyilatkozni, hogy az általa igazolni kívánt alkalmassági követelmények teljesülnek, az alkalmassági követelmények teljesítésére vonatkozó részletes adatokat nem köteles megadni. Az ajánlattevő gazdasági szereplő az alkalmassági követelmények teljesítésére vonatkozó részletes adatokat ta</w:t>
      </w:r>
      <w:r w:rsidR="00B25A4A">
        <w:rPr>
          <w:color w:val="222222"/>
          <w:sz w:val="24"/>
          <w:szCs w:val="24"/>
        </w:rPr>
        <w:t xml:space="preserve">rtalmazó, a jelen ajánlattételi </w:t>
      </w:r>
      <w:r w:rsidR="0021396B">
        <w:rPr>
          <w:color w:val="222222"/>
          <w:sz w:val="24"/>
          <w:szCs w:val="24"/>
        </w:rPr>
        <w:t xml:space="preserve">felhívásban előírt </w:t>
      </w:r>
      <w:r w:rsidRPr="0004232D">
        <w:rPr>
          <w:color w:val="222222"/>
          <w:sz w:val="24"/>
          <w:szCs w:val="24"/>
        </w:rPr>
        <w:t xml:space="preserve">igazolásokat az alkalmassági követelmények, valamint az eljárást megindító felhívásban előírt </w:t>
      </w:r>
      <w:r w:rsidRPr="0004232D">
        <w:rPr>
          <w:color w:val="222222"/>
          <w:sz w:val="24"/>
          <w:szCs w:val="24"/>
        </w:rPr>
        <w:lastRenderedPageBreak/>
        <w:t>igazolások benyújtására vonatkozó szabályok szerint, az ajánlatkérő Kbt. 69. § szerinti felhívására köteles benyújtani, figyelemmel a Korm. rendelet 23. §-ban foglaltakra.</w:t>
      </w:r>
      <w:r w:rsidR="00D100D6">
        <w:rPr>
          <w:color w:val="222222"/>
          <w:sz w:val="24"/>
          <w:szCs w:val="24"/>
        </w:rPr>
        <w:t xml:space="preserve"> Ennek megfelelően, </w:t>
      </w:r>
      <w:r w:rsidR="00D100D6" w:rsidRPr="00D100D6">
        <w:rPr>
          <w:color w:val="222222"/>
          <w:sz w:val="24"/>
          <w:szCs w:val="24"/>
        </w:rPr>
        <w:t xml:space="preserve">amennyiben ajánlattevő ismerteti az általa végzett legjelentősebb építési beruházásokat, </w:t>
      </w:r>
      <w:r w:rsidR="00D100D6" w:rsidRPr="00D100D6">
        <w:rPr>
          <w:color w:val="000000"/>
          <w:sz w:val="24"/>
          <w:szCs w:val="24"/>
        </w:rPr>
        <w:t>a szerződést kötő másik fél által adott, az előírt tartalmi elemeket magában foglaló (referencia)igazolással kell az ismertetett építési beruházásokat igazolni.</w:t>
      </w:r>
    </w:p>
    <w:p w:rsidR="00D100D6" w:rsidRPr="0004232D" w:rsidRDefault="00D100D6" w:rsidP="00725A56">
      <w:pPr>
        <w:widowControl/>
        <w:autoSpaceDE w:val="0"/>
        <w:autoSpaceDN w:val="0"/>
        <w:rPr>
          <w:color w:val="222222"/>
          <w:sz w:val="24"/>
          <w:szCs w:val="24"/>
        </w:rPr>
      </w:pPr>
    </w:p>
    <w:p w:rsidR="00725A56" w:rsidRPr="0004232D" w:rsidRDefault="00725A56" w:rsidP="00725A56">
      <w:pPr>
        <w:widowControl/>
        <w:autoSpaceDE w:val="0"/>
        <w:autoSpaceDN w:val="0"/>
        <w:rPr>
          <w:color w:val="222222"/>
          <w:sz w:val="24"/>
          <w:szCs w:val="24"/>
        </w:rPr>
      </w:pPr>
      <w:r w:rsidRPr="0004232D">
        <w:rPr>
          <w:color w:val="222222"/>
          <w:sz w:val="24"/>
          <w:szCs w:val="24"/>
        </w:rPr>
        <w:t>Amennyiben az előírt alkalmassági követelményeknek az ajánlattevő más szervezet kapacitására támaszkodva felel meg, ennek igazolása tekintetében a Kbt. 67. § (3) bekezdése szerint kell eljárni, figyelemmel a Kbt. 114. § (2) bekezdésében, továbbá 65. § (7) bekezdésében foglaltakra.</w:t>
      </w:r>
    </w:p>
    <w:p w:rsidR="00725A56" w:rsidRPr="0004232D" w:rsidRDefault="00725A56" w:rsidP="00725A56">
      <w:pPr>
        <w:widowControl/>
        <w:autoSpaceDE w:val="0"/>
        <w:autoSpaceDN w:val="0"/>
        <w:rPr>
          <w:rStyle w:val="SzvegtrzsChar"/>
          <w:rFonts w:eastAsia="Calibri"/>
          <w:sz w:val="24"/>
          <w:szCs w:val="24"/>
        </w:rPr>
      </w:pPr>
    </w:p>
    <w:p w:rsidR="003C5754" w:rsidRPr="003C5754" w:rsidRDefault="003C5754" w:rsidP="003C5754">
      <w:pPr>
        <w:pStyle w:val="Szvegtrzs"/>
        <w:tabs>
          <w:tab w:val="left" w:pos="434"/>
        </w:tabs>
        <w:spacing w:line="240" w:lineRule="auto"/>
        <w:rPr>
          <w:sz w:val="24"/>
          <w:szCs w:val="24"/>
        </w:rPr>
      </w:pPr>
      <w:r w:rsidRPr="003C5754">
        <w:rPr>
          <w:rStyle w:val="SzvegtrzsChar"/>
          <w:sz w:val="24"/>
          <w:szCs w:val="24"/>
        </w:rPr>
        <w:t>Ajánlatkérő a Korm. rend</w:t>
      </w:r>
      <w:r>
        <w:rPr>
          <w:rStyle w:val="SzvegtrzsChar"/>
          <w:sz w:val="24"/>
          <w:szCs w:val="24"/>
        </w:rPr>
        <w:t>elet 25</w:t>
      </w:r>
      <w:r w:rsidRPr="003C5754">
        <w:rPr>
          <w:rStyle w:val="SzvegtrzsChar"/>
          <w:sz w:val="24"/>
          <w:szCs w:val="24"/>
        </w:rPr>
        <w:t xml:space="preserve">. § (2) bekezdésére figyelemmel fenti igazolási mód </w:t>
      </w:r>
      <w:r w:rsidRPr="003C5754">
        <w:rPr>
          <w:sz w:val="24"/>
          <w:szCs w:val="24"/>
        </w:rPr>
        <w:t>helyett elfogadja az ajánlattevő arra vonatkozó nyilatkozatát is, hogy megfelel az ajánlatkérő által előírt alkalmassági követelménynek. Ebben az esetben elegendő az ajánlattevő képviseletére jogosult személy(ek) által megfelelően aláírt nyilatkozat benyújtása az igazolás során.</w:t>
      </w:r>
    </w:p>
    <w:p w:rsidR="00725A56" w:rsidRPr="0004232D" w:rsidRDefault="00725A56" w:rsidP="00725A56">
      <w:pPr>
        <w:pStyle w:val="Szvegtrzs"/>
        <w:spacing w:line="240" w:lineRule="auto"/>
        <w:ind w:right="100"/>
        <w:rPr>
          <w:sz w:val="24"/>
          <w:szCs w:val="24"/>
        </w:rPr>
      </w:pPr>
    </w:p>
    <w:p w:rsidR="00725A56" w:rsidRPr="00203EDB" w:rsidRDefault="00725A56" w:rsidP="00725A56">
      <w:pPr>
        <w:pStyle w:val="Bodytext71"/>
        <w:numPr>
          <w:ilvl w:val="0"/>
          <w:numId w:val="17"/>
        </w:numPr>
        <w:shd w:val="clear" w:color="auto" w:fill="auto"/>
        <w:tabs>
          <w:tab w:val="left" w:pos="434"/>
        </w:tabs>
        <w:spacing w:before="0" w:line="240" w:lineRule="auto"/>
        <w:rPr>
          <w:rStyle w:val="Bodytext7"/>
          <w:rFonts w:ascii="Times New Roman" w:hAnsi="Times New Roman" w:cs="Times New Roman"/>
          <w:b/>
          <w:sz w:val="24"/>
          <w:szCs w:val="24"/>
        </w:rPr>
      </w:pPr>
      <w:r w:rsidRPr="00203EDB">
        <w:rPr>
          <w:rStyle w:val="Bodytext7"/>
          <w:rFonts w:ascii="Times New Roman" w:hAnsi="Times New Roman" w:cs="Times New Roman"/>
          <w:b/>
          <w:color w:val="000000"/>
          <w:sz w:val="24"/>
          <w:szCs w:val="24"/>
        </w:rPr>
        <w:t>Alkalmassági minimumkövetelmények</w:t>
      </w:r>
    </w:p>
    <w:p w:rsidR="00725A56" w:rsidRPr="00203EDB" w:rsidRDefault="00725A56" w:rsidP="00725A56">
      <w:pPr>
        <w:pStyle w:val="Bodytext71"/>
        <w:numPr>
          <w:ilvl w:val="1"/>
          <w:numId w:val="17"/>
        </w:numPr>
        <w:shd w:val="clear" w:color="auto" w:fill="auto"/>
        <w:tabs>
          <w:tab w:val="left" w:pos="436"/>
        </w:tabs>
        <w:spacing w:before="0" w:line="240" w:lineRule="auto"/>
        <w:rPr>
          <w:rStyle w:val="Bodytext7"/>
          <w:rFonts w:ascii="Times New Roman" w:hAnsi="Times New Roman" w:cs="Times New Roman"/>
          <w:sz w:val="24"/>
          <w:szCs w:val="24"/>
          <w:u w:val="single"/>
        </w:rPr>
      </w:pPr>
      <w:r w:rsidRPr="00203EDB">
        <w:rPr>
          <w:rStyle w:val="Bodytext7"/>
          <w:rFonts w:ascii="Times New Roman" w:hAnsi="Times New Roman" w:cs="Times New Roman"/>
          <w:color w:val="000000"/>
          <w:sz w:val="24"/>
          <w:szCs w:val="24"/>
          <w:u w:val="single"/>
        </w:rPr>
        <w:t>Gazdasági és pénzügyi minimumkövetelmények</w:t>
      </w:r>
    </w:p>
    <w:p w:rsidR="00725A56" w:rsidRPr="0004232D" w:rsidRDefault="00725A56" w:rsidP="00725A56">
      <w:pPr>
        <w:pStyle w:val="Szvegtrzs"/>
        <w:spacing w:line="240" w:lineRule="auto"/>
        <w:ind w:left="100"/>
        <w:rPr>
          <w:rStyle w:val="SzvegtrzsChar"/>
          <w:color w:val="000000"/>
          <w:sz w:val="24"/>
          <w:szCs w:val="24"/>
        </w:rPr>
      </w:pPr>
    </w:p>
    <w:p w:rsidR="00725A56" w:rsidRPr="0004232D" w:rsidRDefault="00725A56" w:rsidP="00725A56">
      <w:pPr>
        <w:widowControl/>
        <w:autoSpaceDE w:val="0"/>
        <w:autoSpaceDN w:val="0"/>
        <w:rPr>
          <w:rFonts w:eastAsia="Calibri"/>
          <w:sz w:val="24"/>
          <w:szCs w:val="24"/>
        </w:rPr>
      </w:pPr>
      <w:r w:rsidRPr="0004232D">
        <w:rPr>
          <w:rFonts w:eastAsia="Calibri"/>
          <w:sz w:val="24"/>
          <w:szCs w:val="24"/>
        </w:rPr>
        <w:t>Alkalmatlan ajánlattevő, ha:</w:t>
      </w:r>
    </w:p>
    <w:p w:rsidR="00725A56" w:rsidRPr="0004232D" w:rsidRDefault="00725A56" w:rsidP="00725A56">
      <w:pPr>
        <w:widowControl/>
        <w:autoSpaceDE w:val="0"/>
        <w:autoSpaceDN w:val="0"/>
        <w:rPr>
          <w:rFonts w:eastAsia="Calibri"/>
          <w:sz w:val="24"/>
          <w:szCs w:val="24"/>
        </w:rPr>
      </w:pPr>
    </w:p>
    <w:p w:rsidR="00725A56" w:rsidRPr="0004232D" w:rsidRDefault="00725A56" w:rsidP="00725A56">
      <w:pPr>
        <w:widowControl/>
        <w:autoSpaceDE w:val="0"/>
        <w:autoSpaceDN w:val="0"/>
        <w:rPr>
          <w:rFonts w:eastAsia="Calibri"/>
          <w:sz w:val="24"/>
          <w:szCs w:val="24"/>
        </w:rPr>
      </w:pPr>
      <w:r w:rsidRPr="0004232D">
        <w:rPr>
          <w:rFonts w:eastAsia="Calibri"/>
          <w:sz w:val="24"/>
          <w:szCs w:val="24"/>
        </w:rPr>
        <w:t>i)</w:t>
      </w:r>
    </w:p>
    <w:p w:rsidR="00364B54" w:rsidRPr="00364B54" w:rsidRDefault="00364B54" w:rsidP="00364B54">
      <w:pPr>
        <w:widowControl/>
        <w:autoSpaceDE w:val="0"/>
        <w:autoSpaceDN w:val="0"/>
        <w:rPr>
          <w:rStyle w:val="SzvegtrzsChar"/>
          <w:sz w:val="24"/>
          <w:szCs w:val="24"/>
        </w:rPr>
      </w:pPr>
      <w:r w:rsidRPr="00C7698A">
        <w:rPr>
          <w:rFonts w:eastAsia="Calibri"/>
          <w:sz w:val="24"/>
          <w:szCs w:val="24"/>
        </w:rPr>
        <w:t>ha mérleg szerinti eredménye az előző három lezárt üzleti évek közül bármelyik kettőben negatív volt</w:t>
      </w:r>
      <w:r w:rsidRPr="00C7698A">
        <w:rPr>
          <w:sz w:val="24"/>
          <w:szCs w:val="24"/>
        </w:rPr>
        <w:t>.</w:t>
      </w:r>
    </w:p>
    <w:p w:rsidR="00725A56" w:rsidRPr="0004232D" w:rsidRDefault="00725A56" w:rsidP="00725A56">
      <w:pPr>
        <w:pStyle w:val="Szvegtrzs"/>
        <w:spacing w:line="240" w:lineRule="auto"/>
        <w:ind w:left="100"/>
        <w:rPr>
          <w:rStyle w:val="SzvegtrzsChar"/>
          <w:color w:val="000000"/>
          <w:sz w:val="24"/>
          <w:szCs w:val="24"/>
        </w:rPr>
      </w:pPr>
    </w:p>
    <w:p w:rsidR="00725A56" w:rsidRPr="0004232D" w:rsidRDefault="00725A56" w:rsidP="00725A56">
      <w:pPr>
        <w:pStyle w:val="Szvegtrzs"/>
        <w:spacing w:line="240" w:lineRule="auto"/>
        <w:ind w:left="100"/>
        <w:rPr>
          <w:rStyle w:val="SzvegtrzsChar"/>
          <w:color w:val="000000"/>
          <w:sz w:val="24"/>
          <w:szCs w:val="24"/>
        </w:rPr>
      </w:pPr>
    </w:p>
    <w:p w:rsidR="00725A56" w:rsidRPr="000C1FA9" w:rsidRDefault="00725A56" w:rsidP="00725A56">
      <w:pPr>
        <w:pStyle w:val="Bodytext71"/>
        <w:numPr>
          <w:ilvl w:val="1"/>
          <w:numId w:val="17"/>
        </w:numPr>
        <w:shd w:val="clear" w:color="auto" w:fill="auto"/>
        <w:tabs>
          <w:tab w:val="left" w:pos="446"/>
        </w:tabs>
        <w:spacing w:before="0" w:line="240" w:lineRule="auto"/>
        <w:rPr>
          <w:rFonts w:ascii="Times New Roman" w:hAnsi="Times New Roman" w:cs="Times New Roman"/>
          <w:sz w:val="24"/>
          <w:szCs w:val="24"/>
          <w:u w:val="single"/>
        </w:rPr>
      </w:pPr>
      <w:r w:rsidRPr="000C1FA9">
        <w:rPr>
          <w:rStyle w:val="Bodytext7"/>
          <w:rFonts w:ascii="Times New Roman" w:hAnsi="Times New Roman" w:cs="Times New Roman"/>
          <w:color w:val="000000"/>
          <w:sz w:val="24"/>
          <w:szCs w:val="24"/>
          <w:u w:val="single"/>
        </w:rPr>
        <w:t>Műszaki, illetve szakmai minimumkövetelmények</w:t>
      </w:r>
    </w:p>
    <w:p w:rsidR="00725A56" w:rsidRPr="0004232D" w:rsidRDefault="00725A56" w:rsidP="00725A56">
      <w:pPr>
        <w:widowControl/>
        <w:tabs>
          <w:tab w:val="left" w:pos="162"/>
        </w:tabs>
        <w:ind w:right="100"/>
        <w:rPr>
          <w:sz w:val="24"/>
          <w:szCs w:val="24"/>
        </w:rPr>
      </w:pPr>
    </w:p>
    <w:p w:rsidR="00725A56" w:rsidRPr="0004232D" w:rsidRDefault="00725A56" w:rsidP="00725A56">
      <w:pPr>
        <w:widowControl/>
        <w:autoSpaceDE w:val="0"/>
        <w:autoSpaceDN w:val="0"/>
        <w:rPr>
          <w:rFonts w:eastAsia="Calibri"/>
          <w:sz w:val="24"/>
          <w:szCs w:val="24"/>
        </w:rPr>
      </w:pPr>
      <w:r w:rsidRPr="0004232D">
        <w:rPr>
          <w:rFonts w:eastAsia="Calibri"/>
          <w:sz w:val="24"/>
          <w:szCs w:val="24"/>
        </w:rPr>
        <w:t>Alkalmatlan ajánlattevő, ha:</w:t>
      </w:r>
    </w:p>
    <w:p w:rsidR="00725A56" w:rsidRPr="0004232D" w:rsidRDefault="00725A56" w:rsidP="00725A56">
      <w:pPr>
        <w:widowControl/>
        <w:autoSpaceDE w:val="0"/>
        <w:autoSpaceDN w:val="0"/>
        <w:rPr>
          <w:rFonts w:eastAsia="Calibri"/>
          <w:sz w:val="24"/>
          <w:szCs w:val="24"/>
        </w:rPr>
      </w:pPr>
    </w:p>
    <w:p w:rsidR="00725A56" w:rsidRPr="0004232D" w:rsidRDefault="00725A56" w:rsidP="00725A56">
      <w:pPr>
        <w:widowControl/>
        <w:autoSpaceDE w:val="0"/>
        <w:autoSpaceDN w:val="0"/>
        <w:rPr>
          <w:rFonts w:eastAsia="Calibri"/>
          <w:sz w:val="24"/>
          <w:szCs w:val="24"/>
        </w:rPr>
      </w:pPr>
      <w:r w:rsidRPr="0004232D">
        <w:rPr>
          <w:rFonts w:eastAsia="Calibri"/>
          <w:sz w:val="24"/>
          <w:szCs w:val="24"/>
        </w:rPr>
        <w:t xml:space="preserve">i) </w:t>
      </w:r>
    </w:p>
    <w:p w:rsidR="00725A56" w:rsidRPr="0004232D" w:rsidRDefault="00725A56" w:rsidP="00725A56">
      <w:pPr>
        <w:widowControl/>
        <w:autoSpaceDE w:val="0"/>
        <w:autoSpaceDN w:val="0"/>
        <w:rPr>
          <w:rFonts w:eastAsia="Calibri"/>
          <w:sz w:val="24"/>
          <w:szCs w:val="24"/>
        </w:rPr>
      </w:pPr>
      <w:r w:rsidRPr="0004232D">
        <w:rPr>
          <w:rFonts w:eastAsia="Calibri"/>
          <w:sz w:val="24"/>
          <w:szCs w:val="24"/>
        </w:rPr>
        <w:t xml:space="preserve">nem rendelkezik az eljárást megindító felhívás megküldésétől visszafelé számított megelőző </w:t>
      </w:r>
      <w:r w:rsidR="00843EDD">
        <w:rPr>
          <w:rFonts w:eastAsia="Calibri"/>
          <w:sz w:val="24"/>
          <w:szCs w:val="24"/>
        </w:rPr>
        <w:t>öt</w:t>
      </w:r>
      <w:r w:rsidRPr="0004232D">
        <w:rPr>
          <w:rFonts w:eastAsia="Calibri"/>
          <w:sz w:val="24"/>
          <w:szCs w:val="24"/>
        </w:rPr>
        <w:t xml:space="preserve"> évben</w:t>
      </w:r>
    </w:p>
    <w:p w:rsidR="00725A56" w:rsidRPr="00843EDD" w:rsidRDefault="00843EDD" w:rsidP="00725A56">
      <w:pPr>
        <w:widowControl/>
        <w:autoSpaceDE w:val="0"/>
        <w:autoSpaceDN w:val="0"/>
        <w:rPr>
          <w:rFonts w:eastAsia="Calibri"/>
          <w:sz w:val="24"/>
          <w:szCs w:val="24"/>
        </w:rPr>
      </w:pPr>
      <w:r>
        <w:rPr>
          <w:rFonts w:eastAsia="Calibri"/>
          <w:sz w:val="24"/>
          <w:szCs w:val="24"/>
        </w:rPr>
        <w:t xml:space="preserve">legalább egy darab, minimum nettó </w:t>
      </w:r>
      <w:r w:rsidR="00691D82">
        <w:rPr>
          <w:rFonts w:eastAsia="Calibri"/>
          <w:sz w:val="24"/>
          <w:szCs w:val="24"/>
        </w:rPr>
        <w:t>80.000.000</w:t>
      </w:r>
      <w:r>
        <w:rPr>
          <w:rFonts w:eastAsia="Calibri"/>
          <w:sz w:val="24"/>
          <w:szCs w:val="24"/>
        </w:rPr>
        <w:t xml:space="preserve"> HUF ellenszolgáltatást elérő értékű, </w:t>
      </w:r>
      <w:r w:rsidRPr="00691D82">
        <w:rPr>
          <w:rFonts w:eastAsia="Calibri"/>
          <w:sz w:val="24"/>
          <w:szCs w:val="24"/>
        </w:rPr>
        <w:t xml:space="preserve">középület építési munkáinak kivitelezésére </w:t>
      </w:r>
      <w:r w:rsidR="00725A56" w:rsidRPr="00691D82">
        <w:rPr>
          <w:bCs/>
          <w:sz w:val="24"/>
          <w:szCs w:val="24"/>
        </w:rPr>
        <w:t>vonatkozó, szerződésszerűen teljesít</w:t>
      </w:r>
      <w:r w:rsidRPr="00691D82">
        <w:rPr>
          <w:bCs/>
          <w:sz w:val="24"/>
          <w:szCs w:val="24"/>
        </w:rPr>
        <w:t>ett referenciával</w:t>
      </w:r>
      <w:r w:rsidR="00725A56" w:rsidRPr="00691D82">
        <w:rPr>
          <w:bCs/>
          <w:sz w:val="24"/>
          <w:szCs w:val="24"/>
        </w:rPr>
        <w:t>.</w:t>
      </w:r>
    </w:p>
    <w:p w:rsidR="00725A56" w:rsidRDefault="00725A56" w:rsidP="00725A56">
      <w:pPr>
        <w:widowControl/>
        <w:tabs>
          <w:tab w:val="left" w:pos="162"/>
        </w:tabs>
        <w:ind w:right="100"/>
        <w:rPr>
          <w:sz w:val="24"/>
          <w:szCs w:val="24"/>
          <w:highlight w:val="yellow"/>
        </w:rPr>
      </w:pPr>
    </w:p>
    <w:p w:rsidR="00843EDD" w:rsidRPr="00843EDD" w:rsidRDefault="00843EDD" w:rsidP="00725A56">
      <w:pPr>
        <w:widowControl/>
        <w:tabs>
          <w:tab w:val="left" w:pos="162"/>
        </w:tabs>
        <w:ind w:right="100"/>
        <w:rPr>
          <w:sz w:val="24"/>
          <w:szCs w:val="24"/>
          <w:highlight w:val="yellow"/>
        </w:rPr>
      </w:pPr>
      <w:r w:rsidRPr="00843EDD">
        <w:rPr>
          <w:sz w:val="24"/>
          <w:szCs w:val="24"/>
        </w:rPr>
        <w:t>Ajánlatkérő jelen közbeszerzési eljárásban középület építési munkái alatt olyan építési beruházást ért, amely kórház, sportlétesítmény, szabadidős és szórakoztató létesítmény, bölcsőde, óvoda, iskola, felsőoktatási épület vagy közigazgatási rendeltetésű épület építési munkáit foglalja magában.</w:t>
      </w:r>
    </w:p>
    <w:p w:rsidR="00725A56" w:rsidRPr="0004232D" w:rsidRDefault="00725A56" w:rsidP="00725A56">
      <w:pPr>
        <w:widowControl/>
        <w:tabs>
          <w:tab w:val="left" w:pos="162"/>
        </w:tabs>
        <w:ind w:right="100"/>
        <w:rPr>
          <w:sz w:val="24"/>
          <w:szCs w:val="24"/>
        </w:rPr>
      </w:pPr>
    </w:p>
    <w:p w:rsidR="00725A56" w:rsidRPr="00E36D17" w:rsidRDefault="00725A56" w:rsidP="00725A56">
      <w:pPr>
        <w:pStyle w:val="Bodytext71"/>
        <w:numPr>
          <w:ilvl w:val="0"/>
          <w:numId w:val="17"/>
        </w:numPr>
        <w:shd w:val="clear" w:color="auto" w:fill="auto"/>
        <w:tabs>
          <w:tab w:val="left" w:pos="434"/>
        </w:tabs>
        <w:spacing w:before="0" w:line="240" w:lineRule="auto"/>
        <w:rPr>
          <w:rStyle w:val="Bodytext7"/>
          <w:rFonts w:ascii="Times New Roman" w:hAnsi="Times New Roman" w:cs="Times New Roman"/>
          <w:b/>
          <w:sz w:val="24"/>
          <w:szCs w:val="24"/>
        </w:rPr>
      </w:pPr>
      <w:r w:rsidRPr="00E36D17">
        <w:rPr>
          <w:rStyle w:val="Bodytext7"/>
          <w:rFonts w:ascii="Times New Roman" w:hAnsi="Times New Roman" w:cs="Times New Roman"/>
          <w:b/>
          <w:sz w:val="24"/>
          <w:szCs w:val="24"/>
        </w:rPr>
        <w:t>Szerződésben megkövetelt biztosítékok</w:t>
      </w:r>
    </w:p>
    <w:p w:rsidR="00725A56" w:rsidRPr="0004232D" w:rsidRDefault="00725A56" w:rsidP="00725A56">
      <w:pPr>
        <w:pStyle w:val="Bodytext71"/>
        <w:shd w:val="clear" w:color="auto" w:fill="auto"/>
        <w:tabs>
          <w:tab w:val="left" w:pos="434"/>
        </w:tabs>
        <w:spacing w:before="0" w:line="240" w:lineRule="auto"/>
        <w:rPr>
          <w:rStyle w:val="Bodytext7"/>
          <w:rFonts w:ascii="Times New Roman" w:hAnsi="Times New Roman" w:cs="Times New Roman"/>
          <w:b/>
          <w:sz w:val="24"/>
          <w:szCs w:val="24"/>
        </w:rPr>
      </w:pPr>
      <w:r w:rsidRPr="00E36D17">
        <w:rPr>
          <w:rStyle w:val="Bodytext7"/>
          <w:rFonts w:ascii="Times New Roman" w:hAnsi="Times New Roman" w:cs="Times New Roman"/>
          <w:sz w:val="24"/>
          <w:szCs w:val="24"/>
        </w:rPr>
        <w:t xml:space="preserve"> </w:t>
      </w:r>
      <w:r w:rsidR="00742F62" w:rsidRPr="00E36D17">
        <w:rPr>
          <w:rStyle w:val="Bodytext7"/>
          <w:rFonts w:ascii="Times New Roman" w:hAnsi="Times New Roman" w:cs="Times New Roman"/>
          <w:sz w:val="24"/>
          <w:szCs w:val="24"/>
        </w:rPr>
        <w:t>K</w:t>
      </w:r>
      <w:r w:rsidR="00FD05F0" w:rsidRPr="00E36D17">
        <w:rPr>
          <w:rStyle w:val="Bodytext7"/>
          <w:rFonts w:ascii="Times New Roman" w:hAnsi="Times New Roman" w:cs="Times New Roman"/>
          <w:sz w:val="24"/>
          <w:szCs w:val="24"/>
        </w:rPr>
        <w:t>ésedelmi kötbér</w:t>
      </w:r>
      <w:r w:rsidR="00742F62" w:rsidRPr="00E36D17">
        <w:rPr>
          <w:rStyle w:val="Bodytext7"/>
          <w:rFonts w:ascii="Times New Roman" w:hAnsi="Times New Roman" w:cs="Times New Roman"/>
          <w:sz w:val="24"/>
          <w:szCs w:val="24"/>
        </w:rPr>
        <w:t>, meghiúsulási kötbér és jótállási biztosíték</w:t>
      </w:r>
      <w:r w:rsidR="00FD05F0" w:rsidRPr="00E36D17">
        <w:rPr>
          <w:rStyle w:val="Bodytext7"/>
          <w:rFonts w:ascii="Times New Roman" w:hAnsi="Times New Roman" w:cs="Times New Roman"/>
          <w:sz w:val="24"/>
          <w:szCs w:val="24"/>
        </w:rPr>
        <w:t xml:space="preserve"> </w:t>
      </w:r>
      <w:r w:rsidRPr="00E36D17">
        <w:rPr>
          <w:rStyle w:val="Bodytext7"/>
          <w:rFonts w:ascii="Times New Roman" w:hAnsi="Times New Roman" w:cs="Times New Roman"/>
          <w:sz w:val="24"/>
          <w:szCs w:val="24"/>
        </w:rPr>
        <w:t>az alábbiak szerint</w:t>
      </w:r>
      <w:r w:rsidR="0045510F">
        <w:rPr>
          <w:rStyle w:val="Bodytext7"/>
          <w:rFonts w:ascii="Times New Roman" w:hAnsi="Times New Roman" w:cs="Times New Roman"/>
          <w:sz w:val="24"/>
          <w:szCs w:val="24"/>
        </w:rPr>
        <w:t>, a szerződés-</w:t>
      </w:r>
      <w:r w:rsidR="0045510F">
        <w:rPr>
          <w:rStyle w:val="Bodytext7"/>
          <w:rFonts w:ascii="Times New Roman" w:hAnsi="Times New Roman" w:cs="Times New Roman"/>
          <w:sz w:val="24"/>
          <w:szCs w:val="24"/>
        </w:rPr>
        <w:lastRenderedPageBreak/>
        <w:t>tervezetben részletesen meghatározottaknak megfelelően</w:t>
      </w:r>
      <w:r w:rsidRPr="00E36D17">
        <w:rPr>
          <w:rStyle w:val="Bodytext7"/>
          <w:rFonts w:ascii="Times New Roman" w:hAnsi="Times New Roman" w:cs="Times New Roman"/>
          <w:sz w:val="24"/>
          <w:szCs w:val="24"/>
        </w:rPr>
        <w:t>.</w:t>
      </w:r>
    </w:p>
    <w:p w:rsidR="00725A56" w:rsidRPr="00147DA5" w:rsidRDefault="00725A56" w:rsidP="00725A56">
      <w:pPr>
        <w:tabs>
          <w:tab w:val="num" w:pos="567"/>
        </w:tabs>
        <w:spacing w:line="240" w:lineRule="atLeast"/>
        <w:rPr>
          <w:rStyle w:val="Bodytext7"/>
          <w:rFonts w:eastAsia="Calibri"/>
          <w:b w:val="0"/>
          <w:sz w:val="24"/>
          <w:szCs w:val="24"/>
          <w:lang w:eastAsia="en-US"/>
        </w:rPr>
      </w:pPr>
    </w:p>
    <w:p w:rsidR="00147DA5" w:rsidRPr="00147DA5" w:rsidRDefault="00147DA5" w:rsidP="00147DA5">
      <w:pPr>
        <w:tabs>
          <w:tab w:val="num" w:pos="567"/>
        </w:tabs>
        <w:spacing w:line="240" w:lineRule="atLeast"/>
        <w:rPr>
          <w:snapToGrid w:val="0"/>
          <w:sz w:val="24"/>
          <w:szCs w:val="24"/>
        </w:rPr>
      </w:pPr>
      <w:r w:rsidRPr="00147DA5">
        <w:rPr>
          <w:snapToGrid w:val="0"/>
          <w:sz w:val="24"/>
          <w:szCs w:val="24"/>
        </w:rPr>
        <w:t xml:space="preserve">Ajánlatkérő késedelmes teljesítés esetére késedelmi kötbért köt ki, melynek összege 150.000 Ft/nap. </w:t>
      </w:r>
      <w:r w:rsidRPr="00147DA5">
        <w:rPr>
          <w:sz w:val="24"/>
          <w:szCs w:val="24"/>
        </w:rPr>
        <w:t xml:space="preserve">Késedelemnek minősül, ha </w:t>
      </w:r>
      <w:r>
        <w:rPr>
          <w:sz w:val="24"/>
          <w:szCs w:val="24"/>
        </w:rPr>
        <w:t>a nyertes ajánlattevőként szerződő fél</w:t>
      </w:r>
      <w:r w:rsidRPr="00147DA5">
        <w:rPr>
          <w:sz w:val="24"/>
          <w:szCs w:val="24"/>
        </w:rPr>
        <w:t xml:space="preserve"> a szerződésben meghatározott teljesítési határidőt, vagy bármilyen,</w:t>
      </w:r>
      <w:r w:rsidR="0045510F">
        <w:rPr>
          <w:sz w:val="24"/>
          <w:szCs w:val="24"/>
        </w:rPr>
        <w:t xml:space="preserve"> a</w:t>
      </w:r>
      <w:r w:rsidRPr="00147DA5">
        <w:rPr>
          <w:sz w:val="24"/>
          <w:szCs w:val="24"/>
        </w:rPr>
        <w:t xml:space="preserve"> teljesítés kijavítására kitűzött határidőt neki felróható okból elmulasztja, és a megadott időpontra nem teljesít. Az első kötbér által terhelt nap a megadott teljesítési időpontot követő első munkanap.</w:t>
      </w:r>
    </w:p>
    <w:p w:rsidR="00147DA5" w:rsidRPr="00147DA5" w:rsidRDefault="00147DA5" w:rsidP="00147DA5">
      <w:pPr>
        <w:tabs>
          <w:tab w:val="num" w:pos="567"/>
        </w:tabs>
        <w:spacing w:line="240" w:lineRule="atLeast"/>
        <w:rPr>
          <w:snapToGrid w:val="0"/>
          <w:sz w:val="24"/>
          <w:szCs w:val="24"/>
        </w:rPr>
      </w:pPr>
    </w:p>
    <w:p w:rsidR="00147DA5" w:rsidRDefault="00147DA5" w:rsidP="00147DA5">
      <w:pPr>
        <w:spacing w:line="276" w:lineRule="auto"/>
        <w:rPr>
          <w:sz w:val="24"/>
          <w:szCs w:val="24"/>
        </w:rPr>
      </w:pPr>
      <w:r w:rsidRPr="00147DA5">
        <w:rPr>
          <w:sz w:val="24"/>
          <w:szCs w:val="24"/>
        </w:rPr>
        <w:t xml:space="preserve">A szerződésben vállalt feladatok teljesítése </w:t>
      </w:r>
      <w:r>
        <w:rPr>
          <w:sz w:val="24"/>
          <w:szCs w:val="24"/>
        </w:rPr>
        <w:t>a nyertes ajánlattevőként szerződő félnek</w:t>
      </w:r>
      <w:r w:rsidRPr="00147DA5">
        <w:rPr>
          <w:sz w:val="24"/>
          <w:szCs w:val="24"/>
        </w:rPr>
        <w:t xml:space="preserve"> felróható okból történő meghiúsulása esetére Ajánlatkérő meghiúsulási kötbért köt ki. A kötbér összege a teljes nettó vállalkozói díj 30 %-a. A meghiúsulási kötbér összege a késedelmi kötbér összegén felül értendő. A feladat teljesítésének meghiúsulását jelentheti különösen, ha a késedelem okán Ajánlatkérő a szerződést azonnali hatállyal felmondja, illetve, ha a teljesítés </w:t>
      </w:r>
      <w:r>
        <w:rPr>
          <w:sz w:val="24"/>
          <w:szCs w:val="24"/>
        </w:rPr>
        <w:t>a nyertes ajánlattevőként szerződő félnek</w:t>
      </w:r>
      <w:r w:rsidRPr="00147DA5">
        <w:rPr>
          <w:sz w:val="24"/>
          <w:szCs w:val="24"/>
        </w:rPr>
        <w:t xml:space="preserve"> felróható okból egyébként ellehetetlenül. </w:t>
      </w:r>
    </w:p>
    <w:p w:rsidR="00147DA5" w:rsidRDefault="00147DA5" w:rsidP="00147DA5">
      <w:pPr>
        <w:spacing w:line="276" w:lineRule="auto"/>
        <w:rPr>
          <w:sz w:val="24"/>
          <w:szCs w:val="24"/>
        </w:rPr>
      </w:pPr>
    </w:p>
    <w:p w:rsidR="00147DA5" w:rsidRPr="00147DA5" w:rsidRDefault="00147DA5" w:rsidP="00147DA5">
      <w:pPr>
        <w:tabs>
          <w:tab w:val="num" w:pos="567"/>
        </w:tabs>
        <w:spacing w:line="240" w:lineRule="atLeast"/>
        <w:rPr>
          <w:snapToGrid w:val="0"/>
          <w:sz w:val="24"/>
          <w:szCs w:val="24"/>
        </w:rPr>
      </w:pPr>
      <w:r w:rsidRPr="001B561E">
        <w:rPr>
          <w:sz w:val="24"/>
          <w:szCs w:val="24"/>
        </w:rPr>
        <w:t xml:space="preserve">Ajánlatkérő a felmerülő kötbért minden esetben kiszámlázza, és azt </w:t>
      </w:r>
      <w:r>
        <w:rPr>
          <w:sz w:val="24"/>
          <w:szCs w:val="24"/>
        </w:rPr>
        <w:t xml:space="preserve">a </w:t>
      </w:r>
      <w:r w:rsidRPr="001B561E">
        <w:rPr>
          <w:sz w:val="24"/>
          <w:szCs w:val="24"/>
        </w:rPr>
        <w:t>nyertes ajánlattevőként szerződő</w:t>
      </w:r>
      <w:r>
        <w:rPr>
          <w:sz w:val="24"/>
          <w:szCs w:val="24"/>
        </w:rPr>
        <w:t xml:space="preserve"> fél köteles nyolc napon belül a</w:t>
      </w:r>
      <w:r w:rsidRPr="001B561E">
        <w:rPr>
          <w:sz w:val="24"/>
          <w:szCs w:val="24"/>
        </w:rPr>
        <w:t>jánlatkérő részére egy összegben, teljes egészében megfizetni. A nyertes ajánlattevőként szerződő fél tudomásul veszi és kifejezetten hozzájárul ahhoz, hogy a szerződésben meghatározott ellenszolgáltatás teljesítésének feltétele a kötbér megfizetése.</w:t>
      </w:r>
    </w:p>
    <w:p w:rsidR="00147DA5" w:rsidRPr="00147DA5" w:rsidRDefault="00147DA5" w:rsidP="00147DA5">
      <w:pPr>
        <w:pStyle w:val="Bodytext71"/>
        <w:shd w:val="clear" w:color="auto" w:fill="auto"/>
        <w:tabs>
          <w:tab w:val="left" w:pos="434"/>
        </w:tabs>
        <w:spacing w:before="0" w:line="240" w:lineRule="auto"/>
        <w:rPr>
          <w:rStyle w:val="Bodytext7"/>
          <w:rFonts w:ascii="Times New Roman" w:hAnsi="Times New Roman" w:cs="Times New Roman"/>
          <w:b/>
          <w:sz w:val="24"/>
          <w:szCs w:val="24"/>
        </w:rPr>
      </w:pPr>
    </w:p>
    <w:p w:rsidR="00147DA5" w:rsidRPr="00147DA5" w:rsidRDefault="00147DA5" w:rsidP="00147DA5">
      <w:pPr>
        <w:pStyle w:val="Bodytext71"/>
        <w:shd w:val="clear" w:color="auto" w:fill="auto"/>
        <w:tabs>
          <w:tab w:val="left" w:pos="434"/>
        </w:tabs>
        <w:spacing w:before="0" w:line="240" w:lineRule="auto"/>
        <w:rPr>
          <w:rStyle w:val="Bodytext7"/>
          <w:rFonts w:ascii="Times New Roman" w:hAnsi="Times New Roman" w:cs="Times New Roman"/>
          <w:sz w:val="24"/>
          <w:szCs w:val="24"/>
        </w:rPr>
      </w:pPr>
      <w:r w:rsidRPr="00147DA5">
        <w:rPr>
          <w:rStyle w:val="Bodytext7"/>
          <w:rFonts w:ascii="Times New Roman" w:hAnsi="Times New Roman" w:cs="Times New Roman"/>
          <w:sz w:val="24"/>
          <w:szCs w:val="24"/>
        </w:rPr>
        <w:t>Ajánlatkérő a szerződés hibás teljesítésével kapcsolatos jótállási igények biztos</w:t>
      </w:r>
      <w:r>
        <w:rPr>
          <w:rStyle w:val="Bodytext7"/>
          <w:rFonts w:ascii="Times New Roman" w:hAnsi="Times New Roman" w:cs="Times New Roman"/>
          <w:sz w:val="24"/>
          <w:szCs w:val="24"/>
        </w:rPr>
        <w:t>ítékaként a szerződés szerinti,</w:t>
      </w:r>
      <w:r w:rsidRPr="00147DA5">
        <w:rPr>
          <w:rStyle w:val="Bodytext7"/>
          <w:rFonts w:ascii="Times New Roman" w:hAnsi="Times New Roman" w:cs="Times New Roman"/>
          <w:sz w:val="24"/>
          <w:szCs w:val="24"/>
        </w:rPr>
        <w:t xml:space="preserve"> ÁFA nélkül számított ellenszolgáltatás 5 %-nak megfelelő összegű biztosítékot köt ki a jótállás időtartamára (60 hónap).</w:t>
      </w:r>
    </w:p>
    <w:p w:rsidR="001B561E" w:rsidRPr="00147DA5" w:rsidRDefault="001B561E" w:rsidP="00203EDB">
      <w:pPr>
        <w:tabs>
          <w:tab w:val="num" w:pos="567"/>
        </w:tabs>
        <w:spacing w:line="240" w:lineRule="atLeast"/>
        <w:rPr>
          <w:sz w:val="24"/>
          <w:szCs w:val="24"/>
        </w:rPr>
      </w:pPr>
    </w:p>
    <w:p w:rsidR="00147DA5" w:rsidRPr="00147DA5" w:rsidRDefault="00A67737" w:rsidP="00147DA5">
      <w:pPr>
        <w:pStyle w:val="Bodytext71"/>
        <w:shd w:val="clear" w:color="auto" w:fill="auto"/>
        <w:tabs>
          <w:tab w:val="left" w:pos="434"/>
        </w:tabs>
        <w:spacing w:before="0" w:line="240" w:lineRule="auto"/>
        <w:rPr>
          <w:rStyle w:val="Bodytext7"/>
          <w:rFonts w:ascii="Times New Roman" w:hAnsi="Times New Roman" w:cs="Times New Roman"/>
          <w:sz w:val="24"/>
          <w:szCs w:val="24"/>
        </w:rPr>
      </w:pPr>
      <w:r w:rsidRPr="00147DA5">
        <w:rPr>
          <w:rFonts w:ascii="Times New Roman" w:hAnsi="Times New Roman" w:cs="Times New Roman"/>
          <w:b w:val="0"/>
          <w:sz w:val="24"/>
          <w:szCs w:val="24"/>
        </w:rPr>
        <w:t>A b</w:t>
      </w:r>
      <w:r w:rsidR="00147DA5" w:rsidRPr="00147DA5">
        <w:rPr>
          <w:rFonts w:ascii="Times New Roman" w:hAnsi="Times New Roman" w:cs="Times New Roman"/>
          <w:b w:val="0"/>
          <w:sz w:val="24"/>
          <w:szCs w:val="24"/>
        </w:rPr>
        <w:t>iztosíték a nyertes</w:t>
      </w:r>
      <w:r w:rsidRPr="00147DA5">
        <w:rPr>
          <w:rFonts w:ascii="Times New Roman" w:hAnsi="Times New Roman" w:cs="Times New Roman"/>
          <w:b w:val="0"/>
          <w:sz w:val="24"/>
          <w:szCs w:val="24"/>
        </w:rPr>
        <w:t xml:space="preserve"> ajánlattevőként szerződő fél választása szerint nyújtható óvadékként az előírt pénzösszegnek az ajánlatkérőként szerződő fél fizetési számlájára történő befizetésével, átutalásával, pénzügyi intézmény vagy biztosító által vállalt garancia vagy készfizető kezesség biztosításával, vagy biztosítási szerződés alapján kiállított - készfizető kezességvállal</w:t>
      </w:r>
      <w:r w:rsidR="00147DA5">
        <w:rPr>
          <w:rFonts w:ascii="Times New Roman" w:hAnsi="Times New Roman" w:cs="Times New Roman"/>
          <w:b w:val="0"/>
          <w:sz w:val="24"/>
          <w:szCs w:val="24"/>
        </w:rPr>
        <w:t>ást tartalmazó -</w:t>
      </w:r>
      <w:r w:rsidRPr="00147DA5">
        <w:rPr>
          <w:rFonts w:ascii="Times New Roman" w:hAnsi="Times New Roman" w:cs="Times New Roman"/>
          <w:b w:val="0"/>
          <w:sz w:val="24"/>
          <w:szCs w:val="24"/>
        </w:rPr>
        <w:t xml:space="preserve"> kötelezvénnyel.</w:t>
      </w:r>
      <w:r w:rsidR="00147DA5" w:rsidRPr="00147DA5">
        <w:rPr>
          <w:rFonts w:ascii="Times New Roman" w:hAnsi="Times New Roman" w:cs="Times New Roman"/>
          <w:b w:val="0"/>
          <w:sz w:val="24"/>
          <w:szCs w:val="24"/>
        </w:rPr>
        <w:t xml:space="preserve"> </w:t>
      </w:r>
      <w:r w:rsidR="00147DA5" w:rsidRPr="00147DA5">
        <w:rPr>
          <w:rFonts w:ascii="Times New Roman" w:hAnsi="Times New Roman" w:cs="Times New Roman"/>
          <w:b w:val="0"/>
          <w:color w:val="000000"/>
          <w:sz w:val="24"/>
          <w:szCs w:val="24"/>
        </w:rPr>
        <w:t>A jótállási biztosítéknak a szerződés teljesítésének időpontjától kell rendelkezésre állnia.</w:t>
      </w:r>
    </w:p>
    <w:p w:rsidR="00725A56" w:rsidRPr="0004232D" w:rsidRDefault="00725A56" w:rsidP="00725A56">
      <w:pPr>
        <w:pStyle w:val="Bodytext71"/>
        <w:shd w:val="clear" w:color="auto" w:fill="auto"/>
        <w:tabs>
          <w:tab w:val="left" w:pos="434"/>
        </w:tabs>
        <w:spacing w:before="0" w:line="240" w:lineRule="auto"/>
        <w:rPr>
          <w:rStyle w:val="Bodytext7"/>
          <w:rFonts w:ascii="Times New Roman" w:hAnsi="Times New Roman" w:cs="Times New Roman"/>
          <w:b/>
          <w:sz w:val="24"/>
          <w:szCs w:val="24"/>
        </w:rPr>
      </w:pPr>
    </w:p>
    <w:p w:rsidR="00725A56" w:rsidRPr="0004232D" w:rsidRDefault="00725A56" w:rsidP="00725A56">
      <w:pPr>
        <w:pStyle w:val="Bodytext71"/>
        <w:shd w:val="clear" w:color="auto" w:fill="auto"/>
        <w:tabs>
          <w:tab w:val="left" w:pos="434"/>
        </w:tabs>
        <w:spacing w:before="0" w:line="240" w:lineRule="auto"/>
        <w:rPr>
          <w:rStyle w:val="Bodytext7"/>
          <w:rFonts w:ascii="Times New Roman" w:hAnsi="Times New Roman" w:cs="Times New Roman"/>
          <w:b/>
          <w:sz w:val="24"/>
          <w:szCs w:val="24"/>
        </w:rPr>
      </w:pPr>
    </w:p>
    <w:p w:rsidR="00725A56" w:rsidRPr="007E0555" w:rsidRDefault="00725A56" w:rsidP="00725A56">
      <w:pPr>
        <w:pStyle w:val="Bodytext71"/>
        <w:numPr>
          <w:ilvl w:val="0"/>
          <w:numId w:val="17"/>
        </w:numPr>
        <w:shd w:val="clear" w:color="auto" w:fill="auto"/>
        <w:tabs>
          <w:tab w:val="left" w:pos="434"/>
        </w:tabs>
        <w:spacing w:before="0" w:line="240" w:lineRule="auto"/>
        <w:rPr>
          <w:rStyle w:val="Bodytext7"/>
          <w:rFonts w:ascii="Times New Roman" w:hAnsi="Times New Roman" w:cs="Times New Roman"/>
          <w:b/>
          <w:sz w:val="24"/>
          <w:szCs w:val="24"/>
        </w:rPr>
      </w:pPr>
      <w:r w:rsidRPr="007E0555">
        <w:rPr>
          <w:rStyle w:val="Bodytext7"/>
          <w:rFonts w:ascii="Times New Roman" w:hAnsi="Times New Roman" w:cs="Times New Roman"/>
          <w:b/>
          <w:sz w:val="24"/>
          <w:szCs w:val="24"/>
        </w:rPr>
        <w:t>Az ajánlattétel nyelve</w:t>
      </w:r>
    </w:p>
    <w:p w:rsidR="00725A56" w:rsidRPr="0004232D" w:rsidRDefault="00725A56" w:rsidP="00725A56">
      <w:pPr>
        <w:pStyle w:val="Bodytext71"/>
        <w:shd w:val="clear" w:color="auto" w:fill="auto"/>
        <w:tabs>
          <w:tab w:val="left" w:pos="434"/>
        </w:tabs>
        <w:spacing w:before="0" w:line="240" w:lineRule="auto"/>
        <w:rPr>
          <w:rStyle w:val="Bodytext7"/>
          <w:rFonts w:ascii="Times New Roman" w:hAnsi="Times New Roman" w:cs="Times New Roman"/>
          <w:sz w:val="24"/>
          <w:szCs w:val="24"/>
        </w:rPr>
      </w:pPr>
      <w:r w:rsidRPr="0004232D">
        <w:rPr>
          <w:rStyle w:val="Bodytext7"/>
          <w:rFonts w:ascii="Times New Roman" w:hAnsi="Times New Roman" w:cs="Times New Roman"/>
          <w:sz w:val="24"/>
          <w:szCs w:val="24"/>
        </w:rPr>
        <w:t xml:space="preserve"> Az ajánlattétel nyelve a magyar, más nyelven nem nyújtható be ajánlat.</w:t>
      </w:r>
    </w:p>
    <w:p w:rsidR="00725A56" w:rsidRPr="0004232D" w:rsidRDefault="00725A56" w:rsidP="00725A56">
      <w:pPr>
        <w:pStyle w:val="Bodytext71"/>
        <w:shd w:val="clear" w:color="auto" w:fill="auto"/>
        <w:tabs>
          <w:tab w:val="left" w:pos="434"/>
        </w:tabs>
        <w:spacing w:before="0" w:line="240" w:lineRule="auto"/>
        <w:rPr>
          <w:rStyle w:val="Bodytext7"/>
          <w:rFonts w:ascii="Times New Roman" w:hAnsi="Times New Roman" w:cs="Times New Roman"/>
          <w:b/>
          <w:sz w:val="24"/>
          <w:szCs w:val="24"/>
        </w:rPr>
      </w:pPr>
    </w:p>
    <w:p w:rsidR="00725A56" w:rsidRPr="007E0555" w:rsidRDefault="00725A56" w:rsidP="00725A56">
      <w:pPr>
        <w:pStyle w:val="Bodytext71"/>
        <w:numPr>
          <w:ilvl w:val="0"/>
          <w:numId w:val="17"/>
        </w:numPr>
        <w:shd w:val="clear" w:color="auto" w:fill="auto"/>
        <w:tabs>
          <w:tab w:val="left" w:pos="434"/>
        </w:tabs>
        <w:spacing w:before="0" w:line="240" w:lineRule="auto"/>
        <w:rPr>
          <w:rFonts w:ascii="Times New Roman" w:hAnsi="Times New Roman" w:cs="Times New Roman"/>
          <w:b w:val="0"/>
          <w:sz w:val="24"/>
          <w:szCs w:val="24"/>
          <w:shd w:val="clear" w:color="auto" w:fill="FFFFFF"/>
        </w:rPr>
      </w:pPr>
      <w:r w:rsidRPr="007E0555">
        <w:rPr>
          <w:rStyle w:val="Bodytext7"/>
          <w:rFonts w:ascii="Times New Roman" w:hAnsi="Times New Roman" w:cs="Times New Roman"/>
          <w:b/>
          <w:color w:val="000000"/>
          <w:sz w:val="24"/>
          <w:szCs w:val="24"/>
        </w:rPr>
        <w:t>Hiánypótlás</w:t>
      </w:r>
    </w:p>
    <w:p w:rsidR="00725A56" w:rsidRPr="0004232D" w:rsidRDefault="00725A56" w:rsidP="00725A56">
      <w:pPr>
        <w:pStyle w:val="Szvegtrzs"/>
        <w:spacing w:line="240" w:lineRule="auto"/>
        <w:ind w:left="40"/>
        <w:rPr>
          <w:rStyle w:val="SzvegtrzsChar"/>
          <w:color w:val="000000"/>
          <w:sz w:val="24"/>
          <w:szCs w:val="24"/>
        </w:rPr>
      </w:pPr>
      <w:r w:rsidRPr="0004232D">
        <w:rPr>
          <w:rStyle w:val="SzvegtrzsChar"/>
          <w:color w:val="000000"/>
          <w:sz w:val="24"/>
          <w:szCs w:val="24"/>
        </w:rPr>
        <w:t>A Kbt. 71. §-ában foglaltak szerint van lehetőség hiánypótlásra.</w:t>
      </w:r>
    </w:p>
    <w:p w:rsidR="00725A56" w:rsidRPr="0004232D" w:rsidRDefault="00725A56" w:rsidP="00725A56">
      <w:pPr>
        <w:pStyle w:val="Szvegtrzs"/>
        <w:spacing w:line="240" w:lineRule="auto"/>
        <w:ind w:left="40"/>
        <w:rPr>
          <w:sz w:val="24"/>
          <w:szCs w:val="24"/>
        </w:rPr>
      </w:pPr>
    </w:p>
    <w:p w:rsidR="00725A56" w:rsidRPr="001579F9" w:rsidRDefault="00725A56" w:rsidP="00725A56">
      <w:pPr>
        <w:pStyle w:val="Bodytext71"/>
        <w:numPr>
          <w:ilvl w:val="0"/>
          <w:numId w:val="17"/>
        </w:numPr>
        <w:shd w:val="clear" w:color="auto" w:fill="auto"/>
        <w:tabs>
          <w:tab w:val="left" w:pos="366"/>
        </w:tabs>
        <w:spacing w:before="0" w:line="240" w:lineRule="auto"/>
        <w:rPr>
          <w:rStyle w:val="Bodytext7"/>
          <w:rFonts w:ascii="Times New Roman" w:hAnsi="Times New Roman" w:cs="Times New Roman"/>
          <w:b/>
          <w:sz w:val="24"/>
          <w:szCs w:val="24"/>
        </w:rPr>
      </w:pPr>
      <w:r w:rsidRPr="001579F9">
        <w:rPr>
          <w:rStyle w:val="Bodytext7"/>
          <w:rFonts w:ascii="Times New Roman" w:hAnsi="Times New Roman" w:cs="Times New Roman"/>
          <w:b/>
          <w:color w:val="000000"/>
          <w:sz w:val="24"/>
          <w:szCs w:val="24"/>
        </w:rPr>
        <w:t>Az ajánlatok bírálati szempontja</w:t>
      </w:r>
    </w:p>
    <w:p w:rsidR="0030282E" w:rsidRPr="00430266" w:rsidRDefault="0030282E" w:rsidP="0030282E">
      <w:pPr>
        <w:pStyle w:val="Szvegtrzs"/>
        <w:spacing w:line="240" w:lineRule="auto"/>
        <w:rPr>
          <w:bCs/>
          <w:sz w:val="24"/>
          <w:szCs w:val="24"/>
        </w:rPr>
      </w:pPr>
      <w:r w:rsidRPr="001579F9">
        <w:rPr>
          <w:bCs/>
          <w:sz w:val="24"/>
          <w:szCs w:val="24"/>
        </w:rPr>
        <w:t xml:space="preserve">Az ajánlatok </w:t>
      </w:r>
      <w:r w:rsidR="001D5EAA" w:rsidRPr="001579F9">
        <w:rPr>
          <w:bCs/>
          <w:sz w:val="24"/>
          <w:szCs w:val="24"/>
        </w:rPr>
        <w:t xml:space="preserve">értékelési szempontja </w:t>
      </w:r>
      <w:r w:rsidRPr="001579F9">
        <w:rPr>
          <w:bCs/>
          <w:sz w:val="24"/>
          <w:szCs w:val="24"/>
        </w:rPr>
        <w:t>a legjobb ár érték arányt megjelenítő értékelési szempont az alábbiak szerint.</w:t>
      </w:r>
      <w:r w:rsidRPr="00430266">
        <w:rPr>
          <w:bCs/>
          <w:sz w:val="24"/>
          <w:szCs w:val="24"/>
        </w:rPr>
        <w:t xml:space="preserve"> </w:t>
      </w:r>
    </w:p>
    <w:p w:rsidR="0030282E" w:rsidRPr="00430266" w:rsidRDefault="0030282E" w:rsidP="0030282E">
      <w:pPr>
        <w:spacing w:before="100" w:beforeAutospacing="1" w:afterAutospacing="1" w:line="240" w:lineRule="auto"/>
        <w:ind w:right="150"/>
        <w:rPr>
          <w:rFonts w:eastAsia="Calibri"/>
          <w:i/>
          <w:sz w:val="24"/>
          <w:szCs w:val="24"/>
        </w:rPr>
      </w:pPr>
      <w:r w:rsidRPr="00430266">
        <w:rPr>
          <w:rFonts w:eastAsia="Calibri"/>
          <w:i/>
          <w:sz w:val="24"/>
          <w:szCs w:val="24"/>
        </w:rPr>
        <w:t>Ár szempont:</w:t>
      </w:r>
    </w:p>
    <w:p w:rsidR="0030282E" w:rsidRPr="00430266" w:rsidRDefault="0030282E" w:rsidP="0030282E">
      <w:pPr>
        <w:spacing w:before="100" w:beforeAutospacing="1" w:afterAutospacing="1" w:line="240" w:lineRule="auto"/>
        <w:ind w:right="150"/>
        <w:rPr>
          <w:rFonts w:eastAsia="Calibri"/>
          <w:sz w:val="24"/>
          <w:szCs w:val="24"/>
        </w:rPr>
      </w:pPr>
      <w:r w:rsidRPr="00430266">
        <w:rPr>
          <w:rFonts w:eastAsia="Calibri"/>
          <w:sz w:val="24"/>
          <w:szCs w:val="24"/>
        </w:rPr>
        <w:t>-</w:t>
      </w:r>
      <w:r w:rsidRPr="00430266">
        <w:rPr>
          <w:rFonts w:eastAsia="Calibri"/>
          <w:sz w:val="24"/>
          <w:szCs w:val="24"/>
        </w:rPr>
        <w:tab/>
        <w:t xml:space="preserve">1. részszempont: </w:t>
      </w:r>
      <w:r w:rsidR="001579F9">
        <w:rPr>
          <w:rFonts w:eastAsia="Calibri"/>
          <w:sz w:val="24"/>
          <w:szCs w:val="24"/>
        </w:rPr>
        <w:t>nettó ajánlati ár (HUF</w:t>
      </w:r>
      <w:r w:rsidRPr="00430266">
        <w:rPr>
          <w:sz w:val="24"/>
          <w:szCs w:val="24"/>
        </w:rPr>
        <w:t>, előny az alacsonyabb).</w:t>
      </w:r>
      <w:r w:rsidR="001579F9">
        <w:rPr>
          <w:rFonts w:eastAsia="Calibri"/>
          <w:sz w:val="24"/>
          <w:szCs w:val="24"/>
        </w:rPr>
        <w:t xml:space="preserve"> A részszempont súlyszáma: 70</w:t>
      </w:r>
      <w:r w:rsidRPr="00430266">
        <w:rPr>
          <w:rFonts w:eastAsia="Calibri"/>
          <w:sz w:val="24"/>
          <w:szCs w:val="24"/>
        </w:rPr>
        <w:t>.</w:t>
      </w:r>
    </w:p>
    <w:p w:rsidR="0030282E" w:rsidRPr="00430266" w:rsidRDefault="0030282E" w:rsidP="0030282E">
      <w:pPr>
        <w:spacing w:before="100" w:beforeAutospacing="1" w:afterAutospacing="1" w:line="240" w:lineRule="auto"/>
        <w:ind w:right="150"/>
        <w:rPr>
          <w:rFonts w:eastAsia="Calibri"/>
          <w:i/>
          <w:sz w:val="24"/>
          <w:szCs w:val="24"/>
        </w:rPr>
      </w:pPr>
      <w:r w:rsidRPr="00430266">
        <w:rPr>
          <w:rFonts w:eastAsia="Calibri"/>
          <w:i/>
          <w:sz w:val="24"/>
          <w:szCs w:val="24"/>
        </w:rPr>
        <w:t>Minőségi szempontok:</w:t>
      </w:r>
    </w:p>
    <w:p w:rsidR="0030282E" w:rsidRPr="00295F6E" w:rsidRDefault="0030282E" w:rsidP="005B70E2">
      <w:pPr>
        <w:spacing w:before="100" w:beforeAutospacing="1" w:afterAutospacing="1" w:line="240" w:lineRule="auto"/>
        <w:ind w:right="150"/>
        <w:rPr>
          <w:rFonts w:eastAsia="Calibri"/>
          <w:sz w:val="24"/>
          <w:szCs w:val="24"/>
        </w:rPr>
      </w:pPr>
      <w:r w:rsidRPr="00295F6E">
        <w:rPr>
          <w:rFonts w:eastAsia="Calibri"/>
          <w:sz w:val="24"/>
          <w:szCs w:val="24"/>
        </w:rPr>
        <w:lastRenderedPageBreak/>
        <w:t>-</w:t>
      </w:r>
      <w:r w:rsidRPr="00295F6E">
        <w:rPr>
          <w:rFonts w:eastAsia="Calibri"/>
          <w:sz w:val="24"/>
          <w:szCs w:val="24"/>
        </w:rPr>
        <w:tab/>
        <w:t xml:space="preserve">2. részszempont: </w:t>
      </w:r>
      <w:r w:rsidR="00295F6E" w:rsidRPr="00295F6E">
        <w:rPr>
          <w:rFonts w:eastAsia="Calibri"/>
          <w:sz w:val="24"/>
          <w:szCs w:val="24"/>
        </w:rPr>
        <w:t xml:space="preserve">többlet jótállás a kötelező </w:t>
      </w:r>
      <w:r w:rsidR="00B70B63">
        <w:rPr>
          <w:rFonts w:eastAsia="Calibri"/>
          <w:sz w:val="24"/>
          <w:szCs w:val="24"/>
        </w:rPr>
        <w:t>teljeskörű 60 hónapos jótállási időn</w:t>
      </w:r>
      <w:r w:rsidR="00295F6E" w:rsidRPr="00295F6E">
        <w:rPr>
          <w:rFonts w:eastAsia="Calibri"/>
          <w:sz w:val="24"/>
          <w:szCs w:val="24"/>
        </w:rPr>
        <w:t xml:space="preserve"> túlmenően, </w:t>
      </w:r>
      <w:r w:rsidR="00295F6E" w:rsidRPr="00295F6E">
        <w:rPr>
          <w:sz w:val="24"/>
          <w:szCs w:val="24"/>
          <w:shd w:val="clear" w:color="auto" w:fill="FFFFFF"/>
        </w:rPr>
        <w:t>a jótállási biztosíték fenntartásával</w:t>
      </w:r>
      <w:r w:rsidRPr="00295F6E">
        <w:rPr>
          <w:rFonts w:eastAsia="Calibri"/>
          <w:sz w:val="24"/>
          <w:szCs w:val="24"/>
        </w:rPr>
        <w:t xml:space="preserve"> (hónap, előny a hosszabb).</w:t>
      </w:r>
      <w:r w:rsidR="005B70E2" w:rsidRPr="00295F6E">
        <w:rPr>
          <w:rFonts w:eastAsia="Calibri"/>
          <w:sz w:val="24"/>
          <w:szCs w:val="24"/>
        </w:rPr>
        <w:t xml:space="preserve"> </w:t>
      </w:r>
      <w:r w:rsidR="00295F6E" w:rsidRPr="00295F6E">
        <w:rPr>
          <w:rFonts w:eastAsia="Calibri"/>
          <w:i/>
          <w:sz w:val="24"/>
          <w:szCs w:val="24"/>
          <w:u w:val="single"/>
        </w:rPr>
        <w:t xml:space="preserve">Ajánlatkérő a kötelező 60 hónapos jótállási időn túli további 60 hónapos vagy az ennél még kedvezőbb vállalásokra egyaránt </w:t>
      </w:r>
      <w:r w:rsidR="00295F6E" w:rsidRPr="00295F6E">
        <w:rPr>
          <w:i/>
          <w:sz w:val="24"/>
          <w:szCs w:val="24"/>
          <w:u w:val="single"/>
        </w:rPr>
        <w:t>az értékelési ponthatár felső határával azonos számú pontot (100 pont) ad</w:t>
      </w:r>
      <w:r w:rsidR="00295F6E" w:rsidRPr="00295F6E">
        <w:rPr>
          <w:rFonts w:eastAsia="Calibri"/>
          <w:i/>
          <w:sz w:val="24"/>
          <w:szCs w:val="24"/>
          <w:u w:val="single"/>
        </w:rPr>
        <w:t xml:space="preserve">. </w:t>
      </w:r>
      <w:r w:rsidR="00295F6E" w:rsidRPr="00295F6E">
        <w:rPr>
          <w:rFonts w:eastAsia="Calibri"/>
          <w:sz w:val="24"/>
          <w:szCs w:val="24"/>
        </w:rPr>
        <w:t>A részszempont súlyszáma: 15</w:t>
      </w:r>
      <w:r w:rsidR="005B70E2" w:rsidRPr="00295F6E">
        <w:rPr>
          <w:rFonts w:eastAsia="Calibri"/>
          <w:sz w:val="24"/>
          <w:szCs w:val="24"/>
        </w:rPr>
        <w:t>.</w:t>
      </w:r>
    </w:p>
    <w:p w:rsidR="00091F64" w:rsidRPr="00430266" w:rsidRDefault="0030282E" w:rsidP="00091F64">
      <w:pPr>
        <w:spacing w:before="100" w:beforeAutospacing="1" w:afterAutospacing="1" w:line="240" w:lineRule="auto"/>
        <w:ind w:right="150"/>
        <w:rPr>
          <w:rFonts w:eastAsia="Calibri"/>
          <w:i/>
          <w:sz w:val="24"/>
          <w:szCs w:val="24"/>
          <w:u w:val="single"/>
        </w:rPr>
      </w:pPr>
      <w:r w:rsidRPr="00430266">
        <w:rPr>
          <w:rFonts w:eastAsia="Calibri"/>
          <w:sz w:val="24"/>
          <w:szCs w:val="24"/>
        </w:rPr>
        <w:t>-</w:t>
      </w:r>
      <w:r w:rsidRPr="00430266">
        <w:rPr>
          <w:rFonts w:eastAsia="Calibri"/>
          <w:sz w:val="24"/>
          <w:szCs w:val="24"/>
        </w:rPr>
        <w:tab/>
        <w:t xml:space="preserve">3. részszempont: </w:t>
      </w:r>
      <w:r w:rsidR="00654928">
        <w:rPr>
          <w:rFonts w:eastAsia="Calibri"/>
          <w:sz w:val="24"/>
          <w:szCs w:val="24"/>
        </w:rPr>
        <w:t xml:space="preserve">a jótállás időtartama alatt </w:t>
      </w:r>
      <w:r w:rsidR="00091F64">
        <w:rPr>
          <w:sz w:val="24"/>
          <w:szCs w:val="24"/>
        </w:rPr>
        <w:t xml:space="preserve">üzemelést gátló hiba esetén a bejelentést követően a hiba helyszíni felülvizsgálata és erről írásbeli állásfoglalás készítése ajánlatkérő részére </w:t>
      </w:r>
      <w:r w:rsidR="002F2333">
        <w:rPr>
          <w:rFonts w:eastAsia="Calibri"/>
          <w:sz w:val="24"/>
          <w:szCs w:val="24"/>
        </w:rPr>
        <w:t>(hány percen belül, előny a kevesebb</w:t>
      </w:r>
      <w:r w:rsidR="00091F64" w:rsidRPr="00430266">
        <w:rPr>
          <w:rFonts w:eastAsia="Calibri"/>
          <w:sz w:val="24"/>
          <w:szCs w:val="24"/>
        </w:rPr>
        <w:t xml:space="preserve">). </w:t>
      </w:r>
      <w:r w:rsidR="00091F64" w:rsidRPr="00430266">
        <w:rPr>
          <w:rFonts w:eastAsia="Calibri"/>
          <w:i/>
          <w:sz w:val="24"/>
          <w:szCs w:val="24"/>
          <w:u w:val="single"/>
        </w:rPr>
        <w:t xml:space="preserve">Ajánlatkérő a 120 perces vagy az ennél még kedvezőbb vállalásokra egyaránt </w:t>
      </w:r>
      <w:r w:rsidR="00091F64" w:rsidRPr="00430266">
        <w:rPr>
          <w:i/>
          <w:sz w:val="24"/>
          <w:szCs w:val="24"/>
          <w:u w:val="single"/>
        </w:rPr>
        <w:t>az értékelési ponthatár felső határával azonos számú pontot (100 pont) ad</w:t>
      </w:r>
      <w:r w:rsidR="00091F64" w:rsidRPr="00430266">
        <w:rPr>
          <w:rFonts w:eastAsia="Calibri"/>
          <w:i/>
          <w:sz w:val="24"/>
          <w:szCs w:val="24"/>
          <w:u w:val="single"/>
        </w:rPr>
        <w:t>. A részszempont</w:t>
      </w:r>
      <w:r w:rsidR="00091F64" w:rsidRPr="00430266">
        <w:rPr>
          <w:rFonts w:eastAsia="Calibri"/>
          <w:sz w:val="24"/>
          <w:szCs w:val="24"/>
        </w:rPr>
        <w:t xml:space="preserve"> súlyszáma: </w:t>
      </w:r>
      <w:r w:rsidR="00295F6E" w:rsidRPr="00295F6E">
        <w:rPr>
          <w:rFonts w:eastAsia="Calibri"/>
          <w:sz w:val="24"/>
          <w:szCs w:val="24"/>
        </w:rPr>
        <w:t>15</w:t>
      </w:r>
      <w:r w:rsidR="00091F64" w:rsidRPr="00295F6E">
        <w:rPr>
          <w:rFonts w:eastAsia="Calibri"/>
          <w:sz w:val="24"/>
          <w:szCs w:val="24"/>
        </w:rPr>
        <w:t>.</w:t>
      </w:r>
    </w:p>
    <w:p w:rsidR="00397370" w:rsidRDefault="00397370" w:rsidP="004D0FF1">
      <w:pPr>
        <w:pStyle w:val="Norml-1"/>
        <w:ind w:right="-1"/>
        <w:rPr>
          <w:szCs w:val="24"/>
        </w:rPr>
      </w:pPr>
    </w:p>
    <w:p w:rsidR="004D0FF1" w:rsidRPr="004D0FF1" w:rsidRDefault="0030282E" w:rsidP="004D0FF1">
      <w:pPr>
        <w:pStyle w:val="Norml-1"/>
        <w:ind w:right="-1"/>
        <w:rPr>
          <w:szCs w:val="24"/>
        </w:rPr>
      </w:pPr>
      <w:r w:rsidRPr="00065AD1">
        <w:rPr>
          <w:szCs w:val="24"/>
        </w:rPr>
        <w:t xml:space="preserve">Az ajánlatok részszempontok szerinti tartalmi elemeinek értékelése során adható pontszám alsó és </w:t>
      </w:r>
      <w:r w:rsidRPr="004D0FF1">
        <w:rPr>
          <w:szCs w:val="24"/>
        </w:rPr>
        <w:t>felső határa: 1-100 pont.</w:t>
      </w:r>
      <w:r w:rsidR="004D0FF1" w:rsidRPr="004D0FF1">
        <w:rPr>
          <w:szCs w:val="24"/>
        </w:rPr>
        <w:t xml:space="preserve"> Az ajánlatkérő törtek esetén a pontszámokat két tizedesjegyre kerekíti.</w:t>
      </w:r>
    </w:p>
    <w:p w:rsidR="0030282E" w:rsidRPr="004D0FF1" w:rsidRDefault="0030282E" w:rsidP="0030282E">
      <w:pPr>
        <w:spacing w:before="100" w:beforeAutospacing="1" w:afterAutospacing="1" w:line="240" w:lineRule="auto"/>
        <w:ind w:right="150"/>
        <w:rPr>
          <w:sz w:val="24"/>
          <w:szCs w:val="24"/>
        </w:rPr>
      </w:pPr>
      <w:r w:rsidRPr="00065AD1">
        <w:rPr>
          <w:sz w:val="24"/>
          <w:szCs w:val="24"/>
        </w:rPr>
        <w:t>A módszer (módszerek) ismertetése, amellyel az ajánlatkérő megadja az 1-100 pont szerinti</w:t>
      </w:r>
      <w:r w:rsidRPr="00D80EE4">
        <w:rPr>
          <w:sz w:val="24"/>
          <w:szCs w:val="24"/>
        </w:rPr>
        <w:t xml:space="preserve"> </w:t>
      </w:r>
      <w:r w:rsidRPr="004D0FF1">
        <w:rPr>
          <w:sz w:val="24"/>
          <w:szCs w:val="24"/>
        </w:rPr>
        <w:t xml:space="preserve">ponthatárok közötti pontszámot: </w:t>
      </w:r>
    </w:p>
    <w:p w:rsidR="00397370" w:rsidRDefault="00397370" w:rsidP="004D0FF1">
      <w:pPr>
        <w:pStyle w:val="Norml-1"/>
        <w:ind w:right="-1"/>
        <w:rPr>
          <w:b/>
          <w:szCs w:val="24"/>
        </w:rPr>
      </w:pPr>
    </w:p>
    <w:p w:rsidR="004D0FF1" w:rsidRPr="004D0FF1" w:rsidRDefault="004D0FF1" w:rsidP="004D0FF1">
      <w:pPr>
        <w:pStyle w:val="Norml-1"/>
        <w:ind w:right="-1"/>
        <w:rPr>
          <w:b/>
          <w:szCs w:val="24"/>
        </w:rPr>
      </w:pPr>
      <w:r w:rsidRPr="004D0FF1">
        <w:rPr>
          <w:b/>
          <w:szCs w:val="24"/>
        </w:rPr>
        <w:t>Az értékelés módszere valamennyi részszempont esetében: arányosítás</w:t>
      </w:r>
    </w:p>
    <w:p w:rsidR="004D0FF1" w:rsidRPr="004D0FF1" w:rsidRDefault="004D0FF1" w:rsidP="004D0FF1">
      <w:pPr>
        <w:pStyle w:val="Norml-1"/>
        <w:ind w:left="360" w:right="-1"/>
        <w:rPr>
          <w:szCs w:val="24"/>
        </w:rPr>
      </w:pPr>
    </w:p>
    <w:p w:rsidR="004D0FF1" w:rsidRPr="004D0FF1" w:rsidRDefault="004D0FF1" w:rsidP="004D0FF1">
      <w:pPr>
        <w:pStyle w:val="Norml-1"/>
        <w:ind w:left="360" w:right="-1"/>
        <w:rPr>
          <w:szCs w:val="24"/>
        </w:rPr>
      </w:pPr>
      <w:r w:rsidRPr="004D0FF1">
        <w:rPr>
          <w:szCs w:val="24"/>
        </w:rPr>
        <w:t>A pontszám megadása arányosítással történik, ahol a legelőnyösebb ajánlati tartalmi elem kapja a lehetséges maximális pontszámot, míg a többi ajánlatra adandó pontszámok a legjobb ajánlathoz történő arányosítással kerülnek meghatározásra.</w:t>
      </w:r>
    </w:p>
    <w:p w:rsidR="004D0FF1" w:rsidRPr="004D0FF1" w:rsidRDefault="004D0FF1" w:rsidP="004D0FF1">
      <w:pPr>
        <w:pStyle w:val="Norml-1"/>
        <w:ind w:left="360" w:right="-1"/>
        <w:rPr>
          <w:szCs w:val="24"/>
        </w:rPr>
      </w:pPr>
    </w:p>
    <w:p w:rsidR="00397370" w:rsidRDefault="00397370" w:rsidP="004D0FF1">
      <w:pPr>
        <w:pStyle w:val="Norml-1"/>
        <w:ind w:left="360" w:right="-1"/>
        <w:rPr>
          <w:b/>
          <w:szCs w:val="24"/>
        </w:rPr>
      </w:pPr>
    </w:p>
    <w:p w:rsidR="004D0FF1" w:rsidRPr="004D0FF1" w:rsidRDefault="004D0FF1" w:rsidP="004D0FF1">
      <w:pPr>
        <w:pStyle w:val="Norml-1"/>
        <w:ind w:left="360" w:right="-1"/>
        <w:rPr>
          <w:b/>
          <w:szCs w:val="24"/>
        </w:rPr>
      </w:pPr>
      <w:r w:rsidRPr="004D0FF1">
        <w:rPr>
          <w:b/>
          <w:szCs w:val="24"/>
        </w:rPr>
        <w:t>Az ajánlatok értékelése során alkalmazott képletek:</w:t>
      </w:r>
    </w:p>
    <w:p w:rsidR="004D0FF1" w:rsidRPr="004D0FF1" w:rsidRDefault="004D0FF1" w:rsidP="004D0FF1">
      <w:pPr>
        <w:pStyle w:val="Norml-1"/>
        <w:ind w:left="360" w:right="-1"/>
        <w:rPr>
          <w:b/>
          <w:szCs w:val="24"/>
        </w:rPr>
      </w:pPr>
    </w:p>
    <w:p w:rsidR="004D0FF1" w:rsidRPr="004D0FF1" w:rsidRDefault="004D0FF1" w:rsidP="004D0FF1">
      <w:pPr>
        <w:pStyle w:val="Norml-1"/>
        <w:ind w:left="360" w:right="-1"/>
        <w:rPr>
          <w:szCs w:val="24"/>
        </w:rPr>
      </w:pPr>
    </w:p>
    <w:p w:rsidR="004D0FF1" w:rsidRPr="00295F6E" w:rsidRDefault="004D0FF1" w:rsidP="004D0FF1">
      <w:pPr>
        <w:pStyle w:val="Norml-1"/>
        <w:numPr>
          <w:ilvl w:val="0"/>
          <w:numId w:val="22"/>
        </w:numPr>
        <w:ind w:right="-1"/>
        <w:rPr>
          <w:szCs w:val="24"/>
        </w:rPr>
      </w:pPr>
      <w:r w:rsidRPr="00295F6E">
        <w:rPr>
          <w:b/>
          <w:szCs w:val="24"/>
        </w:rPr>
        <w:t xml:space="preserve">Fordított arányosítás: </w:t>
      </w:r>
      <w:r w:rsidRPr="00295F6E">
        <w:rPr>
          <w:szCs w:val="24"/>
        </w:rPr>
        <w:t>ha a legalacsonyabb érték a legkedvezőbb (1. és 3. részszempont)</w:t>
      </w:r>
    </w:p>
    <w:p w:rsidR="004D0FF1" w:rsidRPr="004D0FF1" w:rsidRDefault="004D0FF1" w:rsidP="004D0FF1">
      <w:pPr>
        <w:pStyle w:val="Norml-1"/>
        <w:ind w:right="-1"/>
        <w:rPr>
          <w:szCs w:val="24"/>
        </w:rPr>
      </w:pPr>
    </w:p>
    <w:p w:rsidR="004D0FF1" w:rsidRPr="004D0FF1" w:rsidRDefault="004D0FF1" w:rsidP="004D0FF1">
      <w:pPr>
        <w:pStyle w:val="Norml-1"/>
        <w:ind w:right="-1"/>
        <w:rPr>
          <w:szCs w:val="24"/>
        </w:rPr>
      </w:pPr>
    </w:p>
    <w:p w:rsidR="004D0FF1" w:rsidRPr="004D0FF1" w:rsidRDefault="004D0FF1" w:rsidP="004D0FF1">
      <w:pPr>
        <w:pStyle w:val="Norml-1"/>
        <w:ind w:left="360" w:right="-1"/>
        <w:rPr>
          <w:szCs w:val="24"/>
        </w:rPr>
      </w:pPr>
      <w:r w:rsidRPr="004D0FF1">
        <w:rPr>
          <w:b/>
          <w:szCs w:val="24"/>
        </w:rPr>
        <w:t>P</w:t>
      </w:r>
      <w:r w:rsidRPr="004D0FF1">
        <w:rPr>
          <w:szCs w:val="24"/>
        </w:rPr>
        <w:t xml:space="preserve">vizsgált = </w:t>
      </w:r>
      <w:r w:rsidRPr="004D0FF1">
        <w:rPr>
          <w:b/>
          <w:szCs w:val="24"/>
        </w:rPr>
        <w:t>P</w:t>
      </w:r>
      <w:r w:rsidRPr="004D0FF1">
        <w:rPr>
          <w:szCs w:val="24"/>
        </w:rPr>
        <w:t>min + ( (Pmax – Pmin) x Alegjobb : Avizsgált )</w:t>
      </w:r>
    </w:p>
    <w:p w:rsidR="004D0FF1" w:rsidRPr="004D0FF1" w:rsidRDefault="004D0FF1" w:rsidP="004D0FF1">
      <w:pPr>
        <w:pStyle w:val="Norml-1"/>
        <w:ind w:left="360" w:right="-1"/>
        <w:rPr>
          <w:szCs w:val="24"/>
        </w:rPr>
      </w:pPr>
    </w:p>
    <w:p w:rsidR="004D0FF1" w:rsidRPr="004D0FF1" w:rsidRDefault="004D0FF1" w:rsidP="004D0FF1">
      <w:pPr>
        <w:pStyle w:val="Norml-1"/>
        <w:ind w:left="360" w:right="-1"/>
        <w:rPr>
          <w:szCs w:val="24"/>
        </w:rPr>
      </w:pPr>
    </w:p>
    <w:p w:rsidR="004D0FF1" w:rsidRPr="004D0FF1" w:rsidRDefault="004D0FF1" w:rsidP="004D0FF1">
      <w:pPr>
        <w:pStyle w:val="Norml-1"/>
        <w:numPr>
          <w:ilvl w:val="0"/>
          <w:numId w:val="22"/>
        </w:numPr>
        <w:ind w:right="-1"/>
        <w:rPr>
          <w:szCs w:val="24"/>
        </w:rPr>
      </w:pPr>
      <w:r w:rsidRPr="004D0FF1">
        <w:rPr>
          <w:b/>
          <w:szCs w:val="24"/>
        </w:rPr>
        <w:t xml:space="preserve">Egyenes arányosítás: </w:t>
      </w:r>
      <w:r w:rsidRPr="004D0FF1">
        <w:rPr>
          <w:szCs w:val="24"/>
        </w:rPr>
        <w:t>ha a legmagasabb érték a legkedvezőbb (2. részszempont)</w:t>
      </w:r>
    </w:p>
    <w:p w:rsidR="004D0FF1" w:rsidRPr="004D0FF1" w:rsidRDefault="004D0FF1" w:rsidP="004D0FF1">
      <w:pPr>
        <w:pStyle w:val="Norml-1"/>
        <w:ind w:left="720" w:right="-1"/>
        <w:rPr>
          <w:b/>
          <w:szCs w:val="24"/>
        </w:rPr>
      </w:pPr>
    </w:p>
    <w:p w:rsidR="004D0FF1" w:rsidRPr="004D0FF1" w:rsidRDefault="004D0FF1" w:rsidP="004D0FF1">
      <w:pPr>
        <w:pStyle w:val="Norml-1"/>
        <w:ind w:left="360" w:right="-1"/>
        <w:rPr>
          <w:szCs w:val="24"/>
        </w:rPr>
      </w:pPr>
      <w:r w:rsidRPr="004D0FF1">
        <w:rPr>
          <w:b/>
          <w:szCs w:val="24"/>
        </w:rPr>
        <w:t>P</w:t>
      </w:r>
      <w:r w:rsidRPr="004D0FF1">
        <w:rPr>
          <w:szCs w:val="24"/>
        </w:rPr>
        <w:t xml:space="preserve">vizsgált = </w:t>
      </w:r>
      <w:r w:rsidRPr="004D0FF1">
        <w:rPr>
          <w:b/>
          <w:szCs w:val="24"/>
        </w:rPr>
        <w:t>P</w:t>
      </w:r>
      <w:r w:rsidRPr="004D0FF1">
        <w:rPr>
          <w:szCs w:val="24"/>
        </w:rPr>
        <w:t>min + ( (Pmax – Pmin) x Avizsgált : Alegjobb)</w:t>
      </w:r>
    </w:p>
    <w:p w:rsidR="004D0FF1" w:rsidRPr="004D0FF1" w:rsidRDefault="004D0FF1" w:rsidP="004D0FF1">
      <w:pPr>
        <w:pStyle w:val="Norml-1"/>
        <w:ind w:left="720" w:right="-1"/>
        <w:rPr>
          <w:b/>
          <w:szCs w:val="24"/>
        </w:rPr>
      </w:pPr>
    </w:p>
    <w:p w:rsidR="004D0FF1" w:rsidRPr="004D0FF1" w:rsidRDefault="004D0FF1" w:rsidP="004D0FF1">
      <w:pPr>
        <w:pStyle w:val="Norml-1"/>
        <w:ind w:right="-1"/>
        <w:rPr>
          <w:szCs w:val="24"/>
        </w:rPr>
      </w:pPr>
    </w:p>
    <w:p w:rsidR="004D0FF1" w:rsidRPr="004D0FF1" w:rsidRDefault="004D0FF1" w:rsidP="004D0FF1">
      <w:pPr>
        <w:pStyle w:val="Norml-1"/>
        <w:ind w:left="360" w:right="-1"/>
        <w:rPr>
          <w:szCs w:val="24"/>
        </w:rPr>
      </w:pPr>
      <w:r w:rsidRPr="004D0FF1">
        <w:rPr>
          <w:szCs w:val="24"/>
        </w:rPr>
        <w:t>ahol</w:t>
      </w:r>
    </w:p>
    <w:p w:rsidR="004D0FF1" w:rsidRPr="004D0FF1" w:rsidRDefault="004D0FF1" w:rsidP="004D0FF1">
      <w:pPr>
        <w:pStyle w:val="modszerszoveg"/>
        <w:spacing w:before="0"/>
        <w:ind w:left="357" w:right="-108"/>
        <w:jc w:val="left"/>
        <w:rPr>
          <w:rFonts w:ascii="Times New Roman" w:hAnsi="Times New Roman"/>
          <w:sz w:val="24"/>
          <w:szCs w:val="24"/>
        </w:rPr>
      </w:pPr>
      <w:r w:rsidRPr="004D0FF1">
        <w:rPr>
          <w:rFonts w:ascii="Times New Roman" w:hAnsi="Times New Roman"/>
          <w:sz w:val="24"/>
          <w:szCs w:val="24"/>
        </w:rPr>
        <w:t xml:space="preserve">P: </w:t>
      </w:r>
      <w:r w:rsidRPr="004D0FF1">
        <w:rPr>
          <w:rFonts w:ascii="Times New Roman" w:hAnsi="Times New Roman"/>
          <w:sz w:val="24"/>
          <w:szCs w:val="24"/>
        </w:rPr>
        <w:tab/>
      </w:r>
      <w:r w:rsidRPr="004D0FF1">
        <w:rPr>
          <w:rFonts w:ascii="Times New Roman" w:hAnsi="Times New Roman"/>
          <w:sz w:val="24"/>
          <w:szCs w:val="24"/>
        </w:rPr>
        <w:tab/>
      </w:r>
      <w:r w:rsidRPr="004D0FF1">
        <w:rPr>
          <w:rFonts w:ascii="Times New Roman" w:hAnsi="Times New Roman"/>
          <w:sz w:val="24"/>
          <w:szCs w:val="24"/>
        </w:rPr>
        <w:tab/>
        <w:t xml:space="preserve">a vizsgált ajánlati elem adott szempontra vonatkozó pontszáma </w:t>
      </w:r>
    </w:p>
    <w:p w:rsidR="004D0FF1" w:rsidRPr="004D0FF1" w:rsidRDefault="004D0FF1" w:rsidP="004D0FF1">
      <w:pPr>
        <w:pStyle w:val="modszerszoveg"/>
        <w:spacing w:before="0"/>
        <w:ind w:left="357" w:right="-108"/>
        <w:jc w:val="left"/>
        <w:rPr>
          <w:rFonts w:ascii="Times New Roman" w:hAnsi="Times New Roman"/>
          <w:sz w:val="24"/>
          <w:szCs w:val="24"/>
        </w:rPr>
      </w:pPr>
      <w:r w:rsidRPr="004D0FF1">
        <w:rPr>
          <w:rFonts w:ascii="Times New Roman" w:hAnsi="Times New Roman"/>
          <w:sz w:val="24"/>
          <w:szCs w:val="24"/>
        </w:rPr>
        <w:t>Pmin:</w:t>
      </w:r>
      <w:r w:rsidRPr="004D0FF1">
        <w:rPr>
          <w:rFonts w:ascii="Times New Roman" w:hAnsi="Times New Roman"/>
          <w:sz w:val="24"/>
          <w:szCs w:val="24"/>
        </w:rPr>
        <w:tab/>
      </w:r>
      <w:r w:rsidRPr="004D0FF1">
        <w:rPr>
          <w:rFonts w:ascii="Times New Roman" w:hAnsi="Times New Roman"/>
          <w:sz w:val="24"/>
          <w:szCs w:val="24"/>
        </w:rPr>
        <w:tab/>
        <w:t>a pontskála alsó határa</w:t>
      </w:r>
      <w:r w:rsidRPr="004D0FF1">
        <w:rPr>
          <w:rFonts w:ascii="Times New Roman" w:hAnsi="Times New Roman"/>
          <w:sz w:val="24"/>
          <w:szCs w:val="24"/>
        </w:rPr>
        <w:br/>
        <w:t>P</w:t>
      </w:r>
      <w:r w:rsidRPr="004D0FF1">
        <w:rPr>
          <w:rFonts w:ascii="Times New Roman" w:hAnsi="Times New Roman"/>
          <w:sz w:val="24"/>
          <w:szCs w:val="24"/>
          <w:vertAlign w:val="subscript"/>
        </w:rPr>
        <w:t>max</w:t>
      </w:r>
      <w:r w:rsidRPr="004D0FF1">
        <w:rPr>
          <w:rFonts w:ascii="Times New Roman" w:hAnsi="Times New Roman"/>
          <w:sz w:val="24"/>
          <w:szCs w:val="24"/>
        </w:rPr>
        <w:t xml:space="preserve">: </w:t>
      </w:r>
      <w:r w:rsidRPr="004D0FF1">
        <w:rPr>
          <w:rFonts w:ascii="Times New Roman" w:hAnsi="Times New Roman"/>
          <w:sz w:val="24"/>
          <w:szCs w:val="24"/>
        </w:rPr>
        <w:tab/>
      </w:r>
      <w:r w:rsidRPr="004D0FF1">
        <w:rPr>
          <w:rFonts w:ascii="Times New Roman" w:hAnsi="Times New Roman"/>
          <w:sz w:val="24"/>
          <w:szCs w:val="24"/>
        </w:rPr>
        <w:tab/>
        <w:t xml:space="preserve">a pontskála felső határa </w:t>
      </w:r>
      <w:r w:rsidRPr="004D0FF1">
        <w:rPr>
          <w:rFonts w:ascii="Times New Roman" w:hAnsi="Times New Roman"/>
          <w:sz w:val="24"/>
          <w:szCs w:val="24"/>
        </w:rPr>
        <w:br/>
        <w:t>A</w:t>
      </w:r>
      <w:r w:rsidRPr="004D0FF1">
        <w:rPr>
          <w:rFonts w:ascii="Times New Roman" w:hAnsi="Times New Roman"/>
          <w:sz w:val="24"/>
          <w:szCs w:val="24"/>
          <w:vertAlign w:val="subscript"/>
        </w:rPr>
        <w:t>legkedvezőbb</w:t>
      </w:r>
      <w:r w:rsidRPr="004D0FF1">
        <w:rPr>
          <w:rFonts w:ascii="Times New Roman" w:hAnsi="Times New Roman"/>
          <w:sz w:val="24"/>
          <w:szCs w:val="24"/>
        </w:rPr>
        <w:t xml:space="preserve">: </w:t>
      </w:r>
      <w:r w:rsidRPr="004D0FF1">
        <w:rPr>
          <w:rFonts w:ascii="Times New Roman" w:hAnsi="Times New Roman"/>
          <w:sz w:val="24"/>
          <w:szCs w:val="24"/>
        </w:rPr>
        <w:tab/>
        <w:t xml:space="preserve">a legelőnyösebb ajánlat tartalmi eleme </w:t>
      </w:r>
      <w:r w:rsidRPr="004D0FF1">
        <w:rPr>
          <w:rFonts w:ascii="Times New Roman" w:hAnsi="Times New Roman"/>
          <w:sz w:val="24"/>
          <w:szCs w:val="24"/>
        </w:rPr>
        <w:br/>
        <w:t>A</w:t>
      </w:r>
      <w:r w:rsidRPr="004D0FF1">
        <w:rPr>
          <w:rFonts w:ascii="Times New Roman" w:hAnsi="Times New Roman"/>
          <w:sz w:val="24"/>
          <w:szCs w:val="24"/>
          <w:vertAlign w:val="subscript"/>
        </w:rPr>
        <w:t>vizsgált</w:t>
      </w:r>
      <w:r w:rsidRPr="004D0FF1">
        <w:rPr>
          <w:rFonts w:ascii="Times New Roman" w:hAnsi="Times New Roman"/>
          <w:sz w:val="24"/>
          <w:szCs w:val="24"/>
        </w:rPr>
        <w:t xml:space="preserve">: </w:t>
      </w:r>
      <w:r w:rsidRPr="004D0FF1">
        <w:rPr>
          <w:rFonts w:ascii="Times New Roman" w:hAnsi="Times New Roman"/>
          <w:sz w:val="24"/>
          <w:szCs w:val="24"/>
        </w:rPr>
        <w:tab/>
      </w:r>
      <w:r w:rsidRPr="004D0FF1">
        <w:rPr>
          <w:rFonts w:ascii="Times New Roman" w:hAnsi="Times New Roman"/>
          <w:sz w:val="24"/>
          <w:szCs w:val="24"/>
        </w:rPr>
        <w:tab/>
        <w:t>a vizsgált ajánlat tartalmi eleme</w:t>
      </w:r>
    </w:p>
    <w:p w:rsidR="004D0FF1" w:rsidRPr="004D0FF1" w:rsidRDefault="004D0FF1" w:rsidP="0030282E">
      <w:pPr>
        <w:spacing w:before="100" w:beforeAutospacing="1" w:afterAutospacing="1" w:line="240" w:lineRule="auto"/>
        <w:ind w:right="150"/>
        <w:rPr>
          <w:sz w:val="24"/>
          <w:szCs w:val="24"/>
        </w:rPr>
      </w:pPr>
    </w:p>
    <w:p w:rsidR="00725A56" w:rsidRPr="004D0FF1" w:rsidRDefault="0030282E" w:rsidP="004D0FF1">
      <w:pPr>
        <w:spacing w:before="100" w:beforeAutospacing="1" w:afterAutospacing="1" w:line="240" w:lineRule="auto"/>
        <w:ind w:right="150"/>
        <w:rPr>
          <w:rStyle w:val="SzvegtrzsChar"/>
          <w:sz w:val="24"/>
          <w:szCs w:val="24"/>
        </w:rPr>
      </w:pPr>
      <w:r w:rsidRPr="00D80EE4">
        <w:rPr>
          <w:sz w:val="24"/>
          <w:szCs w:val="24"/>
        </w:rPr>
        <w:lastRenderedPageBreak/>
        <w:t>Az egyes részszempontokra adott pontszámok ezt követően az adott részszemponthoz tartozó súlyszámmal felszorzásra, majd az így kialakult súlyozott pontszámok ajánlatonként összeadásra kerülnek. Az ajánlatonként így összegzett pontszámok kerülnek összevetésre. A legmagasabb összp</w:t>
      </w:r>
      <w:r>
        <w:rPr>
          <w:sz w:val="24"/>
          <w:szCs w:val="24"/>
        </w:rPr>
        <w:t>ontszám jelenti a legjobb ár-érték arányú ajánlatot a közbeszerzés adott része vonatkozásában.</w:t>
      </w:r>
    </w:p>
    <w:p w:rsidR="00725A56" w:rsidRPr="0004232D" w:rsidRDefault="00725A56" w:rsidP="00725A56">
      <w:pPr>
        <w:pStyle w:val="Szvegtrzs"/>
        <w:spacing w:line="240" w:lineRule="auto"/>
        <w:rPr>
          <w:sz w:val="24"/>
          <w:szCs w:val="24"/>
        </w:rPr>
      </w:pPr>
    </w:p>
    <w:p w:rsidR="00725A56" w:rsidRPr="002F2333" w:rsidRDefault="00F900E5" w:rsidP="00725A56">
      <w:pPr>
        <w:pStyle w:val="Bodytext71"/>
        <w:numPr>
          <w:ilvl w:val="0"/>
          <w:numId w:val="17"/>
        </w:numPr>
        <w:shd w:val="clear" w:color="auto" w:fill="auto"/>
        <w:tabs>
          <w:tab w:val="left" w:pos="366"/>
        </w:tabs>
        <w:spacing w:before="0" w:line="240" w:lineRule="auto"/>
        <w:rPr>
          <w:rStyle w:val="Bodytext7"/>
          <w:rFonts w:ascii="Times New Roman" w:hAnsi="Times New Roman" w:cs="Times New Roman"/>
          <w:b/>
          <w:sz w:val="24"/>
          <w:szCs w:val="24"/>
        </w:rPr>
      </w:pPr>
      <w:r w:rsidRPr="002F2333">
        <w:rPr>
          <w:rStyle w:val="Bodytext7"/>
          <w:rFonts w:ascii="Times New Roman" w:hAnsi="Times New Roman" w:cs="Times New Roman"/>
          <w:b/>
          <w:color w:val="000000"/>
          <w:sz w:val="24"/>
          <w:szCs w:val="24"/>
        </w:rPr>
        <w:t>Az ajánlattételi határidő: 2017</w:t>
      </w:r>
      <w:r w:rsidR="00725A56" w:rsidRPr="002F2333">
        <w:rPr>
          <w:rStyle w:val="Bodytext7"/>
          <w:rFonts w:ascii="Times New Roman" w:hAnsi="Times New Roman" w:cs="Times New Roman"/>
          <w:b/>
          <w:color w:val="000000"/>
          <w:sz w:val="24"/>
          <w:szCs w:val="24"/>
        </w:rPr>
        <w:t xml:space="preserve">. </w:t>
      </w:r>
      <w:r w:rsidR="00DD5382" w:rsidRPr="002F2333">
        <w:rPr>
          <w:rStyle w:val="Bodytext7"/>
          <w:rFonts w:ascii="Times New Roman" w:hAnsi="Times New Roman" w:cs="Times New Roman"/>
          <w:b/>
          <w:color w:val="000000"/>
          <w:sz w:val="24"/>
          <w:szCs w:val="24"/>
        </w:rPr>
        <w:t>február</w:t>
      </w:r>
      <w:r w:rsidRPr="002F2333">
        <w:rPr>
          <w:rStyle w:val="Bodytext7"/>
          <w:rFonts w:ascii="Times New Roman" w:hAnsi="Times New Roman" w:cs="Times New Roman"/>
          <w:b/>
          <w:color w:val="000000"/>
          <w:sz w:val="24"/>
          <w:szCs w:val="24"/>
        </w:rPr>
        <w:t xml:space="preserve"> </w:t>
      </w:r>
      <w:r w:rsidR="00DD5382" w:rsidRPr="002F2333">
        <w:rPr>
          <w:rStyle w:val="Bodytext7"/>
          <w:rFonts w:ascii="Times New Roman" w:hAnsi="Times New Roman" w:cs="Times New Roman"/>
          <w:b/>
          <w:color w:val="000000"/>
          <w:sz w:val="24"/>
          <w:szCs w:val="24"/>
        </w:rPr>
        <w:t>28., 10</w:t>
      </w:r>
      <w:r w:rsidR="002D158E" w:rsidRPr="002F2333">
        <w:rPr>
          <w:rStyle w:val="Bodytext7"/>
          <w:rFonts w:ascii="Times New Roman" w:hAnsi="Times New Roman" w:cs="Times New Roman"/>
          <w:b/>
          <w:color w:val="000000"/>
          <w:sz w:val="24"/>
          <w:szCs w:val="24"/>
        </w:rPr>
        <w:t xml:space="preserve"> óra 00</w:t>
      </w:r>
      <w:r w:rsidR="00725A56" w:rsidRPr="002F2333">
        <w:rPr>
          <w:rStyle w:val="Bodytext7"/>
          <w:rFonts w:ascii="Times New Roman" w:hAnsi="Times New Roman" w:cs="Times New Roman"/>
          <w:b/>
          <w:color w:val="000000"/>
          <w:sz w:val="24"/>
          <w:szCs w:val="24"/>
        </w:rPr>
        <w:t xml:space="preserve"> perc (CET).</w:t>
      </w:r>
    </w:p>
    <w:p w:rsidR="00725A56" w:rsidRPr="002F2333" w:rsidRDefault="00725A56" w:rsidP="00725A56">
      <w:pPr>
        <w:pStyle w:val="Bodytext71"/>
        <w:shd w:val="clear" w:color="auto" w:fill="auto"/>
        <w:tabs>
          <w:tab w:val="left" w:pos="366"/>
        </w:tabs>
        <w:spacing w:before="0" w:line="240" w:lineRule="auto"/>
        <w:ind w:left="40"/>
        <w:rPr>
          <w:rFonts w:ascii="Times New Roman" w:hAnsi="Times New Roman" w:cs="Times New Roman"/>
          <w:sz w:val="24"/>
          <w:szCs w:val="24"/>
        </w:rPr>
      </w:pPr>
    </w:p>
    <w:p w:rsidR="00725A56" w:rsidRPr="002F2333" w:rsidRDefault="00725A56" w:rsidP="00725A56">
      <w:pPr>
        <w:pStyle w:val="Szvegtrzs"/>
        <w:tabs>
          <w:tab w:val="left" w:pos="366"/>
        </w:tabs>
        <w:spacing w:line="240" w:lineRule="auto"/>
        <w:ind w:left="40"/>
        <w:rPr>
          <w:rStyle w:val="BodytextBold"/>
          <w:sz w:val="24"/>
          <w:szCs w:val="24"/>
        </w:rPr>
      </w:pPr>
      <w:r w:rsidRPr="002F2333">
        <w:rPr>
          <w:rStyle w:val="BodytextBold"/>
          <w:sz w:val="24"/>
          <w:szCs w:val="24"/>
        </w:rPr>
        <w:t xml:space="preserve">Az ajánlat benyújtásának címe: </w:t>
      </w:r>
    </w:p>
    <w:p w:rsidR="00725A56" w:rsidRPr="002F2333" w:rsidRDefault="00725A56" w:rsidP="00725A56">
      <w:pPr>
        <w:pStyle w:val="Szvegtrzs"/>
        <w:tabs>
          <w:tab w:val="left" w:pos="366"/>
        </w:tabs>
        <w:spacing w:line="240" w:lineRule="auto"/>
        <w:ind w:left="40"/>
        <w:rPr>
          <w:rStyle w:val="BodytextBold"/>
          <w:sz w:val="24"/>
          <w:szCs w:val="24"/>
        </w:rPr>
      </w:pPr>
    </w:p>
    <w:p w:rsidR="001D5EAA" w:rsidRPr="002F2333" w:rsidRDefault="001D5EAA" w:rsidP="001D5EAA">
      <w:pPr>
        <w:pStyle w:val="Szvegtrzs"/>
        <w:tabs>
          <w:tab w:val="left" w:pos="366"/>
        </w:tabs>
        <w:spacing w:line="240" w:lineRule="auto"/>
        <w:ind w:left="40"/>
        <w:rPr>
          <w:rStyle w:val="BodytextBold"/>
          <w:sz w:val="24"/>
          <w:szCs w:val="24"/>
        </w:rPr>
      </w:pPr>
      <w:r w:rsidRPr="002F2333">
        <w:rPr>
          <w:rStyle w:val="BodytextBold"/>
          <w:sz w:val="24"/>
          <w:szCs w:val="24"/>
        </w:rPr>
        <w:t>Az ajánlat benyújtásának címe: Tárnok Nagyközség Önkormányzata, 2461 Tárnok, Dózsa György utca 150-152.</w:t>
      </w:r>
    </w:p>
    <w:p w:rsidR="00F900E5" w:rsidRPr="002F2333" w:rsidRDefault="001D5EAA" w:rsidP="001D5EAA">
      <w:pPr>
        <w:pStyle w:val="Szvegtrzs"/>
        <w:tabs>
          <w:tab w:val="left" w:pos="366"/>
        </w:tabs>
        <w:spacing w:line="240" w:lineRule="auto"/>
        <w:ind w:left="40"/>
        <w:rPr>
          <w:rStyle w:val="BodytextBold"/>
          <w:sz w:val="24"/>
          <w:szCs w:val="24"/>
        </w:rPr>
      </w:pPr>
      <w:r w:rsidRPr="002F2333">
        <w:rPr>
          <w:rStyle w:val="BodytextBold"/>
          <w:b/>
          <w:sz w:val="24"/>
          <w:szCs w:val="24"/>
        </w:rPr>
        <w:t xml:space="preserve">Személyes benyújtás esetén: </w:t>
      </w:r>
      <w:r w:rsidRPr="002F2333">
        <w:rPr>
          <w:rStyle w:val="BodytextBold"/>
          <w:sz w:val="24"/>
          <w:szCs w:val="24"/>
        </w:rPr>
        <w:t>Tárnok Nagyközség Önkormányzata, 2461 Tárnok, Dózsa György utca 150-152., „</w:t>
      </w:r>
      <w:r w:rsidRPr="002F2333">
        <w:rPr>
          <w:sz w:val="24"/>
          <w:szCs w:val="24"/>
        </w:rPr>
        <w:t>B” é</w:t>
      </w:r>
      <w:r w:rsidR="00687F4E" w:rsidRPr="002F2333">
        <w:rPr>
          <w:sz w:val="24"/>
          <w:szCs w:val="24"/>
        </w:rPr>
        <w:t>pület, Titkárság, munkanapokon 9.00 – 15.00 óráig, pénteken 9</w:t>
      </w:r>
      <w:r w:rsidRPr="002F2333">
        <w:rPr>
          <w:sz w:val="24"/>
          <w:szCs w:val="24"/>
        </w:rPr>
        <w:t xml:space="preserve">-12.00 óráig, továbbá az ajánlattételi határidő utolsó </w:t>
      </w:r>
      <w:r w:rsidR="00687F4E" w:rsidRPr="002F2333">
        <w:rPr>
          <w:sz w:val="24"/>
          <w:szCs w:val="24"/>
        </w:rPr>
        <w:t>napján 9</w:t>
      </w:r>
      <w:r w:rsidRPr="002F2333">
        <w:rPr>
          <w:sz w:val="24"/>
          <w:szCs w:val="24"/>
        </w:rPr>
        <w:t>.00 - 9.30 óráig. Az ajánlattételi határidő utolsó napján 9.30-10.00 óráig a „B” épületben az I. emeleti tárgyalóban.</w:t>
      </w:r>
    </w:p>
    <w:p w:rsidR="00725A56" w:rsidRPr="002F2333" w:rsidRDefault="00725A56" w:rsidP="00725A56">
      <w:pPr>
        <w:pStyle w:val="Szvegtrzs"/>
        <w:tabs>
          <w:tab w:val="left" w:pos="366"/>
        </w:tabs>
        <w:spacing w:line="240" w:lineRule="auto"/>
        <w:rPr>
          <w:sz w:val="24"/>
          <w:szCs w:val="24"/>
        </w:rPr>
      </w:pPr>
    </w:p>
    <w:p w:rsidR="00725A56" w:rsidRPr="002F2333" w:rsidRDefault="00725A56" w:rsidP="00725A56">
      <w:pPr>
        <w:pStyle w:val="Szvegtrzs"/>
        <w:numPr>
          <w:ilvl w:val="0"/>
          <w:numId w:val="17"/>
        </w:numPr>
        <w:tabs>
          <w:tab w:val="left" w:pos="366"/>
        </w:tabs>
        <w:adjustRightInd/>
        <w:spacing w:after="0" w:line="240" w:lineRule="auto"/>
        <w:textAlignment w:val="auto"/>
        <w:rPr>
          <w:rStyle w:val="Bodytext7"/>
          <w:rFonts w:eastAsia="Batang"/>
          <w:b w:val="0"/>
          <w:bCs w:val="0"/>
          <w:color w:val="000000"/>
          <w:sz w:val="24"/>
          <w:szCs w:val="24"/>
        </w:rPr>
      </w:pPr>
      <w:r w:rsidRPr="002F2333">
        <w:rPr>
          <w:rStyle w:val="Bodytext7"/>
          <w:rFonts w:eastAsia="Batang"/>
          <w:color w:val="000000"/>
          <w:sz w:val="24"/>
          <w:szCs w:val="24"/>
        </w:rPr>
        <w:t xml:space="preserve">Az ajánlat(ok) </w:t>
      </w:r>
      <w:r w:rsidR="009B6703" w:rsidRPr="002F2333">
        <w:rPr>
          <w:rStyle w:val="Bodytext7"/>
          <w:rFonts w:eastAsia="Batang"/>
          <w:color w:val="000000"/>
          <w:sz w:val="24"/>
          <w:szCs w:val="24"/>
        </w:rPr>
        <w:t>felbontásának ideje, helye: 2017</w:t>
      </w:r>
      <w:r w:rsidRPr="002F2333">
        <w:rPr>
          <w:rStyle w:val="Bodytext7"/>
          <w:rFonts w:eastAsia="Batang"/>
          <w:color w:val="000000"/>
          <w:sz w:val="24"/>
          <w:szCs w:val="24"/>
        </w:rPr>
        <w:t xml:space="preserve">. </w:t>
      </w:r>
      <w:r w:rsidR="00DD5382" w:rsidRPr="002F2333">
        <w:rPr>
          <w:rStyle w:val="Bodytext7"/>
          <w:rFonts w:eastAsia="Batang"/>
          <w:color w:val="000000"/>
          <w:sz w:val="24"/>
          <w:szCs w:val="24"/>
        </w:rPr>
        <w:t>február 28</w:t>
      </w:r>
      <w:r w:rsidRPr="002F2333">
        <w:rPr>
          <w:rStyle w:val="Bodytext7"/>
          <w:rFonts w:eastAsia="Batang"/>
          <w:color w:val="000000"/>
          <w:sz w:val="24"/>
          <w:szCs w:val="24"/>
        </w:rPr>
        <w:t>.,</w:t>
      </w:r>
      <w:r w:rsidR="00DD5382" w:rsidRPr="002F2333">
        <w:rPr>
          <w:rStyle w:val="Bodytext7"/>
          <w:rFonts w:eastAsia="Batang"/>
          <w:color w:val="000000"/>
          <w:sz w:val="24"/>
          <w:szCs w:val="24"/>
        </w:rPr>
        <w:t xml:space="preserve"> 10</w:t>
      </w:r>
      <w:r w:rsidR="002D158E" w:rsidRPr="002F2333">
        <w:rPr>
          <w:rStyle w:val="Bodytext7"/>
          <w:rFonts w:eastAsia="Batang"/>
          <w:color w:val="000000"/>
          <w:sz w:val="24"/>
          <w:szCs w:val="24"/>
        </w:rPr>
        <w:t xml:space="preserve"> óra 00</w:t>
      </w:r>
      <w:r w:rsidRPr="002F2333">
        <w:rPr>
          <w:rStyle w:val="Bodytext7"/>
          <w:rFonts w:eastAsia="Batang"/>
          <w:color w:val="000000"/>
          <w:sz w:val="24"/>
          <w:szCs w:val="24"/>
        </w:rPr>
        <w:t xml:space="preserve"> perc (CET).</w:t>
      </w:r>
    </w:p>
    <w:p w:rsidR="00725A56" w:rsidRPr="001D5EAA" w:rsidRDefault="00725A56" w:rsidP="00725A56">
      <w:pPr>
        <w:widowControl/>
        <w:rPr>
          <w:sz w:val="24"/>
          <w:szCs w:val="24"/>
        </w:rPr>
      </w:pPr>
      <w:r w:rsidRPr="002F2333">
        <w:rPr>
          <w:rStyle w:val="SzvegtrzsChar"/>
          <w:sz w:val="24"/>
          <w:szCs w:val="24"/>
        </w:rPr>
        <w:t xml:space="preserve">Helye: </w:t>
      </w:r>
      <w:r w:rsidR="001D5EAA" w:rsidRPr="002F2333">
        <w:rPr>
          <w:rStyle w:val="BodytextBold"/>
          <w:sz w:val="24"/>
          <w:szCs w:val="24"/>
        </w:rPr>
        <w:t>Tárnok Nagyközség Önkormányzata, 2461 Tárnok, Dózsa György utca 150-152.,</w:t>
      </w:r>
      <w:r w:rsidR="001D5EAA" w:rsidRPr="002F2333">
        <w:rPr>
          <w:sz w:val="24"/>
          <w:szCs w:val="24"/>
        </w:rPr>
        <w:t xml:space="preserve"> „B”</w:t>
      </w:r>
      <w:r w:rsidR="001D5EAA" w:rsidRPr="001D5EAA">
        <w:rPr>
          <w:sz w:val="24"/>
          <w:szCs w:val="24"/>
        </w:rPr>
        <w:t xml:space="preserve"> épületben az I. emeleti tárgyalóban</w:t>
      </w:r>
      <w:r w:rsidRPr="001D5EAA">
        <w:rPr>
          <w:sz w:val="24"/>
          <w:szCs w:val="24"/>
        </w:rPr>
        <w:t>.</w:t>
      </w:r>
    </w:p>
    <w:p w:rsidR="00725A56" w:rsidRPr="001D5EAA" w:rsidRDefault="00725A56" w:rsidP="00725A56">
      <w:pPr>
        <w:pStyle w:val="Szvegtrzs"/>
        <w:tabs>
          <w:tab w:val="left" w:pos="366"/>
        </w:tabs>
        <w:spacing w:line="240" w:lineRule="auto"/>
        <w:rPr>
          <w:rStyle w:val="SzvegtrzsChar"/>
          <w:color w:val="000000"/>
          <w:sz w:val="24"/>
          <w:szCs w:val="24"/>
        </w:rPr>
      </w:pPr>
    </w:p>
    <w:p w:rsidR="00725A56" w:rsidRPr="00F900E5" w:rsidRDefault="00725A56" w:rsidP="00725A56">
      <w:pPr>
        <w:pStyle w:val="Szvegtrzs"/>
        <w:spacing w:line="240" w:lineRule="auto"/>
        <w:ind w:left="40"/>
        <w:rPr>
          <w:rStyle w:val="SzvegtrzsChar"/>
          <w:color w:val="000000"/>
          <w:sz w:val="24"/>
          <w:szCs w:val="24"/>
        </w:rPr>
      </w:pPr>
      <w:r w:rsidRPr="00F900E5">
        <w:rPr>
          <w:rStyle w:val="SzvegtrzsChar"/>
          <w:color w:val="000000"/>
          <w:sz w:val="24"/>
          <w:szCs w:val="24"/>
        </w:rPr>
        <w:t>Az ajánlatok felbontásán a Kbt. 68. § (3) bekezdésében megjelölt személyek lehetnek jelen.</w:t>
      </w:r>
    </w:p>
    <w:p w:rsidR="00725A56" w:rsidRPr="00F900E5" w:rsidRDefault="00725A56" w:rsidP="00F900E5">
      <w:pPr>
        <w:pStyle w:val="Szvegtrzs"/>
        <w:spacing w:line="240" w:lineRule="auto"/>
        <w:ind w:right="20"/>
        <w:rPr>
          <w:sz w:val="24"/>
          <w:szCs w:val="24"/>
        </w:rPr>
      </w:pPr>
    </w:p>
    <w:p w:rsidR="00725A56" w:rsidRPr="00147C2D" w:rsidRDefault="00F900E5" w:rsidP="00725A56">
      <w:pPr>
        <w:pStyle w:val="Szvegtrzs"/>
        <w:numPr>
          <w:ilvl w:val="0"/>
          <w:numId w:val="17"/>
        </w:numPr>
        <w:tabs>
          <w:tab w:val="left" w:pos="376"/>
        </w:tabs>
        <w:adjustRightInd/>
        <w:spacing w:after="0" w:line="240" w:lineRule="auto"/>
        <w:textAlignment w:val="auto"/>
        <w:rPr>
          <w:rStyle w:val="SzvegtrzsChar"/>
          <w:b/>
          <w:sz w:val="24"/>
          <w:szCs w:val="24"/>
        </w:rPr>
      </w:pPr>
      <w:r w:rsidRPr="00147C2D">
        <w:rPr>
          <w:rStyle w:val="SzvegtrzsChar"/>
          <w:b/>
          <w:sz w:val="24"/>
          <w:szCs w:val="24"/>
        </w:rPr>
        <w:t>A szerződés EU Alapokból finanszírozott projekttel és/vagy programmal kapcsolatos</w:t>
      </w:r>
    </w:p>
    <w:p w:rsidR="00725A56" w:rsidRPr="00147C2D" w:rsidRDefault="00725A56" w:rsidP="00725A56">
      <w:pPr>
        <w:pStyle w:val="Szvegtrzs"/>
        <w:tabs>
          <w:tab w:val="left" w:pos="376"/>
        </w:tabs>
        <w:spacing w:line="240" w:lineRule="auto"/>
        <w:rPr>
          <w:rStyle w:val="SzvegtrzsChar"/>
          <w:sz w:val="24"/>
          <w:szCs w:val="24"/>
        </w:rPr>
      </w:pPr>
      <w:r w:rsidRPr="00F900E5">
        <w:rPr>
          <w:rStyle w:val="SzvegtrzsChar"/>
          <w:sz w:val="24"/>
          <w:szCs w:val="24"/>
        </w:rPr>
        <w:t xml:space="preserve"> </w:t>
      </w:r>
      <w:r w:rsidR="00F900E5">
        <w:rPr>
          <w:rStyle w:val="SzvegtrzsChar"/>
          <w:sz w:val="24"/>
          <w:szCs w:val="24"/>
        </w:rPr>
        <w:t>Nem.</w:t>
      </w:r>
      <w:r w:rsidR="00147C2D">
        <w:rPr>
          <w:rStyle w:val="SzvegtrzsChar"/>
          <w:sz w:val="24"/>
          <w:szCs w:val="24"/>
        </w:rPr>
        <w:t xml:space="preserve"> Az épít</w:t>
      </w:r>
      <w:r w:rsidR="00E36D17">
        <w:rPr>
          <w:rStyle w:val="SzvegtrzsChar"/>
          <w:sz w:val="24"/>
          <w:szCs w:val="24"/>
        </w:rPr>
        <w:t>ési beruházás megvalósításához A</w:t>
      </w:r>
      <w:r w:rsidR="00147C2D">
        <w:rPr>
          <w:rStyle w:val="SzvegtrzsChar"/>
          <w:sz w:val="24"/>
          <w:szCs w:val="24"/>
        </w:rPr>
        <w:t xml:space="preserve">jánlatkérő a Magyarország 2016. évi központi költségvetéséről szóló 2015. évi C. törvény 3. melléklet II.4. pont szerinti </w:t>
      </w:r>
      <w:r w:rsidR="00147C2D">
        <w:rPr>
          <w:rStyle w:val="SzvegtrzsChar"/>
          <w:i/>
          <w:sz w:val="24"/>
          <w:szCs w:val="24"/>
        </w:rPr>
        <w:t xml:space="preserve">Óvodai kapacitásbővítést célzó beruházások támogatása </w:t>
      </w:r>
      <w:r w:rsidR="00147C2D">
        <w:rPr>
          <w:rStyle w:val="SzvegtrzsChar"/>
          <w:sz w:val="24"/>
          <w:szCs w:val="24"/>
        </w:rPr>
        <w:t>jogcímen központi költségvetési támogatásban részesült.</w:t>
      </w:r>
    </w:p>
    <w:p w:rsidR="00725A56" w:rsidRPr="0004232D" w:rsidRDefault="00725A56" w:rsidP="00725A56">
      <w:pPr>
        <w:pStyle w:val="Szvegtrzs"/>
        <w:tabs>
          <w:tab w:val="left" w:pos="376"/>
        </w:tabs>
        <w:spacing w:line="240" w:lineRule="auto"/>
        <w:rPr>
          <w:rStyle w:val="SzvegtrzsChar"/>
          <w:b/>
          <w:sz w:val="24"/>
          <w:szCs w:val="24"/>
        </w:rPr>
      </w:pPr>
    </w:p>
    <w:p w:rsidR="00725A56" w:rsidRPr="0004232D" w:rsidRDefault="00725A56" w:rsidP="00725A56">
      <w:pPr>
        <w:pStyle w:val="Szvegtrzs"/>
        <w:numPr>
          <w:ilvl w:val="0"/>
          <w:numId w:val="17"/>
        </w:numPr>
        <w:tabs>
          <w:tab w:val="left" w:pos="376"/>
        </w:tabs>
        <w:adjustRightInd/>
        <w:spacing w:after="0" w:line="240" w:lineRule="auto"/>
        <w:textAlignment w:val="auto"/>
        <w:rPr>
          <w:b/>
          <w:sz w:val="24"/>
          <w:szCs w:val="24"/>
        </w:rPr>
      </w:pPr>
      <w:r w:rsidRPr="0004232D">
        <w:rPr>
          <w:rStyle w:val="SzvegtrzsChar"/>
          <w:b/>
          <w:color w:val="000000"/>
          <w:sz w:val="24"/>
          <w:szCs w:val="24"/>
        </w:rPr>
        <w:t>Az eredményhirdetés tervezett időpontja</w:t>
      </w:r>
    </w:p>
    <w:p w:rsidR="00725A56" w:rsidRPr="0004232D" w:rsidRDefault="00725A56" w:rsidP="00725A56">
      <w:pPr>
        <w:pStyle w:val="Szvegtrzs"/>
        <w:spacing w:line="240" w:lineRule="auto"/>
        <w:ind w:left="60"/>
        <w:rPr>
          <w:rStyle w:val="SzvegtrzsChar"/>
          <w:color w:val="000000"/>
          <w:sz w:val="24"/>
          <w:szCs w:val="24"/>
        </w:rPr>
      </w:pPr>
      <w:r w:rsidRPr="0004232D">
        <w:rPr>
          <w:rStyle w:val="SzvegtrzsChar"/>
          <w:color w:val="000000"/>
          <w:sz w:val="24"/>
          <w:szCs w:val="24"/>
        </w:rPr>
        <w:t>Ajánlatkérő eredményhirdetést nem tart, az eljárás eredményéről az arról készített írásbeli összegezés megküldésével értesíti ajánlattevőket.</w:t>
      </w:r>
    </w:p>
    <w:p w:rsidR="00725A56" w:rsidRPr="0004232D" w:rsidRDefault="00725A56" w:rsidP="00725A56">
      <w:pPr>
        <w:pStyle w:val="Szvegtrzs"/>
        <w:spacing w:line="240" w:lineRule="auto"/>
        <w:rPr>
          <w:sz w:val="24"/>
          <w:szCs w:val="24"/>
        </w:rPr>
      </w:pPr>
    </w:p>
    <w:p w:rsidR="00725A56" w:rsidRPr="0004232D" w:rsidRDefault="00725A56" w:rsidP="00725A56">
      <w:pPr>
        <w:pStyle w:val="Szvegtrzs"/>
        <w:numPr>
          <w:ilvl w:val="0"/>
          <w:numId w:val="17"/>
        </w:numPr>
        <w:tabs>
          <w:tab w:val="left" w:pos="376"/>
        </w:tabs>
        <w:adjustRightInd/>
        <w:spacing w:after="0" w:line="240" w:lineRule="auto"/>
        <w:textAlignment w:val="auto"/>
        <w:rPr>
          <w:b/>
          <w:sz w:val="24"/>
          <w:szCs w:val="24"/>
        </w:rPr>
      </w:pPr>
      <w:r w:rsidRPr="0004232D">
        <w:rPr>
          <w:rStyle w:val="SzvegtrzsChar"/>
          <w:b/>
          <w:color w:val="000000"/>
          <w:sz w:val="24"/>
          <w:szCs w:val="24"/>
        </w:rPr>
        <w:t>A szerződéskötés tervezett időpontja</w:t>
      </w:r>
    </w:p>
    <w:p w:rsidR="00725A56" w:rsidRPr="0004232D" w:rsidRDefault="00725A56" w:rsidP="00725A56">
      <w:pPr>
        <w:spacing w:after="120"/>
        <w:rPr>
          <w:sz w:val="24"/>
          <w:szCs w:val="24"/>
        </w:rPr>
      </w:pPr>
      <w:r w:rsidRPr="0004232D">
        <w:rPr>
          <w:rStyle w:val="SzvegtrzsChar"/>
          <w:sz w:val="24"/>
          <w:szCs w:val="24"/>
        </w:rPr>
        <w:t>Az írásbeli összeg</w:t>
      </w:r>
      <w:r w:rsidR="001D5EAA">
        <w:rPr>
          <w:rStyle w:val="SzvegtrzsChar"/>
          <w:sz w:val="24"/>
          <w:szCs w:val="24"/>
        </w:rPr>
        <w:t>ezés megküldése napját követő 6</w:t>
      </w:r>
      <w:r w:rsidRPr="0004232D">
        <w:rPr>
          <w:rStyle w:val="SzvegtrzsChar"/>
          <w:sz w:val="24"/>
          <w:szCs w:val="24"/>
        </w:rPr>
        <w:t xml:space="preserve">. napon, </w:t>
      </w:r>
      <w:r w:rsidRPr="0004232D">
        <w:rPr>
          <w:sz w:val="24"/>
          <w:szCs w:val="24"/>
        </w:rPr>
        <w:t xml:space="preserve">amennyiben ez a nap nem munkanap, úgy az ezt követő első munkanapon. </w:t>
      </w:r>
    </w:p>
    <w:p w:rsidR="00725A56" w:rsidRPr="0004232D" w:rsidRDefault="00725A56" w:rsidP="00725A56">
      <w:pPr>
        <w:spacing w:after="120"/>
        <w:rPr>
          <w:sz w:val="24"/>
          <w:szCs w:val="24"/>
        </w:rPr>
      </w:pPr>
    </w:p>
    <w:p w:rsidR="00725A56" w:rsidRPr="007E0555" w:rsidRDefault="00725A56" w:rsidP="00725A56">
      <w:pPr>
        <w:pStyle w:val="Bodytext71"/>
        <w:numPr>
          <w:ilvl w:val="0"/>
          <w:numId w:val="17"/>
        </w:numPr>
        <w:shd w:val="clear" w:color="auto" w:fill="auto"/>
        <w:tabs>
          <w:tab w:val="left" w:pos="434"/>
        </w:tabs>
        <w:spacing w:before="0" w:line="240" w:lineRule="auto"/>
        <w:rPr>
          <w:rStyle w:val="Bodytext7"/>
          <w:rFonts w:ascii="Times New Roman" w:hAnsi="Times New Roman" w:cs="Times New Roman"/>
          <w:b/>
          <w:sz w:val="24"/>
          <w:szCs w:val="24"/>
        </w:rPr>
      </w:pPr>
      <w:r w:rsidRPr="007E0555">
        <w:rPr>
          <w:rStyle w:val="Bodytext7"/>
          <w:rFonts w:ascii="Times New Roman" w:hAnsi="Times New Roman" w:cs="Times New Roman"/>
          <w:b/>
          <w:sz w:val="24"/>
          <w:szCs w:val="24"/>
        </w:rPr>
        <w:t>Ajánlati kötöttség</w:t>
      </w:r>
    </w:p>
    <w:p w:rsidR="00725A56" w:rsidRPr="0004232D" w:rsidRDefault="00725A56" w:rsidP="00725A56">
      <w:pPr>
        <w:rPr>
          <w:rStyle w:val="SzvegtrzsChar"/>
          <w:rFonts w:eastAsia="Batang"/>
          <w:sz w:val="24"/>
          <w:szCs w:val="24"/>
        </w:rPr>
      </w:pPr>
      <w:r w:rsidRPr="0004232D">
        <w:rPr>
          <w:rStyle w:val="SzvegtrzsChar"/>
          <w:rFonts w:eastAsia="Batang"/>
          <w:sz w:val="24"/>
          <w:szCs w:val="24"/>
        </w:rPr>
        <w:t>Az</w:t>
      </w:r>
      <w:r w:rsidR="001D5EAA">
        <w:rPr>
          <w:rStyle w:val="SzvegtrzsChar"/>
          <w:rFonts w:eastAsia="Batang"/>
          <w:sz w:val="24"/>
          <w:szCs w:val="24"/>
        </w:rPr>
        <w:t xml:space="preserve"> ajánlati kötöttség időtartama 6</w:t>
      </w:r>
      <w:r w:rsidRPr="0004232D">
        <w:rPr>
          <w:rStyle w:val="SzvegtrzsChar"/>
          <w:rFonts w:eastAsia="Batang"/>
          <w:sz w:val="24"/>
          <w:szCs w:val="24"/>
        </w:rPr>
        <w:t>0 nap az ajánlattételi határidő lejártától számítva.</w:t>
      </w:r>
    </w:p>
    <w:p w:rsidR="00725A56" w:rsidRPr="0004232D" w:rsidRDefault="00725A56" w:rsidP="00725A56">
      <w:pPr>
        <w:pStyle w:val="Szvegtrzs"/>
        <w:spacing w:line="240" w:lineRule="auto"/>
        <w:rPr>
          <w:b/>
          <w:sz w:val="24"/>
          <w:szCs w:val="24"/>
        </w:rPr>
      </w:pPr>
    </w:p>
    <w:p w:rsidR="00725A56" w:rsidRPr="0004232D" w:rsidRDefault="00725A56" w:rsidP="00725A56">
      <w:pPr>
        <w:pStyle w:val="Szvegtrzs"/>
        <w:spacing w:line="240" w:lineRule="auto"/>
        <w:rPr>
          <w:b/>
          <w:sz w:val="24"/>
          <w:szCs w:val="24"/>
        </w:rPr>
      </w:pPr>
    </w:p>
    <w:p w:rsidR="00725A56" w:rsidRPr="0004232D" w:rsidRDefault="00725A56" w:rsidP="00725A56">
      <w:pPr>
        <w:pStyle w:val="Szvegtrzs"/>
        <w:numPr>
          <w:ilvl w:val="0"/>
          <w:numId w:val="17"/>
        </w:numPr>
        <w:tabs>
          <w:tab w:val="num" w:pos="0"/>
        </w:tabs>
        <w:adjustRightInd/>
        <w:spacing w:after="0" w:line="240" w:lineRule="auto"/>
        <w:ind w:left="142" w:hanging="142"/>
        <w:textAlignment w:val="auto"/>
        <w:rPr>
          <w:b/>
          <w:sz w:val="24"/>
          <w:szCs w:val="24"/>
        </w:rPr>
      </w:pPr>
      <w:r w:rsidRPr="0004232D">
        <w:rPr>
          <w:b/>
          <w:sz w:val="24"/>
          <w:szCs w:val="24"/>
        </w:rPr>
        <w:lastRenderedPageBreak/>
        <w:t xml:space="preserve">A közös ajánlatot tevő nyertesek által létrehozandó gazdálkodó szervezet, illetve jogi személy (adott esetben) </w:t>
      </w:r>
    </w:p>
    <w:p w:rsidR="00725A56" w:rsidRPr="0004232D" w:rsidRDefault="00725A56" w:rsidP="00725A56">
      <w:pPr>
        <w:widowControl/>
        <w:autoSpaceDE w:val="0"/>
        <w:autoSpaceDN w:val="0"/>
        <w:rPr>
          <w:rFonts w:eastAsia="Calibri"/>
          <w:sz w:val="24"/>
          <w:szCs w:val="24"/>
        </w:rPr>
      </w:pPr>
      <w:r w:rsidRPr="0004232D">
        <w:rPr>
          <w:rFonts w:eastAsia="Calibri"/>
          <w:sz w:val="24"/>
          <w:szCs w:val="24"/>
        </w:rPr>
        <w:t>Ajánlatkérő nem követeli meg és nem teszi lehetővé gazdálkodó szervezet (projekttársaság) létrehozását.</w:t>
      </w:r>
    </w:p>
    <w:p w:rsidR="00725A56" w:rsidRPr="0004232D" w:rsidRDefault="00725A56" w:rsidP="00725A56">
      <w:pPr>
        <w:pStyle w:val="Szvegtrzs"/>
        <w:tabs>
          <w:tab w:val="left" w:pos="376"/>
        </w:tabs>
        <w:spacing w:line="240" w:lineRule="auto"/>
        <w:rPr>
          <w:rStyle w:val="SzvegtrzsChar"/>
          <w:b/>
          <w:sz w:val="24"/>
          <w:szCs w:val="24"/>
        </w:rPr>
      </w:pPr>
    </w:p>
    <w:p w:rsidR="00725A56" w:rsidRPr="0004232D" w:rsidRDefault="00725A56" w:rsidP="00725A56">
      <w:pPr>
        <w:pStyle w:val="Szvegtrzs"/>
        <w:numPr>
          <w:ilvl w:val="0"/>
          <w:numId w:val="17"/>
        </w:numPr>
        <w:tabs>
          <w:tab w:val="left" w:pos="376"/>
        </w:tabs>
        <w:adjustRightInd/>
        <w:spacing w:after="0" w:line="240" w:lineRule="auto"/>
        <w:textAlignment w:val="auto"/>
        <w:rPr>
          <w:b/>
          <w:sz w:val="24"/>
          <w:szCs w:val="24"/>
        </w:rPr>
      </w:pPr>
      <w:r w:rsidRPr="0004232D">
        <w:rPr>
          <w:b/>
          <w:sz w:val="24"/>
          <w:szCs w:val="24"/>
        </w:rPr>
        <w:t>A 12. és 13. pont szerinti feltételek és ezek előírt igazolási módja a minősített ajánlattevők hivatalos jegyzékébe történő felvétel feltételét képező minősítési szempontokhoz képest szigorúbbak (igen/nem)</w:t>
      </w:r>
    </w:p>
    <w:p w:rsidR="00725A56" w:rsidRPr="0004232D" w:rsidRDefault="00725A56" w:rsidP="00725A56">
      <w:pPr>
        <w:widowControl/>
        <w:autoSpaceDE w:val="0"/>
        <w:autoSpaceDN w:val="0"/>
        <w:rPr>
          <w:rFonts w:eastAsia="Calibri"/>
          <w:sz w:val="24"/>
          <w:szCs w:val="24"/>
        </w:rPr>
      </w:pPr>
      <w:r w:rsidRPr="0004232D">
        <w:rPr>
          <w:rFonts w:eastAsia="Calibri"/>
          <w:sz w:val="24"/>
          <w:szCs w:val="24"/>
        </w:rPr>
        <w:t>Igen.</w:t>
      </w:r>
    </w:p>
    <w:p w:rsidR="00725A56" w:rsidRPr="0004232D" w:rsidRDefault="00725A56" w:rsidP="00725A56">
      <w:pPr>
        <w:widowControl/>
        <w:autoSpaceDE w:val="0"/>
        <w:autoSpaceDN w:val="0"/>
        <w:rPr>
          <w:rFonts w:eastAsia="Calibri"/>
          <w:sz w:val="24"/>
          <w:szCs w:val="24"/>
        </w:rPr>
      </w:pPr>
    </w:p>
    <w:p w:rsidR="00725A56" w:rsidRPr="0004232D" w:rsidRDefault="00725A56" w:rsidP="00725A56">
      <w:pPr>
        <w:widowControl/>
        <w:autoSpaceDE w:val="0"/>
        <w:autoSpaceDN w:val="0"/>
        <w:rPr>
          <w:rFonts w:eastAsia="Calibri"/>
          <w:sz w:val="24"/>
          <w:szCs w:val="24"/>
        </w:rPr>
      </w:pPr>
      <w:r w:rsidRPr="0004232D">
        <w:rPr>
          <w:rFonts w:eastAsia="Calibri"/>
          <w:sz w:val="24"/>
          <w:szCs w:val="24"/>
        </w:rPr>
        <w:t xml:space="preserve">Igen válasz esetén azon alkalmassági követelmények megjelölése, amelyek a minősített ajánlattevők hivatalos jegyzékébe történő felvétel feltételét képező minősítési szempontokhoz képest szigorúbbak: 12. és 13. pont. </w:t>
      </w:r>
    </w:p>
    <w:p w:rsidR="00725A56" w:rsidRPr="0004232D" w:rsidRDefault="00725A56" w:rsidP="00725A56">
      <w:pPr>
        <w:pStyle w:val="Szvegtrzs"/>
        <w:spacing w:line="240" w:lineRule="auto"/>
        <w:ind w:left="60"/>
        <w:rPr>
          <w:sz w:val="24"/>
          <w:szCs w:val="24"/>
        </w:rPr>
      </w:pPr>
    </w:p>
    <w:p w:rsidR="00725A56" w:rsidRPr="0004232D" w:rsidRDefault="00725A56" w:rsidP="00725A56">
      <w:pPr>
        <w:pStyle w:val="Szvegtrzs"/>
        <w:spacing w:line="240" w:lineRule="auto"/>
        <w:ind w:left="60"/>
        <w:rPr>
          <w:sz w:val="24"/>
          <w:szCs w:val="24"/>
        </w:rPr>
      </w:pPr>
    </w:p>
    <w:p w:rsidR="00725A56" w:rsidRPr="0004232D" w:rsidRDefault="00725A56" w:rsidP="00725A56">
      <w:pPr>
        <w:pStyle w:val="Picturecaption30"/>
        <w:framePr w:w="1496" w:h="200" w:hSpace="1512" w:wrap="notBeside" w:vAnchor="text" w:hAnchor="page" w:x="5872" w:y="1501"/>
        <w:shd w:val="clear" w:color="auto" w:fill="auto"/>
        <w:spacing w:line="240" w:lineRule="auto"/>
        <w:jc w:val="both"/>
        <w:rPr>
          <w:rFonts w:ascii="Times New Roman" w:hAnsi="Times New Roman" w:cs="Times New Roman"/>
          <w:sz w:val="24"/>
          <w:szCs w:val="24"/>
        </w:rPr>
      </w:pPr>
    </w:p>
    <w:p w:rsidR="00931884" w:rsidRDefault="00725A56" w:rsidP="00931884">
      <w:pPr>
        <w:pStyle w:val="Bodytext71"/>
        <w:numPr>
          <w:ilvl w:val="0"/>
          <w:numId w:val="17"/>
        </w:numPr>
        <w:shd w:val="clear" w:color="auto" w:fill="auto"/>
        <w:tabs>
          <w:tab w:val="left" w:pos="434"/>
        </w:tabs>
        <w:spacing w:before="0" w:line="240" w:lineRule="auto"/>
        <w:rPr>
          <w:rStyle w:val="Bodytext7"/>
          <w:rFonts w:ascii="Times New Roman" w:hAnsi="Times New Roman" w:cs="Times New Roman"/>
          <w:b/>
          <w:sz w:val="24"/>
          <w:szCs w:val="24"/>
        </w:rPr>
      </w:pPr>
      <w:r w:rsidRPr="007E0555">
        <w:rPr>
          <w:rStyle w:val="Bodytext7"/>
          <w:rFonts w:ascii="Times New Roman" w:hAnsi="Times New Roman" w:cs="Times New Roman"/>
          <w:b/>
          <w:color w:val="000000"/>
          <w:sz w:val="24"/>
          <w:szCs w:val="24"/>
        </w:rPr>
        <w:t>Kiegészítő információk</w:t>
      </w:r>
    </w:p>
    <w:p w:rsidR="00931884" w:rsidRPr="00931884" w:rsidRDefault="00931884" w:rsidP="00931884">
      <w:pPr>
        <w:pStyle w:val="Bodytext71"/>
        <w:shd w:val="clear" w:color="auto" w:fill="auto"/>
        <w:tabs>
          <w:tab w:val="left" w:pos="434"/>
        </w:tabs>
        <w:spacing w:before="0" w:line="240" w:lineRule="auto"/>
        <w:rPr>
          <w:rStyle w:val="SzvegtrzsChar"/>
          <w:rFonts w:eastAsiaTheme="minorHAnsi"/>
          <w:bCs w:val="0"/>
          <w:sz w:val="24"/>
          <w:szCs w:val="24"/>
          <w:shd w:val="clear" w:color="auto" w:fill="FFFFFF"/>
          <w:lang w:eastAsia="en-US"/>
        </w:rPr>
      </w:pPr>
    </w:p>
    <w:p w:rsidR="00725A56" w:rsidRPr="0004232D" w:rsidRDefault="00725A56" w:rsidP="00725A56">
      <w:pPr>
        <w:widowControl/>
        <w:autoSpaceDE w:val="0"/>
        <w:autoSpaceDN w:val="0"/>
        <w:rPr>
          <w:rFonts w:eastAsia="Calibri"/>
          <w:sz w:val="24"/>
          <w:szCs w:val="24"/>
        </w:rPr>
      </w:pPr>
      <w:r w:rsidRPr="0004232D">
        <w:rPr>
          <w:rFonts w:eastAsia="Calibri"/>
          <w:sz w:val="24"/>
          <w:szCs w:val="24"/>
        </w:rPr>
        <w:t>1) Ajánlatkérő a Kbt. 71. §-a szerint teljes kö</w:t>
      </w:r>
      <w:r w:rsidR="00644CA8">
        <w:rPr>
          <w:rFonts w:eastAsia="Calibri"/>
          <w:sz w:val="24"/>
          <w:szCs w:val="24"/>
        </w:rPr>
        <w:t xml:space="preserve">rben biztosítja a hiánypótlást. </w:t>
      </w:r>
      <w:r w:rsidRPr="0004232D">
        <w:rPr>
          <w:rFonts w:eastAsia="Calibri"/>
          <w:sz w:val="24"/>
          <w:szCs w:val="24"/>
        </w:rPr>
        <w:t>A hiánypótlásként benyújtandó iratokra az ajánlatra előírt formai k</w:t>
      </w:r>
      <w:r w:rsidR="00644CA8">
        <w:rPr>
          <w:rFonts w:eastAsia="Calibri"/>
          <w:sz w:val="24"/>
          <w:szCs w:val="24"/>
        </w:rPr>
        <w:t>övetelményeket megfelelően kell alkalmazni.</w:t>
      </w:r>
    </w:p>
    <w:p w:rsidR="00725A56" w:rsidRPr="0004232D" w:rsidRDefault="00725A56" w:rsidP="00725A56">
      <w:pPr>
        <w:widowControl/>
        <w:autoSpaceDE w:val="0"/>
        <w:autoSpaceDN w:val="0"/>
        <w:rPr>
          <w:rFonts w:eastAsia="Calibri"/>
          <w:sz w:val="24"/>
          <w:szCs w:val="24"/>
        </w:rPr>
      </w:pPr>
      <w:r w:rsidRPr="0004232D">
        <w:rPr>
          <w:rFonts w:eastAsia="Calibri"/>
          <w:sz w:val="24"/>
          <w:szCs w:val="24"/>
        </w:rPr>
        <w:t>2</w:t>
      </w:r>
      <w:r w:rsidR="00667C1F">
        <w:rPr>
          <w:rFonts w:eastAsia="Calibri"/>
          <w:sz w:val="24"/>
          <w:szCs w:val="24"/>
        </w:rPr>
        <w:t>) Az ajánlattevőnek az ajánlattételi</w:t>
      </w:r>
      <w:r w:rsidRPr="0004232D">
        <w:rPr>
          <w:rFonts w:eastAsia="Calibri"/>
          <w:sz w:val="24"/>
          <w:szCs w:val="24"/>
        </w:rPr>
        <w:t xml:space="preserve"> felhívásban és az egyéb közbeszerzési dokumentumokban meghatározott tartalmi és formai követelmények alapján kell ajánlatát elkészítenie és benyújtania.</w:t>
      </w:r>
    </w:p>
    <w:p w:rsidR="00725A56" w:rsidRPr="0004232D" w:rsidRDefault="00725A56" w:rsidP="00725A56">
      <w:pPr>
        <w:widowControl/>
        <w:autoSpaceDE w:val="0"/>
        <w:autoSpaceDN w:val="0"/>
        <w:rPr>
          <w:rFonts w:eastAsia="Calibri"/>
          <w:sz w:val="24"/>
          <w:szCs w:val="24"/>
        </w:rPr>
      </w:pPr>
      <w:r w:rsidRPr="0004232D">
        <w:rPr>
          <w:rFonts w:eastAsia="Calibri"/>
          <w:sz w:val="24"/>
          <w:szCs w:val="24"/>
        </w:rPr>
        <w:t>A Kbt. 68. § (2) bekezdése alapján az ajánlatot írásban és zártan, egy papír alapú példányban, a jelen eljárást megindító felhívásban megadott címre kell benyújtani. Ajánlatkérő előírja a papír alapú példánnyal mindenben megegyező, egy elektronikus másolati példány benyújtását CD-n vagy DVD-n. Az elektronikus másolati példánynak jelszó nélkül olvasható, de nem módosítható .pdf, vagy azzal egyenértékű kiterjesztésű file-nak kell lennie.</w:t>
      </w:r>
    </w:p>
    <w:p w:rsidR="00725A56" w:rsidRPr="0004232D" w:rsidRDefault="00725A56" w:rsidP="00725A56">
      <w:pPr>
        <w:widowControl/>
        <w:autoSpaceDE w:val="0"/>
        <w:autoSpaceDN w:val="0"/>
        <w:rPr>
          <w:rFonts w:eastAsia="Calibri"/>
          <w:sz w:val="24"/>
          <w:szCs w:val="24"/>
        </w:rPr>
      </w:pPr>
    </w:p>
    <w:p w:rsidR="00725A56" w:rsidRPr="0004232D" w:rsidRDefault="00725A56" w:rsidP="00725A56">
      <w:pPr>
        <w:widowControl/>
        <w:autoSpaceDE w:val="0"/>
        <w:autoSpaceDN w:val="0"/>
        <w:rPr>
          <w:rFonts w:eastAsia="Calibri"/>
          <w:sz w:val="24"/>
          <w:szCs w:val="24"/>
        </w:rPr>
      </w:pPr>
      <w:r w:rsidRPr="0004232D">
        <w:rPr>
          <w:rFonts w:eastAsia="Calibri"/>
          <w:sz w:val="24"/>
          <w:szCs w:val="24"/>
        </w:rPr>
        <w:t xml:space="preserve">3) A Kbt. 47. § (2) bekezdése szerint az eljárást megindító </w:t>
      </w:r>
      <w:r w:rsidR="00F900E5">
        <w:rPr>
          <w:rFonts w:eastAsia="Calibri"/>
          <w:sz w:val="24"/>
          <w:szCs w:val="24"/>
        </w:rPr>
        <w:t xml:space="preserve">felhívásban előírt dokumentumok </w:t>
      </w:r>
      <w:r w:rsidRPr="0004232D">
        <w:rPr>
          <w:rFonts w:eastAsia="Calibri"/>
          <w:sz w:val="24"/>
          <w:szCs w:val="24"/>
        </w:rPr>
        <w:t>egyszerű másolatban is benyújthatók.</w:t>
      </w:r>
    </w:p>
    <w:p w:rsidR="00725A56" w:rsidRPr="0004232D" w:rsidRDefault="00725A56" w:rsidP="00725A56">
      <w:pPr>
        <w:widowControl/>
        <w:autoSpaceDE w:val="0"/>
        <w:autoSpaceDN w:val="0"/>
        <w:rPr>
          <w:rFonts w:eastAsia="Calibri"/>
          <w:sz w:val="24"/>
          <w:szCs w:val="24"/>
        </w:rPr>
      </w:pPr>
    </w:p>
    <w:p w:rsidR="00725A56" w:rsidRPr="0004232D" w:rsidRDefault="00725A56" w:rsidP="00725A56">
      <w:pPr>
        <w:widowControl/>
        <w:autoSpaceDE w:val="0"/>
        <w:autoSpaceDN w:val="0"/>
        <w:rPr>
          <w:rFonts w:eastAsia="Calibri"/>
          <w:sz w:val="24"/>
          <w:szCs w:val="24"/>
        </w:rPr>
      </w:pPr>
      <w:r w:rsidRPr="0004232D">
        <w:rPr>
          <w:rFonts w:eastAsia="Calibri"/>
          <w:sz w:val="24"/>
          <w:szCs w:val="24"/>
        </w:rPr>
        <w:t>4) Az ajánlat papír alapú példányát zsinórral, lapozhatóan össze kell fűzni, a csomót matricával az ajánlat első vagy hátsó lapjához kell rögzíteni, a matricát le kell bélyegezni, vagy az ajánlattevő részéről erre jogosultnak alá kell írni, úgy, hogy a bélyegző, illetőleg az aláírás legalább egy része a matricán legyen;</w:t>
      </w:r>
    </w:p>
    <w:p w:rsidR="00725A56" w:rsidRPr="0004232D" w:rsidRDefault="00725A56" w:rsidP="00725A56">
      <w:pPr>
        <w:widowControl/>
        <w:autoSpaceDE w:val="0"/>
        <w:autoSpaceDN w:val="0"/>
        <w:rPr>
          <w:rFonts w:eastAsia="Calibri"/>
          <w:sz w:val="24"/>
          <w:szCs w:val="24"/>
        </w:rPr>
      </w:pPr>
      <w:r w:rsidRPr="0004232D">
        <w:rPr>
          <w:rFonts w:eastAsia="Calibri"/>
          <w:sz w:val="24"/>
          <w:szCs w:val="24"/>
        </w:rPr>
        <w:t>Az ajánlat oldalszámozása eggyel kezdődjön és oldalanként növekedjen. Elegendő a szöveget vagy számokat vagy képet tartalmazó oldalakat számozni, az üres oldalakat nem kell, de lehet. A borítólapot és az esetleges hátlapot n</w:t>
      </w:r>
      <w:r w:rsidR="00667C1F">
        <w:rPr>
          <w:rFonts w:eastAsia="Calibri"/>
          <w:sz w:val="24"/>
          <w:szCs w:val="24"/>
        </w:rPr>
        <w:t>em kell, de lehet számozni;</w:t>
      </w:r>
    </w:p>
    <w:p w:rsidR="00725A56" w:rsidRPr="0004232D" w:rsidRDefault="00725A56" w:rsidP="00725A56">
      <w:pPr>
        <w:widowControl/>
        <w:autoSpaceDE w:val="0"/>
        <w:autoSpaceDN w:val="0"/>
        <w:rPr>
          <w:rFonts w:eastAsia="Calibri"/>
          <w:sz w:val="24"/>
          <w:szCs w:val="24"/>
        </w:rPr>
      </w:pPr>
      <w:r w:rsidRPr="0004232D">
        <w:rPr>
          <w:rFonts w:eastAsia="Calibri"/>
          <w:sz w:val="24"/>
          <w:szCs w:val="24"/>
        </w:rPr>
        <w:lastRenderedPageBreak/>
        <w:t>Az ajánlatnak az elején tartalomjegyzéket kell elhelyezni, mely alapján az ajánlatban szereplő</w:t>
      </w:r>
    </w:p>
    <w:p w:rsidR="00725A56" w:rsidRPr="0004232D" w:rsidRDefault="00725A56" w:rsidP="00725A56">
      <w:pPr>
        <w:widowControl/>
        <w:autoSpaceDE w:val="0"/>
        <w:autoSpaceDN w:val="0"/>
        <w:rPr>
          <w:rFonts w:eastAsia="Calibri"/>
          <w:sz w:val="24"/>
          <w:szCs w:val="24"/>
        </w:rPr>
      </w:pPr>
      <w:r w:rsidRPr="0004232D">
        <w:rPr>
          <w:rFonts w:eastAsia="Calibri"/>
          <w:sz w:val="24"/>
          <w:szCs w:val="24"/>
        </w:rPr>
        <w:t>dokumentumok oldalszám alapján megtalálhatóak.</w:t>
      </w:r>
    </w:p>
    <w:p w:rsidR="00725A56" w:rsidRPr="0004232D" w:rsidRDefault="00725A56" w:rsidP="00725A56">
      <w:pPr>
        <w:widowControl/>
        <w:autoSpaceDE w:val="0"/>
        <w:autoSpaceDN w:val="0"/>
        <w:rPr>
          <w:rFonts w:eastAsia="Calibri"/>
          <w:sz w:val="24"/>
          <w:szCs w:val="24"/>
        </w:rPr>
      </w:pPr>
      <w:r w:rsidRPr="0004232D">
        <w:rPr>
          <w:rFonts w:eastAsia="Calibri"/>
          <w:sz w:val="24"/>
          <w:szCs w:val="24"/>
        </w:rPr>
        <w:t xml:space="preserve">Az ajánlatot zárt csomagolásban, magyar nyelven kell benyújtani. A benyújtott ajánlat példányához borítólapot kell készíteni. A benyújtott ajánlat példányának </w:t>
      </w:r>
      <w:r w:rsidRPr="00D82C8F">
        <w:rPr>
          <w:rFonts w:eastAsia="Calibri"/>
          <w:i/>
          <w:sz w:val="24"/>
          <w:szCs w:val="24"/>
          <w:u w:val="single"/>
        </w:rPr>
        <w:t>borítólapján</w:t>
      </w:r>
      <w:r w:rsidRPr="0004232D">
        <w:rPr>
          <w:rFonts w:eastAsia="Calibri"/>
          <w:sz w:val="24"/>
          <w:szCs w:val="24"/>
        </w:rPr>
        <w:t xml:space="preserve"> tüntessék fel az ajánlattevő nevét, címét/székhelyét, továbbá a következő szöveget: „</w:t>
      </w:r>
      <w:r w:rsidR="00D82C8F" w:rsidRPr="00D82C8F">
        <w:rPr>
          <w:rFonts w:eastAsia="Calibri"/>
          <w:b/>
          <w:sz w:val="24"/>
          <w:szCs w:val="24"/>
        </w:rPr>
        <w:t>Óvoda kivitelezése, 2017.</w:t>
      </w:r>
      <w:r w:rsidR="00E46073">
        <w:rPr>
          <w:rFonts w:eastAsia="Calibri"/>
          <w:b/>
          <w:sz w:val="24"/>
          <w:szCs w:val="24"/>
        </w:rPr>
        <w:t xml:space="preserve"> A</w:t>
      </w:r>
      <w:r w:rsidRPr="0004232D">
        <w:rPr>
          <w:rFonts w:eastAsia="Calibri"/>
          <w:b/>
          <w:sz w:val="24"/>
          <w:szCs w:val="24"/>
        </w:rPr>
        <w:t>ján</w:t>
      </w:r>
      <w:r w:rsidR="00E46073">
        <w:rPr>
          <w:rFonts w:eastAsia="Calibri"/>
          <w:b/>
          <w:sz w:val="24"/>
          <w:szCs w:val="24"/>
        </w:rPr>
        <w:t>lat</w:t>
      </w:r>
      <w:r w:rsidRPr="0004232D">
        <w:rPr>
          <w:rFonts w:eastAsia="Calibri"/>
          <w:b/>
          <w:sz w:val="24"/>
          <w:szCs w:val="24"/>
        </w:rPr>
        <w:t>.</w:t>
      </w:r>
      <w:r w:rsidRPr="0004232D">
        <w:rPr>
          <w:rFonts w:eastAsia="Calibri"/>
          <w:sz w:val="24"/>
          <w:szCs w:val="24"/>
        </w:rPr>
        <w:t>” A papír alapú és az elektronikus másolati példány közötti eltérés esetén a papír alapú példány tartalma az irányadó.</w:t>
      </w:r>
    </w:p>
    <w:p w:rsidR="00725A56" w:rsidRPr="0004232D" w:rsidRDefault="00725A56" w:rsidP="00725A56">
      <w:pPr>
        <w:widowControl/>
        <w:autoSpaceDE w:val="0"/>
        <w:autoSpaceDN w:val="0"/>
        <w:rPr>
          <w:rFonts w:eastAsia="Calibri"/>
          <w:sz w:val="24"/>
          <w:szCs w:val="24"/>
        </w:rPr>
      </w:pPr>
      <w:r w:rsidRPr="0004232D">
        <w:rPr>
          <w:rFonts w:eastAsia="Calibri"/>
          <w:sz w:val="24"/>
          <w:szCs w:val="24"/>
        </w:rPr>
        <w:t>Az ajánlatban lévő minden - az ajánlattevő vagy alkalmasság igazolásában részt vevő szervezet által készített - dokumentumot (nyilatkozatot) a végén alá kell írnia az adott gazdasági szereplőnél erre jogosult(ak)nak vagy olyan személynek, vagy személyeknek aki(k) erre a jogosult személy(ek)től írásos felhatalmazást kaptak.</w:t>
      </w:r>
    </w:p>
    <w:p w:rsidR="00725A56" w:rsidRPr="0004232D" w:rsidRDefault="00725A56" w:rsidP="00725A56">
      <w:pPr>
        <w:widowControl/>
        <w:autoSpaceDE w:val="0"/>
        <w:autoSpaceDN w:val="0"/>
        <w:rPr>
          <w:rFonts w:eastAsia="Calibri"/>
          <w:sz w:val="24"/>
          <w:szCs w:val="24"/>
        </w:rPr>
      </w:pPr>
      <w:r w:rsidRPr="0004232D">
        <w:rPr>
          <w:rFonts w:eastAsia="Calibri"/>
          <w:sz w:val="24"/>
          <w:szCs w:val="24"/>
        </w:rPr>
        <w:t>Az ajánlat minden olyan oldalát, amelyen - az ajánlat beadása előtt - módosítást hajtottak végre, az adott dokumentumot aláíró személynek vagy személyeknek a módosításnál is kézjeggyel kell ellátni.</w:t>
      </w:r>
    </w:p>
    <w:p w:rsidR="00725A56" w:rsidRPr="0004232D" w:rsidRDefault="00725A56" w:rsidP="00725A56">
      <w:pPr>
        <w:rPr>
          <w:rFonts w:eastAsia="Calibri"/>
          <w:sz w:val="24"/>
          <w:szCs w:val="24"/>
        </w:rPr>
      </w:pPr>
    </w:p>
    <w:p w:rsidR="00725A56" w:rsidRPr="0004232D" w:rsidRDefault="00725A56" w:rsidP="00725A56">
      <w:pPr>
        <w:widowControl/>
        <w:autoSpaceDE w:val="0"/>
        <w:autoSpaceDN w:val="0"/>
        <w:rPr>
          <w:rFonts w:eastAsia="Calibri"/>
          <w:sz w:val="24"/>
          <w:szCs w:val="24"/>
        </w:rPr>
      </w:pPr>
      <w:r w:rsidRPr="0004232D">
        <w:rPr>
          <w:rFonts w:eastAsia="Calibri"/>
          <w:sz w:val="24"/>
          <w:szCs w:val="24"/>
        </w:rPr>
        <w:t>Az ajánlattétel és az esetleges hiánypótlás, indokolás, felvilágosítás teljes anyagát elektronikus adathordozón (CD vagy DVD) is be kell nyújtani, amit az ajánlat, illetve az esetleges hiánypótlás, indokolás, felvilágosítás zárt csomagolásában kérünk elhelyezni. Az elektronikus adathordozón benyújtott dokumentumoknak jelszó nélkül olvasható, de nem módosítható .pdf, vagy azzal egyenértékű kiterjesztésű file-nak kell lenniük.</w:t>
      </w:r>
    </w:p>
    <w:p w:rsidR="00725A56" w:rsidRPr="0004232D" w:rsidRDefault="00725A56" w:rsidP="00725A56">
      <w:pPr>
        <w:widowControl/>
        <w:autoSpaceDE w:val="0"/>
        <w:autoSpaceDN w:val="0"/>
        <w:rPr>
          <w:rFonts w:eastAsia="Calibri"/>
          <w:sz w:val="24"/>
          <w:szCs w:val="24"/>
          <w:highlight w:val="yellow"/>
        </w:rPr>
      </w:pPr>
    </w:p>
    <w:p w:rsidR="00725A56" w:rsidRPr="0004232D" w:rsidRDefault="00725A56" w:rsidP="00725A56">
      <w:pPr>
        <w:widowControl/>
        <w:autoSpaceDE w:val="0"/>
        <w:autoSpaceDN w:val="0"/>
        <w:rPr>
          <w:rFonts w:eastAsia="Calibri"/>
          <w:sz w:val="24"/>
          <w:szCs w:val="24"/>
        </w:rPr>
      </w:pPr>
      <w:r w:rsidRPr="0004232D">
        <w:rPr>
          <w:rFonts w:eastAsia="Calibri"/>
          <w:sz w:val="24"/>
          <w:szCs w:val="24"/>
        </w:rPr>
        <w:t>5) Az ajánlattevőnek az ajánlatához csatolni kell:</w:t>
      </w:r>
    </w:p>
    <w:p w:rsidR="00725A56" w:rsidRPr="0004232D" w:rsidRDefault="00725A56" w:rsidP="00725A56">
      <w:pPr>
        <w:rPr>
          <w:sz w:val="24"/>
          <w:szCs w:val="24"/>
        </w:rPr>
      </w:pPr>
      <w:r w:rsidRPr="0004232D">
        <w:rPr>
          <w:rFonts w:eastAsia="Calibri"/>
          <w:sz w:val="24"/>
          <w:szCs w:val="24"/>
        </w:rPr>
        <w:t>a) a Kbt. 66. § (2) bekezdés szerinti nyilatkozatot a képviseletre jogosult által aláírtan. A nyilatkozatot az ajánlat papír alapú példányában eredeti aláírt formában kérjük benyújtani</w:t>
      </w:r>
      <w:r w:rsidRPr="0004232D">
        <w:rPr>
          <w:sz w:val="24"/>
          <w:szCs w:val="24"/>
        </w:rPr>
        <w:t>,</w:t>
      </w:r>
    </w:p>
    <w:p w:rsidR="00725A56" w:rsidRPr="0004232D" w:rsidRDefault="00725A56" w:rsidP="00725A56">
      <w:pPr>
        <w:widowControl/>
        <w:autoSpaceDE w:val="0"/>
        <w:autoSpaceDN w:val="0"/>
        <w:rPr>
          <w:rFonts w:eastAsia="Calibri"/>
          <w:sz w:val="24"/>
          <w:szCs w:val="24"/>
        </w:rPr>
      </w:pPr>
      <w:r w:rsidRPr="0004232D">
        <w:rPr>
          <w:rFonts w:eastAsia="Calibri"/>
          <w:sz w:val="24"/>
          <w:szCs w:val="24"/>
        </w:rPr>
        <w:t>c) a Kbt. 66. § (4) bekezdése alapján ajánlattevő nyilatkozatát arra vonatkozóan, hogy</w:t>
      </w:r>
      <w:r w:rsidRPr="0004232D">
        <w:rPr>
          <w:b/>
          <w:bCs/>
          <w:sz w:val="24"/>
          <w:szCs w:val="24"/>
        </w:rPr>
        <w:t xml:space="preserve"> </w:t>
      </w:r>
      <w:r w:rsidRPr="0004232D">
        <w:rPr>
          <w:bCs/>
          <w:sz w:val="24"/>
          <w:szCs w:val="24"/>
        </w:rPr>
        <w:t>a kis- és középvállalkozásokról, fejlődésük támogatásáról</w:t>
      </w:r>
      <w:r w:rsidRPr="0004232D">
        <w:rPr>
          <w:rFonts w:eastAsia="Calibri"/>
          <w:sz w:val="24"/>
          <w:szCs w:val="24"/>
        </w:rPr>
        <w:t xml:space="preserve"> szóló 2004. évi XXXIV. törvény 3. §-a szerint mikro-, kis- vagy középvállalkozásnak minősül-e,</w:t>
      </w:r>
    </w:p>
    <w:p w:rsidR="00725A56" w:rsidRPr="0004232D" w:rsidRDefault="00725A56" w:rsidP="00725A56">
      <w:pPr>
        <w:widowControl/>
        <w:autoSpaceDE w:val="0"/>
        <w:autoSpaceDN w:val="0"/>
        <w:rPr>
          <w:rFonts w:eastAsia="Calibri"/>
          <w:sz w:val="24"/>
          <w:szCs w:val="24"/>
        </w:rPr>
      </w:pPr>
      <w:r w:rsidRPr="0004232D">
        <w:rPr>
          <w:rFonts w:eastAsia="Calibri"/>
          <w:sz w:val="24"/>
          <w:szCs w:val="24"/>
        </w:rPr>
        <w:t>d) a Kbt. 65. § (7) bekezdése alapján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(követelményeket), melynek igazolása érdekében az ajánlattevő ezen szervezet erőforrására (is) támaszkodik.</w:t>
      </w:r>
    </w:p>
    <w:p w:rsidR="00725A56" w:rsidRPr="0004232D" w:rsidRDefault="00725A56" w:rsidP="00725A56">
      <w:pPr>
        <w:widowControl/>
        <w:autoSpaceDE w:val="0"/>
        <w:autoSpaceDN w:val="0"/>
        <w:rPr>
          <w:rFonts w:eastAsia="Calibri"/>
          <w:sz w:val="24"/>
          <w:szCs w:val="24"/>
        </w:rPr>
      </w:pPr>
      <w:r w:rsidRPr="0004232D">
        <w:rPr>
          <w:rFonts w:eastAsia="Calibri"/>
          <w:sz w:val="24"/>
          <w:szCs w:val="24"/>
        </w:rPr>
        <w:t>Amennyiben ajánlattevő a Kbt. 65. § (7) bekezdése alapján az előírt alkalmassági követelményeknek az ajánlattevők bármely más szervezet (vagy személy) kapacitására támaszkodva kíván megfelelni, köteles ajánlatához csatolni a Kbt. 65. § (7) bekezdés szerinti dokumentumokat.</w:t>
      </w:r>
    </w:p>
    <w:p w:rsidR="00725A56" w:rsidRPr="0004232D" w:rsidRDefault="00725A56" w:rsidP="00725A56">
      <w:pPr>
        <w:rPr>
          <w:rFonts w:eastAsia="Calibri"/>
          <w:sz w:val="24"/>
          <w:szCs w:val="24"/>
        </w:rPr>
      </w:pPr>
    </w:p>
    <w:p w:rsidR="00725A56" w:rsidRPr="0004232D" w:rsidRDefault="00725A56" w:rsidP="00725A56">
      <w:pPr>
        <w:widowControl/>
        <w:autoSpaceDE w:val="0"/>
        <w:autoSpaceDN w:val="0"/>
        <w:rPr>
          <w:rFonts w:eastAsia="Calibri"/>
          <w:sz w:val="24"/>
          <w:szCs w:val="24"/>
        </w:rPr>
      </w:pPr>
      <w:r w:rsidRPr="0004232D">
        <w:rPr>
          <w:rFonts w:eastAsia="Calibri"/>
          <w:sz w:val="24"/>
          <w:szCs w:val="24"/>
        </w:rPr>
        <w:t>e) Az ajánlatnak – az aláírásra jogosult személyek ellenőrzése céljából – tartalmaznia kell az</w:t>
      </w:r>
    </w:p>
    <w:p w:rsidR="00725A56" w:rsidRPr="0004232D" w:rsidRDefault="00725A56" w:rsidP="00725A56">
      <w:pPr>
        <w:widowControl/>
        <w:autoSpaceDE w:val="0"/>
        <w:autoSpaceDN w:val="0"/>
        <w:rPr>
          <w:rFonts w:eastAsia="Calibri"/>
          <w:sz w:val="24"/>
          <w:szCs w:val="24"/>
        </w:rPr>
      </w:pPr>
      <w:r w:rsidRPr="0004232D">
        <w:rPr>
          <w:rFonts w:eastAsia="Calibri"/>
          <w:sz w:val="24"/>
          <w:szCs w:val="24"/>
        </w:rPr>
        <w:lastRenderedPageBreak/>
        <w:t>ajánlattevő (közös ajánlattétel esetén valamennyi ajánlattevőnek, valamint az alkalmasság igazolásában részt vevő gazdasági szereplő(k) alábbi iratait:</w:t>
      </w:r>
    </w:p>
    <w:p w:rsidR="00725A56" w:rsidRPr="0004232D" w:rsidRDefault="00725A56" w:rsidP="00725A56">
      <w:pPr>
        <w:widowControl/>
        <w:autoSpaceDE w:val="0"/>
        <w:autoSpaceDN w:val="0"/>
        <w:rPr>
          <w:rFonts w:eastAsia="Calibri"/>
          <w:sz w:val="24"/>
          <w:szCs w:val="24"/>
        </w:rPr>
      </w:pPr>
      <w:r w:rsidRPr="0004232D">
        <w:rPr>
          <w:rFonts w:eastAsia="Calibri"/>
          <w:sz w:val="24"/>
          <w:szCs w:val="24"/>
        </w:rPr>
        <w:t>- amennyiben a cégkivonat szerint el nem bírált módosítás van folyamatban, az ajánlathoz csatolni kell a cégbírósághoz benyújtott változásbejegyzési kérelmet és az annak érkezéséről a cégbíróság által megküldött igazolást egyszerű másolatban.</w:t>
      </w:r>
    </w:p>
    <w:p w:rsidR="00725A56" w:rsidRPr="0004232D" w:rsidRDefault="00725A56" w:rsidP="00725A56">
      <w:pPr>
        <w:widowControl/>
        <w:autoSpaceDE w:val="0"/>
        <w:autoSpaceDN w:val="0"/>
        <w:rPr>
          <w:rFonts w:eastAsia="Calibri"/>
          <w:sz w:val="24"/>
          <w:szCs w:val="24"/>
        </w:rPr>
      </w:pPr>
      <w:r w:rsidRPr="0004232D">
        <w:rPr>
          <w:rFonts w:eastAsia="Calibri"/>
          <w:sz w:val="24"/>
          <w:szCs w:val="24"/>
        </w:rPr>
        <w:t>- a cégjegyzésre jogosult személy(ek) aláírási címpéldánya(i)nak vagy ügyvéd által ellenjegyzett aláírás-mintájának egyszerű másolatát.</w:t>
      </w:r>
    </w:p>
    <w:p w:rsidR="00725A56" w:rsidRPr="0004232D" w:rsidRDefault="00725A56" w:rsidP="00725A56">
      <w:pPr>
        <w:widowControl/>
        <w:autoSpaceDE w:val="0"/>
        <w:autoSpaceDN w:val="0"/>
        <w:rPr>
          <w:rFonts w:eastAsia="Calibri"/>
          <w:sz w:val="24"/>
          <w:szCs w:val="24"/>
        </w:rPr>
      </w:pPr>
      <w:r w:rsidRPr="0004232D">
        <w:rPr>
          <w:rFonts w:eastAsia="Calibri"/>
          <w:sz w:val="24"/>
          <w:szCs w:val="24"/>
        </w:rPr>
        <w:t>- egyéni vállalkozók egyéni vállalkozói igazolványának sorszámát, továbbá az egyéni vállalkozó aláírási címpéldányát vagy aláírás-mintáját.</w:t>
      </w:r>
    </w:p>
    <w:p w:rsidR="00725A56" w:rsidRPr="0004232D" w:rsidRDefault="00725A56" w:rsidP="00725A56">
      <w:pPr>
        <w:widowControl/>
        <w:autoSpaceDE w:val="0"/>
        <w:autoSpaceDN w:val="0"/>
        <w:rPr>
          <w:rFonts w:eastAsia="Calibri"/>
          <w:sz w:val="24"/>
          <w:szCs w:val="24"/>
        </w:rPr>
      </w:pPr>
    </w:p>
    <w:p w:rsidR="00725A56" w:rsidRPr="0004232D" w:rsidRDefault="00725A56" w:rsidP="00725A56">
      <w:pPr>
        <w:widowControl/>
        <w:autoSpaceDE w:val="0"/>
        <w:autoSpaceDN w:val="0"/>
        <w:rPr>
          <w:rFonts w:eastAsia="Calibri"/>
          <w:sz w:val="24"/>
          <w:szCs w:val="24"/>
        </w:rPr>
      </w:pPr>
      <w:r w:rsidRPr="0004232D">
        <w:rPr>
          <w:rFonts w:eastAsia="Calibri"/>
          <w:sz w:val="24"/>
          <w:szCs w:val="24"/>
        </w:rPr>
        <w:t xml:space="preserve">f) </w:t>
      </w:r>
      <w:r w:rsidRPr="0004232D">
        <w:rPr>
          <w:sz w:val="24"/>
          <w:szCs w:val="24"/>
        </w:rPr>
        <w:t xml:space="preserve">a képviseletre nem jogosult személy által tett nyilatkozat esetén a meghatalmazó(k) és a meghatalmazott aláírását is tartalmazó </w:t>
      </w:r>
      <w:r w:rsidRPr="0004232D">
        <w:rPr>
          <w:rFonts w:eastAsiaTheme="minorHAnsi"/>
          <w:sz w:val="24"/>
          <w:szCs w:val="24"/>
          <w:lang w:eastAsia="en-US"/>
        </w:rPr>
        <w:t xml:space="preserve">közokirati vagy teljes bizonyító erejű magánokirati formába foglalt </w:t>
      </w:r>
      <w:r w:rsidRPr="0004232D">
        <w:rPr>
          <w:sz w:val="24"/>
          <w:szCs w:val="24"/>
        </w:rPr>
        <w:t>meghatalmazást,</w:t>
      </w:r>
      <w:r w:rsidRPr="0004232D">
        <w:rPr>
          <w:rFonts w:eastAsia="Calibri"/>
          <w:sz w:val="24"/>
          <w:szCs w:val="24"/>
        </w:rPr>
        <w:t xml:space="preserve"> valamint a meghatalmazó(k) aláírási címpéldánya(i)nak vagy ügyvéd által ellenjegyzett aláírás-mintájának egyszerű másolatát;</w:t>
      </w:r>
    </w:p>
    <w:p w:rsidR="00725A56" w:rsidRPr="0004232D" w:rsidRDefault="00725A56" w:rsidP="00725A56">
      <w:pPr>
        <w:widowControl/>
        <w:autoSpaceDE w:val="0"/>
        <w:autoSpaceDN w:val="0"/>
        <w:rPr>
          <w:rFonts w:eastAsia="Calibri"/>
          <w:sz w:val="24"/>
          <w:szCs w:val="24"/>
        </w:rPr>
      </w:pPr>
      <w:r w:rsidRPr="0004232D">
        <w:rPr>
          <w:rFonts w:eastAsia="Calibri"/>
          <w:sz w:val="24"/>
          <w:szCs w:val="24"/>
        </w:rPr>
        <w:t>g) a Közbeszerzési dokumentumokban található Adatlapot az Ajánlattevőre/az alkalmasság igazolásában részt vevő szervezetre vonatkozó általános információkról;</w:t>
      </w:r>
    </w:p>
    <w:p w:rsidR="00147C2D" w:rsidRDefault="00725A56" w:rsidP="00147C2D">
      <w:pPr>
        <w:widowControl/>
        <w:autoSpaceDE w:val="0"/>
        <w:autoSpaceDN w:val="0"/>
        <w:rPr>
          <w:rFonts w:eastAsia="Calibri"/>
          <w:sz w:val="24"/>
          <w:szCs w:val="24"/>
        </w:rPr>
      </w:pPr>
      <w:r w:rsidRPr="0004232D">
        <w:rPr>
          <w:rFonts w:eastAsia="Calibri"/>
          <w:sz w:val="24"/>
          <w:szCs w:val="24"/>
        </w:rPr>
        <w:t>h) a Közbeszerzési dokumentumokban rendelkezésre bocsátott Felolvasólapot</w:t>
      </w:r>
      <w:r w:rsidR="00636641">
        <w:rPr>
          <w:rFonts w:eastAsia="Calibri"/>
          <w:sz w:val="24"/>
          <w:szCs w:val="24"/>
        </w:rPr>
        <w:t xml:space="preserve"> és árazatlan költségvetést</w:t>
      </w:r>
      <w:r w:rsidR="00147C2D">
        <w:rPr>
          <w:rFonts w:eastAsia="Calibri"/>
          <w:sz w:val="24"/>
          <w:szCs w:val="24"/>
        </w:rPr>
        <w:t xml:space="preserve"> kitöltve.</w:t>
      </w:r>
    </w:p>
    <w:p w:rsidR="00636641" w:rsidRPr="00147C2D" w:rsidRDefault="00636641" w:rsidP="00147C2D">
      <w:pPr>
        <w:widowControl/>
        <w:autoSpaceDE w:val="0"/>
        <w:autoSpaceDN w:val="0"/>
        <w:rPr>
          <w:rFonts w:eastAsia="Calibri"/>
          <w:sz w:val="24"/>
          <w:szCs w:val="24"/>
        </w:rPr>
      </w:pPr>
      <w:r w:rsidRPr="00636641">
        <w:rPr>
          <w:sz w:val="24"/>
          <w:szCs w:val="24"/>
        </w:rPr>
        <w:t>i) ajánlattevőnek a 322/2015. (X. 30.) Korm. rendelet 26. §-ban meghatározottak ala</w:t>
      </w:r>
      <w:r w:rsidR="00147C2D">
        <w:rPr>
          <w:sz w:val="24"/>
          <w:szCs w:val="24"/>
        </w:rPr>
        <w:t>pján a</w:t>
      </w:r>
      <w:r w:rsidRPr="00636641">
        <w:rPr>
          <w:sz w:val="24"/>
          <w:szCs w:val="24"/>
        </w:rPr>
        <w:t xml:space="preserve"> Közbeszerzési dokumentumokban előírt mértékű és terjedelmű felelősségbiztosításhoz kapcsolódó nyilatkozatát;</w:t>
      </w:r>
    </w:p>
    <w:p w:rsidR="00636641" w:rsidRPr="00147C2D" w:rsidRDefault="00636641" w:rsidP="00636641">
      <w:pPr>
        <w:pStyle w:val="Szvegtrzs"/>
        <w:tabs>
          <w:tab w:val="left" w:pos="842"/>
        </w:tabs>
        <w:spacing w:line="240" w:lineRule="auto"/>
        <w:ind w:right="40"/>
        <w:rPr>
          <w:sz w:val="24"/>
          <w:szCs w:val="24"/>
        </w:rPr>
      </w:pPr>
      <w:r w:rsidRPr="00147C2D">
        <w:rPr>
          <w:sz w:val="24"/>
          <w:szCs w:val="24"/>
        </w:rPr>
        <w:t>j) ajánlattevőnek az 1997. évi LXXVIII. törvény 39/A. § (5) bekezdésében foglaltak szerinti fedezet rendelkezésr</w:t>
      </w:r>
      <w:r w:rsidR="001761D6" w:rsidRPr="00147C2D">
        <w:rPr>
          <w:sz w:val="24"/>
          <w:szCs w:val="24"/>
        </w:rPr>
        <w:t>e állásáról szóló nyilatkozatát;</w:t>
      </w:r>
    </w:p>
    <w:p w:rsidR="001761D6" w:rsidRPr="00636641" w:rsidRDefault="001761D6" w:rsidP="00636641">
      <w:pPr>
        <w:pStyle w:val="Szvegtrzs"/>
        <w:tabs>
          <w:tab w:val="left" w:pos="842"/>
        </w:tabs>
        <w:spacing w:line="240" w:lineRule="auto"/>
        <w:ind w:right="40"/>
        <w:rPr>
          <w:sz w:val="24"/>
          <w:szCs w:val="24"/>
        </w:rPr>
      </w:pPr>
      <w:r>
        <w:rPr>
          <w:sz w:val="24"/>
          <w:szCs w:val="24"/>
        </w:rPr>
        <w:t xml:space="preserve">l) ajánlattevőnek a teljesítési </w:t>
      </w:r>
      <w:r w:rsidRPr="00A67737">
        <w:rPr>
          <w:sz w:val="24"/>
          <w:szCs w:val="24"/>
        </w:rPr>
        <w:t>biztosíték határidőr</w:t>
      </w:r>
      <w:r>
        <w:rPr>
          <w:sz w:val="24"/>
          <w:szCs w:val="24"/>
        </w:rPr>
        <w:t>e történő nyújtására vonatkozó nyilatkozatát.</w:t>
      </w:r>
    </w:p>
    <w:p w:rsidR="00147C2D" w:rsidRDefault="00147C2D" w:rsidP="00725A56">
      <w:pPr>
        <w:widowControl/>
        <w:autoSpaceDE w:val="0"/>
        <w:autoSpaceDN w:val="0"/>
        <w:rPr>
          <w:rFonts w:eastAsia="Calibri"/>
          <w:sz w:val="24"/>
          <w:szCs w:val="24"/>
          <w:highlight w:val="yellow"/>
        </w:rPr>
      </w:pPr>
    </w:p>
    <w:p w:rsidR="003427B9" w:rsidRDefault="001761D6" w:rsidP="00725A56">
      <w:pPr>
        <w:widowControl/>
        <w:autoSpaceDE w:val="0"/>
        <w:autoSpaceDN w:val="0"/>
        <w:rPr>
          <w:sz w:val="24"/>
          <w:szCs w:val="24"/>
        </w:rPr>
      </w:pPr>
      <w:r w:rsidRPr="00147C2D">
        <w:rPr>
          <w:rFonts w:eastAsia="Calibri"/>
          <w:sz w:val="24"/>
          <w:szCs w:val="24"/>
        </w:rPr>
        <w:t>6</w:t>
      </w:r>
      <w:r w:rsidR="00DC7A96" w:rsidRPr="00147C2D">
        <w:rPr>
          <w:rFonts w:eastAsia="Calibri"/>
          <w:sz w:val="24"/>
          <w:szCs w:val="24"/>
        </w:rPr>
        <w:t xml:space="preserve">) </w:t>
      </w:r>
      <w:r w:rsidR="00147C2D" w:rsidRPr="00147C2D">
        <w:rPr>
          <w:bCs/>
          <w:color w:val="000000"/>
          <w:sz w:val="24"/>
          <w:szCs w:val="24"/>
        </w:rPr>
        <w:t>A</w:t>
      </w:r>
      <w:r w:rsidR="00DC7A96" w:rsidRPr="00147C2D">
        <w:rPr>
          <w:bCs/>
          <w:color w:val="000000"/>
          <w:sz w:val="24"/>
          <w:szCs w:val="24"/>
        </w:rPr>
        <w:t>z építési beruházások, valamint az építési beruházásokhoz kapcsolódó tervezői és mérnöki</w:t>
      </w:r>
      <w:r w:rsidR="00DC7A96" w:rsidRPr="00E37940">
        <w:rPr>
          <w:bCs/>
          <w:color w:val="000000"/>
          <w:sz w:val="24"/>
          <w:szCs w:val="24"/>
        </w:rPr>
        <w:t xml:space="preserve"> szolgáltatások közbeszerzésének részletes szabályairól szóló 322/2015. (X. 30.)</w:t>
      </w:r>
      <w:r w:rsidR="00DC7A96">
        <w:rPr>
          <w:bCs/>
          <w:color w:val="000000"/>
          <w:sz w:val="24"/>
          <w:szCs w:val="24"/>
        </w:rPr>
        <w:t xml:space="preserve"> </w:t>
      </w:r>
      <w:r w:rsidR="00DC7A96" w:rsidRPr="00F860BC">
        <w:rPr>
          <w:bCs/>
          <w:color w:val="000000"/>
          <w:sz w:val="24"/>
          <w:szCs w:val="24"/>
        </w:rPr>
        <w:t>Korm. rendelet</w:t>
      </w:r>
      <w:r w:rsidR="00DC7A96">
        <w:rPr>
          <w:bCs/>
          <w:color w:val="000000"/>
          <w:sz w:val="24"/>
          <w:szCs w:val="24"/>
        </w:rPr>
        <w:t xml:space="preserve"> 26. §-a értel</w:t>
      </w:r>
      <w:r w:rsidR="00DC7A96" w:rsidRPr="00F860BC">
        <w:rPr>
          <w:bCs/>
          <w:color w:val="000000"/>
          <w:sz w:val="24"/>
          <w:szCs w:val="24"/>
        </w:rPr>
        <w:t>mében</w:t>
      </w:r>
      <w:r w:rsidR="00DC7A96" w:rsidRPr="00F860BC">
        <w:rPr>
          <w:color w:val="000000"/>
          <w:sz w:val="24"/>
          <w:szCs w:val="24"/>
        </w:rPr>
        <w:t xml:space="preserve"> </w:t>
      </w:r>
      <w:r w:rsidR="00DC7A96">
        <w:rPr>
          <w:sz w:val="24"/>
          <w:szCs w:val="24"/>
        </w:rPr>
        <w:t>építési beruházás esetében a nyertes</w:t>
      </w:r>
      <w:r w:rsidR="00DC7A96" w:rsidRPr="00F860BC">
        <w:rPr>
          <w:sz w:val="24"/>
          <w:szCs w:val="24"/>
        </w:rPr>
        <w:t xml:space="preserve"> ajánlattevőként szerződő fél köteles - legkésőbb a szerződéskötés időpontjára </w:t>
      </w:r>
      <w:r w:rsidR="00147C2D">
        <w:rPr>
          <w:sz w:val="24"/>
          <w:szCs w:val="24"/>
        </w:rPr>
        <w:t>-</w:t>
      </w:r>
      <w:r w:rsidR="00DC7A96" w:rsidRPr="00F860BC">
        <w:rPr>
          <w:sz w:val="24"/>
          <w:szCs w:val="24"/>
        </w:rPr>
        <w:t xml:space="preserve"> </w:t>
      </w:r>
      <w:r w:rsidR="00DC7A96">
        <w:rPr>
          <w:sz w:val="24"/>
          <w:szCs w:val="24"/>
        </w:rPr>
        <w:t>megfelelő felelősségbiztosítással rendelkezni. A felelősségbiztosítással kapcsolatos ajánlatkérői előírásokat az egyéb közbeszerzési dokumentumok tartalmazzák.</w:t>
      </w:r>
    </w:p>
    <w:p w:rsidR="00147C2D" w:rsidRDefault="00147C2D" w:rsidP="00725A56">
      <w:pPr>
        <w:widowControl/>
        <w:autoSpaceDE w:val="0"/>
        <w:autoSpaceDN w:val="0"/>
        <w:rPr>
          <w:sz w:val="24"/>
          <w:szCs w:val="24"/>
        </w:rPr>
      </w:pPr>
    </w:p>
    <w:p w:rsidR="00C2709D" w:rsidRDefault="001761D6" w:rsidP="00725A56">
      <w:pPr>
        <w:widowControl/>
        <w:autoSpaceDE w:val="0"/>
        <w:autoSpaceDN w:val="0"/>
        <w:rPr>
          <w:sz w:val="24"/>
          <w:szCs w:val="24"/>
        </w:rPr>
      </w:pPr>
      <w:r>
        <w:rPr>
          <w:sz w:val="24"/>
          <w:szCs w:val="24"/>
        </w:rPr>
        <w:t>7</w:t>
      </w:r>
      <w:r w:rsidR="00C2709D">
        <w:rPr>
          <w:sz w:val="24"/>
          <w:szCs w:val="24"/>
        </w:rPr>
        <w:t xml:space="preserve">) Az alvállalkozói teljesítés, valamint az alvállalkozó teljesítésébe bevont közreműködő teljesítésének mértékével kapcsolatban felhívjuk ajánlattevők figyelmét a Kbt. 138. § (1) </w:t>
      </w:r>
      <w:r w:rsidR="00147C2D">
        <w:rPr>
          <w:sz w:val="24"/>
          <w:szCs w:val="24"/>
        </w:rPr>
        <w:t>és (5) bekezdésében foglaltakra</w:t>
      </w:r>
      <w:r w:rsidR="00C2709D">
        <w:rPr>
          <w:sz w:val="24"/>
          <w:szCs w:val="24"/>
        </w:rPr>
        <w:t>.</w:t>
      </w:r>
    </w:p>
    <w:p w:rsidR="00C2709D" w:rsidRPr="0004232D" w:rsidRDefault="00C2709D" w:rsidP="00725A56">
      <w:pPr>
        <w:widowControl/>
        <w:autoSpaceDE w:val="0"/>
        <w:autoSpaceDN w:val="0"/>
        <w:rPr>
          <w:rFonts w:eastAsia="Calibri"/>
          <w:sz w:val="24"/>
          <w:szCs w:val="24"/>
          <w:highlight w:val="yellow"/>
        </w:rPr>
      </w:pPr>
    </w:p>
    <w:p w:rsidR="00725A56" w:rsidRPr="0004232D" w:rsidRDefault="001761D6" w:rsidP="00725A56">
      <w:pPr>
        <w:widowControl/>
        <w:autoSpaceDE w:val="0"/>
        <w:autoSpaceDN w:val="0"/>
        <w:rPr>
          <w:rFonts w:eastAsia="Calibri"/>
          <w:sz w:val="24"/>
          <w:szCs w:val="24"/>
        </w:rPr>
      </w:pPr>
      <w:r>
        <w:rPr>
          <w:rFonts w:eastAsia="Calibri"/>
          <w:sz w:val="24"/>
          <w:szCs w:val="24"/>
        </w:rPr>
        <w:t>8</w:t>
      </w:r>
      <w:r w:rsidR="00725A56" w:rsidRPr="0004232D">
        <w:rPr>
          <w:rFonts w:eastAsia="Calibri"/>
          <w:sz w:val="24"/>
          <w:szCs w:val="24"/>
        </w:rPr>
        <w:t>) Az ajánlati árnak tartalmaznia kell minden költséget. Az ajánlatok összeállításával és benyújtásával kapcsolatban felmerülő összes költség ajánlattevőt terheli.</w:t>
      </w:r>
    </w:p>
    <w:p w:rsidR="00725A56" w:rsidRPr="0004232D" w:rsidRDefault="00725A56" w:rsidP="00725A56">
      <w:pPr>
        <w:rPr>
          <w:rFonts w:eastAsia="Calibri"/>
          <w:color w:val="33669A"/>
          <w:sz w:val="24"/>
          <w:szCs w:val="24"/>
        </w:rPr>
      </w:pPr>
    </w:p>
    <w:p w:rsidR="00725A56" w:rsidRPr="0004232D" w:rsidRDefault="006B52E7" w:rsidP="00725A56">
      <w:pPr>
        <w:pStyle w:val="Szvegtrzs"/>
        <w:tabs>
          <w:tab w:val="left" w:pos="842"/>
        </w:tabs>
        <w:spacing w:line="240" w:lineRule="auto"/>
        <w:ind w:right="40"/>
        <w:rPr>
          <w:sz w:val="24"/>
          <w:szCs w:val="24"/>
        </w:rPr>
      </w:pPr>
      <w:r>
        <w:rPr>
          <w:sz w:val="24"/>
          <w:szCs w:val="24"/>
        </w:rPr>
        <w:lastRenderedPageBreak/>
        <w:t>9</w:t>
      </w:r>
      <w:r w:rsidR="00725A56" w:rsidRPr="00430266">
        <w:rPr>
          <w:sz w:val="24"/>
          <w:szCs w:val="24"/>
        </w:rPr>
        <w:t>) A szerződéskötés feltétele a nyertes ajánlattevő nyilatkozata arról, hogy az államháztartásról szóló 2011. évi CXCV. törvény 41. § (6) bekezdésében foglaltak szerint átlátható szervezetnek minősül. Az átlátható szervezet definícióját a nemzeti vagyonról szóló 2011. évi CXCVI. törvény 3. § (1) bekezdés 1. pontja rögzíti.</w:t>
      </w:r>
    </w:p>
    <w:p w:rsidR="005547B8" w:rsidRDefault="00667C1F" w:rsidP="00725A56">
      <w:pPr>
        <w:widowControl/>
        <w:autoSpaceDE w:val="0"/>
        <w:autoSpaceDN w:val="0"/>
        <w:rPr>
          <w:rFonts w:eastAsia="Calibri"/>
          <w:sz w:val="24"/>
          <w:szCs w:val="24"/>
        </w:rPr>
      </w:pPr>
      <w:r>
        <w:rPr>
          <w:rFonts w:eastAsia="Calibri"/>
          <w:sz w:val="24"/>
          <w:szCs w:val="24"/>
        </w:rPr>
        <w:t>10</w:t>
      </w:r>
      <w:r w:rsidR="00725A56" w:rsidRPr="0004232D">
        <w:rPr>
          <w:rFonts w:eastAsia="Calibri"/>
          <w:sz w:val="24"/>
          <w:szCs w:val="24"/>
        </w:rPr>
        <w:t xml:space="preserve">) </w:t>
      </w:r>
      <w:r w:rsidR="005547B8">
        <w:rPr>
          <w:rFonts w:eastAsia="Calibri"/>
          <w:sz w:val="24"/>
          <w:szCs w:val="24"/>
        </w:rPr>
        <w:t xml:space="preserve">Ajánlatkérő tájékoztatja ajánlattevőket, hogy a jelen közbeszerzési eljárás tárgyát képező építési beruházás finanszírozására nettó </w:t>
      </w:r>
      <w:r w:rsidR="004820E2">
        <w:rPr>
          <w:rFonts w:eastAsia="Calibri"/>
          <w:sz w:val="24"/>
          <w:szCs w:val="24"/>
        </w:rPr>
        <w:t xml:space="preserve">177.165.354 </w:t>
      </w:r>
      <w:r w:rsidR="005547B8">
        <w:rPr>
          <w:rFonts w:eastAsia="Calibri"/>
          <w:sz w:val="24"/>
          <w:szCs w:val="24"/>
        </w:rPr>
        <w:t>HUF áll rendelkezésére.</w:t>
      </w:r>
    </w:p>
    <w:p w:rsidR="005547B8" w:rsidRDefault="005547B8" w:rsidP="00725A56">
      <w:pPr>
        <w:widowControl/>
        <w:autoSpaceDE w:val="0"/>
        <w:autoSpaceDN w:val="0"/>
        <w:rPr>
          <w:rFonts w:eastAsia="Calibri"/>
          <w:sz w:val="24"/>
          <w:szCs w:val="24"/>
        </w:rPr>
      </w:pPr>
    </w:p>
    <w:p w:rsidR="00725A56" w:rsidRPr="0004232D" w:rsidRDefault="005547B8" w:rsidP="00725A56">
      <w:pPr>
        <w:widowControl/>
        <w:autoSpaceDE w:val="0"/>
        <w:autoSpaceDN w:val="0"/>
        <w:rPr>
          <w:rFonts w:eastAsia="Calibri"/>
          <w:sz w:val="24"/>
          <w:szCs w:val="24"/>
        </w:rPr>
      </w:pPr>
      <w:r>
        <w:rPr>
          <w:rFonts w:eastAsia="Calibri"/>
          <w:sz w:val="24"/>
          <w:szCs w:val="24"/>
        </w:rPr>
        <w:t xml:space="preserve">11) </w:t>
      </w:r>
      <w:r w:rsidR="00725A56" w:rsidRPr="0004232D">
        <w:rPr>
          <w:rFonts w:eastAsia="Calibri"/>
          <w:sz w:val="24"/>
          <w:szCs w:val="24"/>
        </w:rPr>
        <w:t xml:space="preserve">Jelen, eljárást megindító felhívásban nem szabályozott kérdések vonatkozásában a Kbt. és </w:t>
      </w:r>
      <w:r w:rsidR="00725A56" w:rsidRPr="0004232D">
        <w:rPr>
          <w:bCs/>
          <w:sz w:val="24"/>
          <w:szCs w:val="24"/>
        </w:rPr>
        <w:t>végrehajtási rendeletei</w:t>
      </w:r>
      <w:r w:rsidR="00725A56" w:rsidRPr="0004232D">
        <w:rPr>
          <w:rFonts w:eastAsia="Calibri"/>
          <w:sz w:val="24"/>
          <w:szCs w:val="24"/>
        </w:rPr>
        <w:t xml:space="preserve"> előírásainak megfelelően kell eljárni.</w:t>
      </w:r>
    </w:p>
    <w:p w:rsidR="00725A56" w:rsidRPr="0004232D" w:rsidRDefault="00725A56" w:rsidP="00725A56">
      <w:pPr>
        <w:rPr>
          <w:rStyle w:val="SzvegtrzsChar"/>
          <w:sz w:val="24"/>
          <w:szCs w:val="24"/>
        </w:rPr>
      </w:pPr>
    </w:p>
    <w:p w:rsidR="00725A56" w:rsidRPr="0004232D" w:rsidRDefault="00725A56" w:rsidP="00725A56">
      <w:pPr>
        <w:rPr>
          <w:rStyle w:val="SzvegtrzsChar"/>
          <w:b/>
          <w:sz w:val="24"/>
          <w:szCs w:val="24"/>
        </w:rPr>
      </w:pPr>
    </w:p>
    <w:p w:rsidR="00725A56" w:rsidRPr="005B6303" w:rsidRDefault="00264A5E" w:rsidP="00725A56">
      <w:pPr>
        <w:rPr>
          <w:b/>
          <w:sz w:val="24"/>
          <w:szCs w:val="24"/>
        </w:rPr>
      </w:pPr>
      <w:r w:rsidRPr="005547B8">
        <w:rPr>
          <w:rStyle w:val="SzvegtrzsChar"/>
          <w:b/>
          <w:sz w:val="24"/>
          <w:szCs w:val="24"/>
        </w:rPr>
        <w:t xml:space="preserve">Az ajánlattételi </w:t>
      </w:r>
      <w:r w:rsidR="00725A56" w:rsidRPr="005547B8">
        <w:rPr>
          <w:rStyle w:val="SzvegtrzsChar"/>
          <w:b/>
          <w:sz w:val="24"/>
          <w:szCs w:val="24"/>
        </w:rPr>
        <w:t>fe</w:t>
      </w:r>
      <w:r w:rsidR="00644CA8" w:rsidRPr="005547B8">
        <w:rPr>
          <w:rStyle w:val="SzvegtrzsChar"/>
          <w:b/>
          <w:sz w:val="24"/>
          <w:szCs w:val="24"/>
        </w:rPr>
        <w:t>lhívás megküldésének napja: 2017</w:t>
      </w:r>
      <w:r w:rsidR="00725A56" w:rsidRPr="005547B8">
        <w:rPr>
          <w:rStyle w:val="SzvegtrzsChar"/>
          <w:b/>
          <w:sz w:val="24"/>
          <w:szCs w:val="24"/>
        </w:rPr>
        <w:t xml:space="preserve">. </w:t>
      </w:r>
      <w:r w:rsidR="005547B8" w:rsidRPr="005547B8">
        <w:rPr>
          <w:rStyle w:val="SzvegtrzsChar"/>
          <w:b/>
          <w:sz w:val="24"/>
          <w:szCs w:val="24"/>
        </w:rPr>
        <w:t>február 16</w:t>
      </w:r>
      <w:r w:rsidR="006B52E7" w:rsidRPr="005547B8">
        <w:rPr>
          <w:rStyle w:val="SzvegtrzsChar"/>
          <w:b/>
          <w:sz w:val="24"/>
          <w:szCs w:val="24"/>
        </w:rPr>
        <w:t>.</w:t>
      </w:r>
    </w:p>
    <w:p w:rsidR="00725A56" w:rsidRPr="00D33188" w:rsidRDefault="00725A56" w:rsidP="00725A56">
      <w:pPr>
        <w:rPr>
          <w:sz w:val="24"/>
          <w:szCs w:val="24"/>
        </w:rPr>
      </w:pPr>
    </w:p>
    <w:p w:rsidR="00725A56" w:rsidRDefault="00725A56" w:rsidP="00725A56">
      <w:pPr>
        <w:widowControl/>
        <w:autoSpaceDE w:val="0"/>
        <w:autoSpaceDN w:val="0"/>
        <w:rPr>
          <w:rFonts w:eastAsiaTheme="minorHAnsi"/>
          <w:sz w:val="24"/>
          <w:szCs w:val="24"/>
          <w:lang w:eastAsia="en-US"/>
        </w:rPr>
      </w:pPr>
    </w:p>
    <w:p w:rsidR="00644CA8" w:rsidRDefault="00644CA8" w:rsidP="00725A56">
      <w:pPr>
        <w:widowControl/>
        <w:autoSpaceDE w:val="0"/>
        <w:autoSpaceDN w:val="0"/>
        <w:rPr>
          <w:rFonts w:eastAsiaTheme="minorHAnsi"/>
          <w:sz w:val="24"/>
          <w:szCs w:val="24"/>
          <w:lang w:eastAsia="en-US"/>
        </w:rPr>
      </w:pPr>
    </w:p>
    <w:p w:rsidR="00644CA8" w:rsidRDefault="00644CA8" w:rsidP="00725A56">
      <w:pPr>
        <w:widowControl/>
        <w:autoSpaceDE w:val="0"/>
        <w:autoSpaceDN w:val="0"/>
        <w:rPr>
          <w:rFonts w:eastAsiaTheme="minorHAnsi"/>
          <w:sz w:val="24"/>
          <w:szCs w:val="24"/>
          <w:lang w:eastAsia="en-US"/>
        </w:rPr>
      </w:pPr>
    </w:p>
    <w:p w:rsidR="00644CA8" w:rsidRDefault="00644CA8" w:rsidP="00725A56">
      <w:pPr>
        <w:widowControl/>
        <w:autoSpaceDE w:val="0"/>
        <w:autoSpaceDN w:val="0"/>
        <w:rPr>
          <w:rFonts w:eastAsiaTheme="minorHAnsi"/>
          <w:sz w:val="24"/>
          <w:szCs w:val="24"/>
          <w:lang w:eastAsia="en-US"/>
        </w:rPr>
      </w:pPr>
    </w:p>
    <w:p w:rsidR="00644CA8" w:rsidRDefault="00644CA8" w:rsidP="00725A56">
      <w:pPr>
        <w:widowControl/>
        <w:autoSpaceDE w:val="0"/>
        <w:autoSpaceDN w:val="0"/>
        <w:rPr>
          <w:rFonts w:eastAsiaTheme="minorHAnsi"/>
          <w:sz w:val="24"/>
          <w:szCs w:val="24"/>
          <w:lang w:eastAsia="en-US"/>
        </w:rPr>
      </w:pPr>
    </w:p>
    <w:p w:rsidR="00644CA8" w:rsidRDefault="00644CA8" w:rsidP="00725A56">
      <w:pPr>
        <w:widowControl/>
        <w:autoSpaceDE w:val="0"/>
        <w:autoSpaceDN w:val="0"/>
        <w:rPr>
          <w:rFonts w:eastAsiaTheme="minorHAnsi"/>
          <w:sz w:val="24"/>
          <w:szCs w:val="24"/>
          <w:lang w:eastAsia="en-US"/>
        </w:rPr>
      </w:pPr>
    </w:p>
    <w:p w:rsidR="00644CA8" w:rsidRDefault="00644CA8" w:rsidP="00725A56">
      <w:pPr>
        <w:widowControl/>
        <w:autoSpaceDE w:val="0"/>
        <w:autoSpaceDN w:val="0"/>
        <w:rPr>
          <w:rFonts w:eastAsiaTheme="minorHAnsi"/>
          <w:sz w:val="24"/>
          <w:szCs w:val="24"/>
          <w:lang w:eastAsia="en-US"/>
        </w:rPr>
      </w:pPr>
    </w:p>
    <w:p w:rsidR="00644CA8" w:rsidRDefault="00644CA8" w:rsidP="00725A56">
      <w:pPr>
        <w:widowControl/>
        <w:autoSpaceDE w:val="0"/>
        <w:autoSpaceDN w:val="0"/>
        <w:rPr>
          <w:rFonts w:eastAsiaTheme="minorHAnsi"/>
          <w:sz w:val="24"/>
          <w:szCs w:val="24"/>
          <w:lang w:eastAsia="en-US"/>
        </w:rPr>
      </w:pPr>
    </w:p>
    <w:p w:rsidR="00644CA8" w:rsidRDefault="00644CA8" w:rsidP="00725A56">
      <w:pPr>
        <w:widowControl/>
        <w:autoSpaceDE w:val="0"/>
        <w:autoSpaceDN w:val="0"/>
        <w:rPr>
          <w:rFonts w:eastAsiaTheme="minorHAnsi"/>
          <w:sz w:val="24"/>
          <w:szCs w:val="24"/>
          <w:lang w:eastAsia="en-US"/>
        </w:rPr>
      </w:pPr>
    </w:p>
    <w:p w:rsidR="00644CA8" w:rsidRDefault="00644CA8" w:rsidP="00725A56">
      <w:pPr>
        <w:widowControl/>
        <w:autoSpaceDE w:val="0"/>
        <w:autoSpaceDN w:val="0"/>
        <w:rPr>
          <w:rFonts w:eastAsiaTheme="minorHAnsi"/>
          <w:sz w:val="24"/>
          <w:szCs w:val="24"/>
          <w:lang w:eastAsia="en-US"/>
        </w:rPr>
      </w:pPr>
    </w:p>
    <w:p w:rsidR="00644CA8" w:rsidRDefault="00644CA8" w:rsidP="00725A56">
      <w:pPr>
        <w:widowControl/>
        <w:autoSpaceDE w:val="0"/>
        <w:autoSpaceDN w:val="0"/>
        <w:rPr>
          <w:rFonts w:eastAsiaTheme="minorHAnsi"/>
          <w:sz w:val="24"/>
          <w:szCs w:val="24"/>
          <w:lang w:eastAsia="en-US"/>
        </w:rPr>
      </w:pPr>
    </w:p>
    <w:p w:rsidR="00644CA8" w:rsidRDefault="00644CA8" w:rsidP="00725A56">
      <w:pPr>
        <w:widowControl/>
        <w:autoSpaceDE w:val="0"/>
        <w:autoSpaceDN w:val="0"/>
        <w:rPr>
          <w:rFonts w:eastAsiaTheme="minorHAnsi"/>
          <w:sz w:val="24"/>
          <w:szCs w:val="24"/>
          <w:lang w:eastAsia="en-US"/>
        </w:rPr>
      </w:pPr>
    </w:p>
    <w:p w:rsidR="0076299F" w:rsidRDefault="0076299F" w:rsidP="00725A56">
      <w:pPr>
        <w:widowControl/>
        <w:autoSpaceDE w:val="0"/>
        <w:autoSpaceDN w:val="0"/>
        <w:rPr>
          <w:rFonts w:eastAsiaTheme="minorHAnsi"/>
          <w:sz w:val="24"/>
          <w:szCs w:val="24"/>
          <w:lang w:eastAsia="en-US"/>
        </w:rPr>
      </w:pPr>
    </w:p>
    <w:p w:rsidR="0076299F" w:rsidRDefault="0076299F" w:rsidP="00725A56">
      <w:pPr>
        <w:widowControl/>
        <w:autoSpaceDE w:val="0"/>
        <w:autoSpaceDN w:val="0"/>
        <w:rPr>
          <w:rFonts w:eastAsiaTheme="minorHAnsi"/>
          <w:sz w:val="24"/>
          <w:szCs w:val="24"/>
          <w:lang w:eastAsia="en-US"/>
        </w:rPr>
      </w:pPr>
    </w:p>
    <w:p w:rsidR="0076299F" w:rsidRDefault="0076299F" w:rsidP="00725A56">
      <w:pPr>
        <w:widowControl/>
        <w:autoSpaceDE w:val="0"/>
        <w:autoSpaceDN w:val="0"/>
        <w:rPr>
          <w:rFonts w:eastAsiaTheme="minorHAnsi"/>
          <w:sz w:val="24"/>
          <w:szCs w:val="24"/>
          <w:lang w:eastAsia="en-US"/>
        </w:rPr>
      </w:pPr>
    </w:p>
    <w:p w:rsidR="0076299F" w:rsidRDefault="0076299F" w:rsidP="00725A56">
      <w:pPr>
        <w:widowControl/>
        <w:autoSpaceDE w:val="0"/>
        <w:autoSpaceDN w:val="0"/>
        <w:rPr>
          <w:rFonts w:eastAsiaTheme="minorHAnsi"/>
          <w:sz w:val="24"/>
          <w:szCs w:val="24"/>
          <w:lang w:eastAsia="en-US"/>
        </w:rPr>
      </w:pPr>
    </w:p>
    <w:p w:rsidR="0076299F" w:rsidRDefault="0076299F" w:rsidP="00725A56">
      <w:pPr>
        <w:widowControl/>
        <w:autoSpaceDE w:val="0"/>
        <w:autoSpaceDN w:val="0"/>
        <w:rPr>
          <w:rFonts w:eastAsiaTheme="minorHAnsi"/>
          <w:sz w:val="24"/>
          <w:szCs w:val="24"/>
          <w:lang w:eastAsia="en-US"/>
        </w:rPr>
      </w:pPr>
    </w:p>
    <w:p w:rsidR="0076299F" w:rsidRDefault="0076299F" w:rsidP="00725A56">
      <w:pPr>
        <w:widowControl/>
        <w:autoSpaceDE w:val="0"/>
        <w:autoSpaceDN w:val="0"/>
        <w:rPr>
          <w:rFonts w:eastAsiaTheme="minorHAnsi"/>
          <w:sz w:val="24"/>
          <w:szCs w:val="24"/>
          <w:lang w:eastAsia="en-US"/>
        </w:rPr>
      </w:pPr>
    </w:p>
    <w:p w:rsidR="0076299F" w:rsidRDefault="0076299F" w:rsidP="00725A56">
      <w:pPr>
        <w:widowControl/>
        <w:autoSpaceDE w:val="0"/>
        <w:autoSpaceDN w:val="0"/>
        <w:rPr>
          <w:rFonts w:eastAsiaTheme="minorHAnsi"/>
          <w:sz w:val="24"/>
          <w:szCs w:val="24"/>
          <w:lang w:eastAsia="en-US"/>
        </w:rPr>
      </w:pPr>
    </w:p>
    <w:p w:rsidR="0076299F" w:rsidRDefault="0076299F" w:rsidP="00725A56">
      <w:pPr>
        <w:widowControl/>
        <w:autoSpaceDE w:val="0"/>
        <w:autoSpaceDN w:val="0"/>
        <w:rPr>
          <w:rFonts w:eastAsiaTheme="minorHAnsi"/>
          <w:sz w:val="24"/>
          <w:szCs w:val="24"/>
          <w:lang w:eastAsia="en-US"/>
        </w:rPr>
      </w:pPr>
    </w:p>
    <w:p w:rsidR="0076299F" w:rsidRDefault="0076299F" w:rsidP="00725A56">
      <w:pPr>
        <w:widowControl/>
        <w:autoSpaceDE w:val="0"/>
        <w:autoSpaceDN w:val="0"/>
        <w:rPr>
          <w:rFonts w:eastAsiaTheme="minorHAnsi"/>
          <w:sz w:val="24"/>
          <w:szCs w:val="24"/>
          <w:lang w:eastAsia="en-US"/>
        </w:rPr>
      </w:pPr>
    </w:p>
    <w:p w:rsidR="0076299F" w:rsidRDefault="0076299F" w:rsidP="00725A56">
      <w:pPr>
        <w:widowControl/>
        <w:autoSpaceDE w:val="0"/>
        <w:autoSpaceDN w:val="0"/>
        <w:rPr>
          <w:rFonts w:eastAsiaTheme="minorHAnsi"/>
          <w:sz w:val="24"/>
          <w:szCs w:val="24"/>
          <w:lang w:eastAsia="en-US"/>
        </w:rPr>
      </w:pPr>
    </w:p>
    <w:p w:rsidR="0076299F" w:rsidRDefault="0076299F" w:rsidP="00725A56">
      <w:pPr>
        <w:widowControl/>
        <w:autoSpaceDE w:val="0"/>
        <w:autoSpaceDN w:val="0"/>
        <w:rPr>
          <w:rFonts w:eastAsiaTheme="minorHAnsi"/>
          <w:sz w:val="24"/>
          <w:szCs w:val="24"/>
          <w:lang w:eastAsia="en-US"/>
        </w:rPr>
      </w:pPr>
    </w:p>
    <w:p w:rsidR="0076299F" w:rsidRDefault="0076299F" w:rsidP="00725A56">
      <w:pPr>
        <w:widowControl/>
        <w:autoSpaceDE w:val="0"/>
        <w:autoSpaceDN w:val="0"/>
        <w:rPr>
          <w:rFonts w:eastAsiaTheme="minorHAnsi"/>
          <w:sz w:val="24"/>
          <w:szCs w:val="24"/>
          <w:lang w:eastAsia="en-US"/>
        </w:rPr>
      </w:pPr>
    </w:p>
    <w:p w:rsidR="0076299F" w:rsidRDefault="0076299F" w:rsidP="00725A56">
      <w:pPr>
        <w:widowControl/>
        <w:autoSpaceDE w:val="0"/>
        <w:autoSpaceDN w:val="0"/>
        <w:rPr>
          <w:rFonts w:eastAsiaTheme="minorHAnsi"/>
          <w:sz w:val="24"/>
          <w:szCs w:val="24"/>
          <w:lang w:eastAsia="en-US"/>
        </w:rPr>
      </w:pPr>
    </w:p>
    <w:p w:rsidR="0076299F" w:rsidRDefault="0076299F" w:rsidP="00725A56">
      <w:pPr>
        <w:widowControl/>
        <w:autoSpaceDE w:val="0"/>
        <w:autoSpaceDN w:val="0"/>
        <w:rPr>
          <w:rFonts w:eastAsiaTheme="minorHAnsi"/>
          <w:sz w:val="24"/>
          <w:szCs w:val="24"/>
          <w:lang w:eastAsia="en-US"/>
        </w:rPr>
      </w:pPr>
    </w:p>
    <w:p w:rsidR="0076299F" w:rsidRDefault="0076299F" w:rsidP="00725A56">
      <w:pPr>
        <w:widowControl/>
        <w:autoSpaceDE w:val="0"/>
        <w:autoSpaceDN w:val="0"/>
        <w:rPr>
          <w:rFonts w:eastAsiaTheme="minorHAnsi"/>
          <w:sz w:val="24"/>
          <w:szCs w:val="24"/>
          <w:lang w:eastAsia="en-US"/>
        </w:rPr>
      </w:pPr>
    </w:p>
    <w:p w:rsidR="0076299F" w:rsidRDefault="0076299F" w:rsidP="00725A56">
      <w:pPr>
        <w:widowControl/>
        <w:autoSpaceDE w:val="0"/>
        <w:autoSpaceDN w:val="0"/>
        <w:rPr>
          <w:rFonts w:eastAsiaTheme="minorHAnsi"/>
          <w:sz w:val="24"/>
          <w:szCs w:val="24"/>
          <w:lang w:eastAsia="en-US"/>
        </w:rPr>
      </w:pPr>
    </w:p>
    <w:p w:rsidR="0076299F" w:rsidRDefault="0076299F" w:rsidP="00725A56">
      <w:pPr>
        <w:widowControl/>
        <w:autoSpaceDE w:val="0"/>
        <w:autoSpaceDN w:val="0"/>
        <w:rPr>
          <w:rFonts w:eastAsiaTheme="minorHAnsi"/>
          <w:sz w:val="24"/>
          <w:szCs w:val="24"/>
          <w:lang w:eastAsia="en-US"/>
        </w:rPr>
      </w:pPr>
    </w:p>
    <w:p w:rsidR="009B6703" w:rsidRDefault="009B6703" w:rsidP="00725A56">
      <w:pPr>
        <w:tabs>
          <w:tab w:val="left" w:pos="2340"/>
        </w:tabs>
        <w:rPr>
          <w:b/>
        </w:rPr>
      </w:pPr>
    </w:p>
    <w:p w:rsidR="00725A56" w:rsidRPr="002B335A" w:rsidRDefault="00725A56" w:rsidP="00725A56">
      <w:pPr>
        <w:tabs>
          <w:tab w:val="left" w:pos="2340"/>
        </w:tabs>
        <w:rPr>
          <w:b/>
        </w:rPr>
      </w:pPr>
    </w:p>
    <w:p w:rsidR="00725A56" w:rsidRPr="00C7698A" w:rsidRDefault="00725A56" w:rsidP="004B1212">
      <w:pPr>
        <w:pStyle w:val="Cmsor1"/>
      </w:pPr>
      <w:bookmarkStart w:id="7" w:name="_Toc248736862"/>
      <w:bookmarkStart w:id="8" w:name="_Toc248812691"/>
      <w:bookmarkStart w:id="9" w:name="_Toc248812834"/>
      <w:bookmarkStart w:id="10" w:name="_Toc280193697"/>
      <w:bookmarkStart w:id="11" w:name="_Toc287528527"/>
      <w:bookmarkStart w:id="12" w:name="_Toc287607671"/>
      <w:bookmarkStart w:id="13" w:name="_Toc288115021"/>
      <w:bookmarkStart w:id="14" w:name="_Toc292958024"/>
      <w:bookmarkStart w:id="15" w:name="_Toc294785535"/>
      <w:bookmarkStart w:id="16" w:name="_Toc303929463"/>
      <w:bookmarkStart w:id="17" w:name="_Toc316548015"/>
      <w:r w:rsidRPr="00C7698A">
        <w:t xml:space="preserve">2. </w:t>
      </w:r>
      <w:bookmarkStart w:id="18" w:name="_Toc214677996"/>
      <w:bookmarkStart w:id="19" w:name="_Toc214678318"/>
      <w:bookmarkStart w:id="20" w:name="_Toc214678644"/>
      <w:bookmarkStart w:id="21" w:name="_Toc214678896"/>
      <w:bookmarkStart w:id="22" w:name="_Toc214679459"/>
      <w:bookmarkStart w:id="23" w:name="_Toc214780290"/>
      <w:r w:rsidRPr="00C7698A">
        <w:t>AZ AJÁNLAT ELKÉSZÍTÉSÉVEL KAPCSOLATOS TUDNIVALÓK</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725A56" w:rsidRPr="0076299F" w:rsidRDefault="00725A56" w:rsidP="00725A56">
      <w:pPr>
        <w:tabs>
          <w:tab w:val="left" w:pos="567"/>
        </w:tabs>
        <w:rPr>
          <w:highlight w:val="yellow"/>
        </w:rPr>
      </w:pPr>
    </w:p>
    <w:p w:rsidR="00725A56" w:rsidRPr="009434A9" w:rsidRDefault="009434A9" w:rsidP="00725A56">
      <w:pPr>
        <w:pStyle w:val="Cmsor2"/>
        <w:numPr>
          <w:ilvl w:val="0"/>
          <w:numId w:val="0"/>
        </w:numPr>
        <w:spacing w:before="0" w:after="0"/>
        <w:rPr>
          <w:rFonts w:ascii="Times New Roman" w:hAnsi="Times New Roman"/>
          <w:bCs w:val="0"/>
          <w:i w:val="0"/>
          <w:iCs w:val="0"/>
          <w:sz w:val="24"/>
          <w:szCs w:val="24"/>
        </w:rPr>
      </w:pPr>
      <w:bookmarkStart w:id="24" w:name="_Toc214677998"/>
      <w:bookmarkStart w:id="25" w:name="_Toc214678320"/>
      <w:bookmarkStart w:id="26" w:name="_Toc214678646"/>
      <w:bookmarkStart w:id="27" w:name="_Toc214678898"/>
      <w:bookmarkStart w:id="28" w:name="_Toc214679461"/>
      <w:bookmarkStart w:id="29" w:name="_Toc214780292"/>
      <w:bookmarkStart w:id="30" w:name="_Toc248736864"/>
      <w:bookmarkStart w:id="31" w:name="_Toc248812692"/>
      <w:bookmarkStart w:id="32" w:name="_Toc248812835"/>
      <w:bookmarkStart w:id="33" w:name="_Toc280193698"/>
      <w:bookmarkStart w:id="34" w:name="_Toc287528528"/>
      <w:bookmarkStart w:id="35" w:name="_Toc287607672"/>
      <w:bookmarkStart w:id="36" w:name="_Toc288115022"/>
      <w:bookmarkStart w:id="37" w:name="_Toc292958025"/>
      <w:bookmarkStart w:id="38" w:name="_Toc294785536"/>
      <w:bookmarkStart w:id="39" w:name="_Toc303929464"/>
      <w:bookmarkStart w:id="40" w:name="_Toc316548016"/>
      <w:r w:rsidRPr="009434A9">
        <w:rPr>
          <w:rFonts w:ascii="Times New Roman" w:hAnsi="Times New Roman"/>
          <w:bCs w:val="0"/>
          <w:i w:val="0"/>
          <w:iCs w:val="0"/>
          <w:sz w:val="24"/>
          <w:szCs w:val="24"/>
        </w:rPr>
        <w:t>2.1 Az Ajánlattételi felhívás</w:t>
      </w:r>
      <w:r w:rsidR="00725A56" w:rsidRPr="009434A9">
        <w:rPr>
          <w:rFonts w:ascii="Times New Roman" w:hAnsi="Times New Roman"/>
          <w:bCs w:val="0"/>
          <w:i w:val="0"/>
          <w:iCs w:val="0"/>
          <w:sz w:val="24"/>
          <w:szCs w:val="24"/>
        </w:rPr>
        <w:t xml:space="preserve"> 1. pontjában foglaltakhoz</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725A56" w:rsidRPr="009434A9" w:rsidRDefault="00725A56" w:rsidP="00725A56">
      <w:pPr>
        <w:tabs>
          <w:tab w:val="left" w:pos="540"/>
          <w:tab w:val="left" w:pos="567"/>
          <w:tab w:val="left" w:pos="1260"/>
          <w:tab w:val="num" w:pos="2160"/>
        </w:tabs>
        <w:ind w:left="1148" w:hanging="608"/>
        <w:rPr>
          <w:sz w:val="24"/>
          <w:szCs w:val="24"/>
        </w:rPr>
      </w:pPr>
      <w:r w:rsidRPr="009434A9">
        <w:rPr>
          <w:sz w:val="24"/>
          <w:szCs w:val="24"/>
        </w:rPr>
        <w:t>2.1.1 Az ajánlattétellel kapcsolat</w:t>
      </w:r>
      <w:r w:rsidR="00D61D1F">
        <w:rPr>
          <w:sz w:val="24"/>
          <w:szCs w:val="24"/>
        </w:rPr>
        <w:t>os kérdéseket kizárólag írásban</w:t>
      </w:r>
      <w:r w:rsidRPr="009434A9">
        <w:rPr>
          <w:sz w:val="24"/>
          <w:szCs w:val="24"/>
        </w:rPr>
        <w:t xml:space="preserve"> lehet feltenni.</w:t>
      </w:r>
    </w:p>
    <w:p w:rsidR="00725A56" w:rsidRPr="009434A9" w:rsidRDefault="00725A56" w:rsidP="009434A9">
      <w:pPr>
        <w:tabs>
          <w:tab w:val="left" w:pos="540"/>
          <w:tab w:val="left" w:pos="567"/>
          <w:tab w:val="left" w:pos="1260"/>
          <w:tab w:val="num" w:pos="2160"/>
        </w:tabs>
        <w:ind w:left="1148" w:hanging="608"/>
        <w:rPr>
          <w:sz w:val="24"/>
          <w:szCs w:val="24"/>
        </w:rPr>
      </w:pPr>
      <w:r w:rsidRPr="009434A9">
        <w:rPr>
          <w:sz w:val="24"/>
          <w:szCs w:val="24"/>
        </w:rPr>
        <w:t xml:space="preserve">2.1.2 Amennyiben Ajánlattevő postai úton küldi meg ajánlatát, úgy a borítékon a következő </w:t>
      </w:r>
      <w:r w:rsidR="00626B13" w:rsidRPr="009434A9">
        <w:rPr>
          <w:sz w:val="24"/>
          <w:szCs w:val="24"/>
        </w:rPr>
        <w:t xml:space="preserve">címzést kérjük feltüntetni: </w:t>
      </w:r>
      <w:r w:rsidR="009434A9" w:rsidRPr="009434A9">
        <w:rPr>
          <w:rStyle w:val="BodytextBold"/>
          <w:sz w:val="24"/>
          <w:szCs w:val="24"/>
        </w:rPr>
        <w:t>Tárnok Nagyközség Önkormányzata, 2461 Tárnok, Dózsa György utca 150-152.</w:t>
      </w:r>
      <w:r w:rsidR="009434A9" w:rsidRPr="009434A9">
        <w:rPr>
          <w:rStyle w:val="BodytextBold"/>
          <w:bCs w:val="0"/>
          <w:color w:val="auto"/>
          <w:sz w:val="24"/>
          <w:szCs w:val="24"/>
        </w:rPr>
        <w:t xml:space="preserve"> </w:t>
      </w:r>
      <w:r w:rsidRPr="009434A9">
        <w:rPr>
          <w:rStyle w:val="BodytextBold"/>
          <w:b/>
          <w:sz w:val="24"/>
          <w:szCs w:val="24"/>
        </w:rPr>
        <w:t>Személyes kézbesítés esetén az ajánla</w:t>
      </w:r>
      <w:r w:rsidR="00626B13" w:rsidRPr="009434A9">
        <w:rPr>
          <w:rStyle w:val="BodytextBold"/>
          <w:b/>
          <w:sz w:val="24"/>
          <w:szCs w:val="24"/>
        </w:rPr>
        <w:t>t az Ajánlattételi felhívás 18.</w:t>
      </w:r>
      <w:r w:rsidRPr="009434A9">
        <w:rPr>
          <w:rStyle w:val="BodytextBold"/>
          <w:b/>
          <w:sz w:val="24"/>
          <w:szCs w:val="24"/>
        </w:rPr>
        <w:t xml:space="preserve"> pontjában meghatározott címen nyújtható be.</w:t>
      </w:r>
      <w:r w:rsidRPr="009434A9">
        <w:rPr>
          <w:rStyle w:val="BodytextBold"/>
          <w:sz w:val="24"/>
          <w:szCs w:val="24"/>
        </w:rPr>
        <w:t xml:space="preserve"> </w:t>
      </w:r>
      <w:r w:rsidRPr="009434A9">
        <w:rPr>
          <w:sz w:val="24"/>
          <w:szCs w:val="24"/>
        </w:rPr>
        <w:t xml:space="preserve">Amennyiben az ajánlatok kézbesítése nem személyesen az ajánlatok benyújtásának a helyén, hanem postán, illetve futárral történik, úgy az Ajánlattevő kiemelt kockázata, hogy az ajánlat az ajánlattételi határidőre az ajánlatok benyújtása helyére kerüljön. Érvénytelen az ajánlat, ha az ajánlattételi határidő lejártának időpontjában bármely okból nincs az ajánlatok beadásának helyszínén. </w:t>
      </w:r>
    </w:p>
    <w:p w:rsidR="00725A56" w:rsidRPr="009434A9" w:rsidRDefault="00725A56" w:rsidP="00725A56">
      <w:pPr>
        <w:tabs>
          <w:tab w:val="left" w:pos="540"/>
          <w:tab w:val="left" w:pos="567"/>
          <w:tab w:val="left" w:pos="1260"/>
          <w:tab w:val="num" w:pos="2160"/>
        </w:tabs>
        <w:ind w:left="1148" w:hanging="608"/>
        <w:rPr>
          <w:sz w:val="24"/>
          <w:szCs w:val="24"/>
        </w:rPr>
      </w:pPr>
      <w:r w:rsidRPr="009434A9">
        <w:rPr>
          <w:sz w:val="24"/>
          <w:szCs w:val="24"/>
        </w:rPr>
        <w:t xml:space="preserve">2.1.3  Az ajánlatot tartalmazó </w:t>
      </w:r>
      <w:r w:rsidRPr="00D61D1F">
        <w:rPr>
          <w:sz w:val="24"/>
          <w:szCs w:val="24"/>
          <w:u w:val="single"/>
        </w:rPr>
        <w:t>csomagoláson/borítékon</w:t>
      </w:r>
      <w:r w:rsidRPr="009434A9">
        <w:rPr>
          <w:sz w:val="24"/>
          <w:szCs w:val="24"/>
        </w:rPr>
        <w:t xml:space="preserve"> fel kell tüntetni a következő szöveget: „</w:t>
      </w:r>
      <w:r w:rsidR="009434A9" w:rsidRPr="009434A9">
        <w:rPr>
          <w:rFonts w:eastAsia="Calibri"/>
          <w:b/>
          <w:sz w:val="24"/>
          <w:szCs w:val="24"/>
        </w:rPr>
        <w:t>Óvoda kivitelezése, 2017</w:t>
      </w:r>
      <w:r w:rsidR="00E46073" w:rsidRPr="009434A9">
        <w:rPr>
          <w:rFonts w:eastAsia="Calibri"/>
          <w:b/>
          <w:sz w:val="24"/>
          <w:szCs w:val="24"/>
        </w:rPr>
        <w:t>. Közbeszerzési ajánlat. Kizárólag az ajánlattételi határidő lejártakor bontható fel</w:t>
      </w:r>
      <w:r w:rsidRPr="009434A9">
        <w:rPr>
          <w:sz w:val="24"/>
          <w:szCs w:val="24"/>
        </w:rPr>
        <w:t>.”.</w:t>
      </w:r>
    </w:p>
    <w:p w:rsidR="00725A56" w:rsidRPr="002B335A" w:rsidRDefault="00725A56" w:rsidP="00725A56">
      <w:pPr>
        <w:tabs>
          <w:tab w:val="left" w:pos="540"/>
          <w:tab w:val="left" w:pos="567"/>
          <w:tab w:val="left" w:pos="1260"/>
          <w:tab w:val="num" w:pos="2160"/>
        </w:tabs>
        <w:ind w:left="1148" w:hanging="608"/>
        <w:rPr>
          <w:sz w:val="24"/>
          <w:szCs w:val="24"/>
        </w:rPr>
      </w:pPr>
      <w:r w:rsidRPr="00D61D1F">
        <w:rPr>
          <w:sz w:val="24"/>
          <w:szCs w:val="24"/>
        </w:rPr>
        <w:t>2.1.4 Az ajánlatot cégszerűen aláír</w:t>
      </w:r>
      <w:r w:rsidR="009434A9" w:rsidRPr="00D61D1F">
        <w:rPr>
          <w:sz w:val="24"/>
          <w:szCs w:val="24"/>
        </w:rPr>
        <w:t>va, az Ajánlattételi felhívás 26</w:t>
      </w:r>
      <w:r w:rsidRPr="00D61D1F">
        <w:rPr>
          <w:sz w:val="24"/>
          <w:szCs w:val="24"/>
        </w:rPr>
        <w:t>. pontjában meghatározottak</w:t>
      </w:r>
      <w:r w:rsidRPr="002B335A">
        <w:rPr>
          <w:sz w:val="24"/>
          <w:szCs w:val="24"/>
        </w:rPr>
        <w:t xml:space="preserve"> szerint, egy papír alapú példányban és a papír alapú példánnyal mindenben megegyező, egy elektronikus másolati példányban (CD-n</w:t>
      </w:r>
      <w:r>
        <w:rPr>
          <w:sz w:val="24"/>
          <w:szCs w:val="24"/>
        </w:rPr>
        <w:t xml:space="preserve"> vagy DVD-n</w:t>
      </w:r>
      <w:r w:rsidRPr="002B335A">
        <w:rPr>
          <w:sz w:val="24"/>
          <w:szCs w:val="24"/>
        </w:rPr>
        <w:t>), zárt borítékban vagy dobozban, sértetlen csomagolásban, az előírt feliratokkal ellátva kell benyújtani. A kért papír alapú példányt és annak elektronikus másolati példányát együttesen (egy borítékba, csomagba, dobozba) kell becsomagolni. A csomagolásnak egyebekben biztosítani kell a következőket:</w:t>
      </w:r>
    </w:p>
    <w:p w:rsidR="00725A56" w:rsidRPr="002B335A" w:rsidRDefault="00725A56" w:rsidP="00725A56">
      <w:pPr>
        <w:pStyle w:val="Norml-1"/>
        <w:ind w:left="360" w:right="-1"/>
        <w:rPr>
          <w:szCs w:val="24"/>
        </w:rPr>
      </w:pPr>
    </w:p>
    <w:p w:rsidR="00725A56" w:rsidRPr="002B335A" w:rsidRDefault="00725A56" w:rsidP="00725A56">
      <w:pPr>
        <w:numPr>
          <w:ilvl w:val="0"/>
          <w:numId w:val="2"/>
        </w:numPr>
        <w:tabs>
          <w:tab w:val="clear" w:pos="720"/>
        </w:tabs>
        <w:spacing w:line="240" w:lineRule="auto"/>
        <w:rPr>
          <w:sz w:val="24"/>
          <w:szCs w:val="24"/>
        </w:rPr>
      </w:pPr>
      <w:r w:rsidRPr="002B335A">
        <w:rPr>
          <w:sz w:val="24"/>
          <w:szCs w:val="24"/>
        </w:rPr>
        <w:t>az ajánlat papír a</w:t>
      </w:r>
      <w:r>
        <w:rPr>
          <w:sz w:val="24"/>
          <w:szCs w:val="24"/>
        </w:rPr>
        <w:t>lapú példánya és elektronikus má</w:t>
      </w:r>
      <w:r w:rsidRPr="002B335A">
        <w:rPr>
          <w:sz w:val="24"/>
          <w:szCs w:val="24"/>
        </w:rPr>
        <w:t>solati példánya együtt maradjanak,</w:t>
      </w:r>
    </w:p>
    <w:p w:rsidR="00725A56" w:rsidRPr="002B335A" w:rsidRDefault="00725A56" w:rsidP="00725A56">
      <w:pPr>
        <w:numPr>
          <w:ilvl w:val="0"/>
          <w:numId w:val="2"/>
        </w:numPr>
        <w:tabs>
          <w:tab w:val="clear" w:pos="720"/>
        </w:tabs>
        <w:spacing w:line="240" w:lineRule="auto"/>
        <w:rPr>
          <w:sz w:val="24"/>
          <w:szCs w:val="24"/>
        </w:rPr>
      </w:pPr>
      <w:r w:rsidRPr="002B335A">
        <w:rPr>
          <w:sz w:val="24"/>
          <w:szCs w:val="24"/>
        </w:rPr>
        <w:t>egyértelműen megállapítható legyen, hogy a csomag lezárását követően abból semmit ki nem vettek és/vagy abba semmit be nem tettek,</w:t>
      </w:r>
    </w:p>
    <w:p w:rsidR="00725A56" w:rsidRPr="002B335A" w:rsidRDefault="00725A56" w:rsidP="00725A56">
      <w:pPr>
        <w:numPr>
          <w:ilvl w:val="0"/>
          <w:numId w:val="2"/>
        </w:numPr>
        <w:tabs>
          <w:tab w:val="clear" w:pos="720"/>
        </w:tabs>
        <w:spacing w:line="240" w:lineRule="auto"/>
        <w:rPr>
          <w:sz w:val="24"/>
          <w:szCs w:val="24"/>
        </w:rPr>
      </w:pPr>
      <w:r w:rsidRPr="002B335A">
        <w:rPr>
          <w:sz w:val="24"/>
          <w:szCs w:val="24"/>
        </w:rPr>
        <w:t>a csomagolás külső felülete tartalmazza az előírt feliratokat és adatokat.</w:t>
      </w:r>
    </w:p>
    <w:p w:rsidR="00725A56" w:rsidRPr="002B335A" w:rsidRDefault="00725A56" w:rsidP="00725A56">
      <w:pPr>
        <w:rPr>
          <w:sz w:val="24"/>
          <w:szCs w:val="24"/>
        </w:rPr>
      </w:pPr>
    </w:p>
    <w:p w:rsidR="00725A56" w:rsidRPr="002B335A" w:rsidRDefault="00725A56" w:rsidP="00725A56">
      <w:pPr>
        <w:pStyle w:val="Szvegtrzs"/>
        <w:spacing w:line="254" w:lineRule="exact"/>
        <w:ind w:left="720" w:right="100"/>
        <w:rPr>
          <w:rStyle w:val="SzvegtrzsChar"/>
          <w:sz w:val="24"/>
          <w:szCs w:val="24"/>
        </w:rPr>
      </w:pPr>
      <w:r w:rsidRPr="002B335A">
        <w:rPr>
          <w:rStyle w:val="SzvegtrzsChar"/>
          <w:sz w:val="24"/>
          <w:szCs w:val="24"/>
        </w:rPr>
        <w:t>Az ajánlatban valamennyi információt tartalmazó oldalt oldalszámmal kell ellátni. Az információt nem tartalmazó oldalak számozása nem kötelező, de lehetséges. Az ajánlat elején - az ajánlat részeként benyújtandó igazolások, nyilatkozatok jegyzékének megfelelő - oldalszámozással ellátott tartalomjegyzéket kell elhelyezni, amely alapján az ajánlatban szereplő dokumentumok oldalszám alapján megtalálhatóak.</w:t>
      </w:r>
    </w:p>
    <w:p w:rsidR="00725A56" w:rsidRPr="002B335A" w:rsidRDefault="00725A56" w:rsidP="00725A56">
      <w:pPr>
        <w:pStyle w:val="Szvegtrzs"/>
        <w:spacing w:line="254" w:lineRule="exact"/>
        <w:ind w:left="720" w:right="100"/>
        <w:rPr>
          <w:sz w:val="24"/>
          <w:szCs w:val="24"/>
        </w:rPr>
      </w:pPr>
    </w:p>
    <w:p w:rsidR="00725A56" w:rsidRPr="002B335A" w:rsidRDefault="00725A56" w:rsidP="00725A56">
      <w:pPr>
        <w:pStyle w:val="Cmsor2"/>
        <w:numPr>
          <w:ilvl w:val="0"/>
          <w:numId w:val="0"/>
        </w:numPr>
        <w:tabs>
          <w:tab w:val="left" w:pos="567"/>
        </w:tabs>
        <w:rPr>
          <w:rFonts w:ascii="Times New Roman" w:hAnsi="Times New Roman"/>
          <w:i w:val="0"/>
          <w:sz w:val="24"/>
          <w:szCs w:val="24"/>
        </w:rPr>
      </w:pPr>
      <w:bookmarkStart w:id="41" w:name="_Toc214678001"/>
      <w:bookmarkStart w:id="42" w:name="_Toc214678323"/>
      <w:bookmarkStart w:id="43" w:name="_Toc214678649"/>
      <w:bookmarkStart w:id="44" w:name="_Toc214678901"/>
      <w:bookmarkStart w:id="45" w:name="_Toc214679464"/>
      <w:bookmarkStart w:id="46" w:name="_Toc214780295"/>
      <w:bookmarkStart w:id="47" w:name="_Toc248736867"/>
      <w:bookmarkStart w:id="48" w:name="_Toc248812695"/>
      <w:bookmarkStart w:id="49" w:name="_Toc248812838"/>
      <w:bookmarkStart w:id="50" w:name="_Toc280193701"/>
      <w:bookmarkStart w:id="51" w:name="_Toc287528532"/>
      <w:bookmarkStart w:id="52" w:name="_Toc287607676"/>
      <w:bookmarkStart w:id="53" w:name="_Toc288115026"/>
      <w:bookmarkStart w:id="54" w:name="_Toc292958026"/>
      <w:bookmarkStart w:id="55" w:name="_Toc294785537"/>
      <w:bookmarkStart w:id="56" w:name="_Toc303929465"/>
      <w:bookmarkStart w:id="57" w:name="_Toc316548017"/>
      <w:r w:rsidRPr="00626B13">
        <w:rPr>
          <w:rFonts w:ascii="Times New Roman" w:hAnsi="Times New Roman"/>
          <w:i w:val="0"/>
          <w:sz w:val="24"/>
          <w:szCs w:val="24"/>
        </w:rPr>
        <w:t>2.2 Az ajánlattételi felhívás 11. pontjában foglaltakhoz</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725A56" w:rsidRDefault="00725A56" w:rsidP="00725A56">
      <w:pPr>
        <w:tabs>
          <w:tab w:val="left" w:pos="540"/>
          <w:tab w:val="left" w:pos="567"/>
          <w:tab w:val="left" w:pos="1148"/>
          <w:tab w:val="num" w:pos="2160"/>
        </w:tabs>
        <w:ind w:left="1148" w:hanging="602"/>
        <w:rPr>
          <w:color w:val="222222"/>
          <w:sz w:val="24"/>
          <w:szCs w:val="24"/>
        </w:rPr>
      </w:pPr>
      <w:bookmarkStart w:id="58" w:name="_Toc316548019"/>
      <w:bookmarkStart w:id="59" w:name="_Toc303929467"/>
      <w:r>
        <w:rPr>
          <w:sz w:val="24"/>
          <w:szCs w:val="24"/>
        </w:rPr>
        <w:tab/>
      </w:r>
      <w:r>
        <w:rPr>
          <w:sz w:val="24"/>
          <w:szCs w:val="24"/>
        </w:rPr>
        <w:tab/>
      </w:r>
      <w:r w:rsidRPr="00B26F71">
        <w:rPr>
          <w:rStyle w:val="SzvegtrzsChar"/>
          <w:sz w:val="24"/>
          <w:szCs w:val="24"/>
        </w:rPr>
        <w:t xml:space="preserve">Az ajánlatban ajánlattevőnek a Kbt. 114. § (2) bekezdése és </w:t>
      </w:r>
      <w:r w:rsidRPr="00B26F71">
        <w:rPr>
          <w:color w:val="222222"/>
          <w:sz w:val="24"/>
          <w:szCs w:val="24"/>
        </w:rPr>
        <w:t xml:space="preserve">a közbeszerzési eljárásokban az alkalmasság és a kizáró okok igazolásának, valamint a közbeszerzési műszaki leírás meghatározásának módjáról szóló </w:t>
      </w:r>
      <w:r w:rsidRPr="00B26F71">
        <w:rPr>
          <w:rStyle w:val="SzvegtrzsChar"/>
          <w:sz w:val="24"/>
          <w:szCs w:val="24"/>
        </w:rPr>
        <w:t>321/2015. (X. 30.) Korm. rendelet (a továbbiakban: Korm. rendelet) 17. § (1) bekezdése alapján</w:t>
      </w:r>
      <w:r w:rsidRPr="00EC18FA">
        <w:rPr>
          <w:rStyle w:val="SzvegtrzsChar"/>
          <w:sz w:val="24"/>
          <w:szCs w:val="24"/>
        </w:rPr>
        <w:t xml:space="preserve"> nyilatkoznia kell, hogy nem tartozik a kizáró okok hatálya alá, </w:t>
      </w:r>
      <w:r w:rsidRPr="00EC18FA">
        <w:rPr>
          <w:sz w:val="24"/>
          <w:szCs w:val="24"/>
        </w:rPr>
        <w:t xml:space="preserve">valamint a Kbt. 62. § (1) bekezdés </w:t>
      </w:r>
      <w:r w:rsidRPr="00EC18FA">
        <w:rPr>
          <w:i/>
          <w:iCs/>
          <w:sz w:val="24"/>
          <w:szCs w:val="24"/>
        </w:rPr>
        <w:t>k)</w:t>
      </w:r>
      <w:r w:rsidRPr="00EC18FA">
        <w:rPr>
          <w:sz w:val="24"/>
          <w:szCs w:val="24"/>
        </w:rPr>
        <w:t xml:space="preserve"> pont kb</w:t>
      </w:r>
      <w:r w:rsidRPr="00EC18FA">
        <w:rPr>
          <w:i/>
          <w:iCs/>
          <w:color w:val="222222"/>
          <w:sz w:val="24"/>
          <w:szCs w:val="24"/>
        </w:rPr>
        <w:t xml:space="preserve">) </w:t>
      </w:r>
      <w:r w:rsidRPr="00EC18FA">
        <w:rPr>
          <w:color w:val="222222"/>
          <w:sz w:val="24"/>
          <w:szCs w:val="24"/>
        </w:rPr>
        <w:t xml:space="preserve">pontját a </w:t>
      </w:r>
      <w:r>
        <w:rPr>
          <w:color w:val="222222"/>
          <w:sz w:val="24"/>
          <w:szCs w:val="24"/>
        </w:rPr>
        <w:t xml:space="preserve">Korm. rendelet </w:t>
      </w:r>
      <w:r w:rsidRPr="00EC18FA">
        <w:rPr>
          <w:color w:val="222222"/>
          <w:sz w:val="24"/>
          <w:szCs w:val="24"/>
        </w:rPr>
        <w:t xml:space="preserve">8. § </w:t>
      </w:r>
      <w:r w:rsidRPr="00EC18FA">
        <w:rPr>
          <w:i/>
          <w:iCs/>
          <w:color w:val="222222"/>
          <w:sz w:val="24"/>
          <w:szCs w:val="24"/>
        </w:rPr>
        <w:t xml:space="preserve">i) </w:t>
      </w:r>
      <w:r w:rsidRPr="00EC18FA">
        <w:rPr>
          <w:color w:val="222222"/>
          <w:sz w:val="24"/>
          <w:szCs w:val="24"/>
        </w:rPr>
        <w:t xml:space="preserve">pont </w:t>
      </w:r>
      <w:r w:rsidRPr="00EC18FA">
        <w:rPr>
          <w:i/>
          <w:iCs/>
          <w:color w:val="222222"/>
          <w:sz w:val="24"/>
          <w:szCs w:val="24"/>
        </w:rPr>
        <w:t xml:space="preserve">ib) </w:t>
      </w:r>
      <w:r w:rsidRPr="00EC18FA">
        <w:rPr>
          <w:color w:val="222222"/>
          <w:sz w:val="24"/>
          <w:szCs w:val="24"/>
        </w:rPr>
        <w:t xml:space="preserve">alpontja és a 10. § </w:t>
      </w:r>
      <w:r w:rsidRPr="00EC18FA">
        <w:rPr>
          <w:i/>
          <w:iCs/>
          <w:color w:val="222222"/>
          <w:sz w:val="24"/>
          <w:szCs w:val="24"/>
        </w:rPr>
        <w:t xml:space="preserve">g) </w:t>
      </w:r>
      <w:r w:rsidRPr="00EC18FA">
        <w:rPr>
          <w:color w:val="222222"/>
          <w:sz w:val="24"/>
          <w:szCs w:val="24"/>
        </w:rPr>
        <w:t xml:space="preserve">pont </w:t>
      </w:r>
      <w:r w:rsidRPr="00EC18FA">
        <w:rPr>
          <w:i/>
          <w:iCs/>
          <w:color w:val="222222"/>
          <w:sz w:val="24"/>
          <w:szCs w:val="24"/>
        </w:rPr>
        <w:t xml:space="preserve">gb) </w:t>
      </w:r>
      <w:r w:rsidRPr="00EC18FA">
        <w:rPr>
          <w:color w:val="222222"/>
          <w:sz w:val="24"/>
          <w:szCs w:val="24"/>
        </w:rPr>
        <w:t>alpontjában foglaltak szerint kell igazolnia.</w:t>
      </w:r>
    </w:p>
    <w:p w:rsidR="00725A56" w:rsidRDefault="00725A56" w:rsidP="00725A56">
      <w:pPr>
        <w:tabs>
          <w:tab w:val="left" w:pos="540"/>
          <w:tab w:val="left" w:pos="567"/>
          <w:tab w:val="left" w:pos="1148"/>
          <w:tab w:val="num" w:pos="2160"/>
        </w:tabs>
        <w:ind w:left="1148" w:hanging="602"/>
        <w:rPr>
          <w:color w:val="222222"/>
          <w:sz w:val="24"/>
          <w:szCs w:val="24"/>
        </w:rPr>
      </w:pPr>
    </w:p>
    <w:p w:rsidR="00725A56" w:rsidRPr="00693CF4" w:rsidRDefault="00725A56" w:rsidP="00725A56">
      <w:pPr>
        <w:tabs>
          <w:tab w:val="left" w:pos="540"/>
          <w:tab w:val="left" w:pos="567"/>
          <w:tab w:val="left" w:pos="1148"/>
          <w:tab w:val="num" w:pos="2160"/>
        </w:tabs>
        <w:ind w:left="1148" w:hanging="602"/>
        <w:rPr>
          <w:rStyle w:val="SzvegtrzsChar"/>
          <w:sz w:val="24"/>
          <w:szCs w:val="24"/>
        </w:rPr>
      </w:pPr>
      <w:r>
        <w:rPr>
          <w:color w:val="222222"/>
          <w:sz w:val="24"/>
          <w:szCs w:val="24"/>
        </w:rPr>
        <w:tab/>
      </w:r>
      <w:r>
        <w:rPr>
          <w:color w:val="222222"/>
          <w:sz w:val="24"/>
          <w:szCs w:val="24"/>
        </w:rPr>
        <w:tab/>
      </w:r>
      <w:r w:rsidRPr="00EC18FA">
        <w:rPr>
          <w:color w:val="222222"/>
          <w:sz w:val="24"/>
          <w:szCs w:val="24"/>
        </w:rPr>
        <w:t>A Korm. rendelet 17. § (2) bekezdése alapján az alvállalkozó és adott esetben az alkalmasság igazolásában résztvevő más szervezet vonatkozásában az ajánlattevő az ajánlatban nyilatkozatot nyújt be arról, hogy az érintett gazdasági szereplők vonatkozásában nem állnak fenn</w:t>
      </w:r>
      <w:r>
        <w:rPr>
          <w:color w:val="222222"/>
          <w:sz w:val="24"/>
          <w:szCs w:val="24"/>
        </w:rPr>
        <w:t xml:space="preserve"> a</w:t>
      </w:r>
      <w:r w:rsidRPr="00EC18FA">
        <w:rPr>
          <w:color w:val="222222"/>
          <w:sz w:val="24"/>
          <w:szCs w:val="24"/>
        </w:rPr>
        <w:t xml:space="preserve"> </w:t>
      </w:r>
      <w:r>
        <w:rPr>
          <w:rStyle w:val="SzvegtrzsChar"/>
          <w:color w:val="000000"/>
          <w:sz w:val="24"/>
          <w:szCs w:val="24"/>
        </w:rPr>
        <w:t>Kbt. 62</w:t>
      </w:r>
      <w:r w:rsidRPr="00914228">
        <w:rPr>
          <w:rStyle w:val="SzvegtrzsChar"/>
          <w:color w:val="000000"/>
          <w:sz w:val="24"/>
          <w:szCs w:val="24"/>
        </w:rPr>
        <w:t xml:space="preserve">. § (1) bekezdés </w:t>
      </w:r>
      <w:r>
        <w:rPr>
          <w:rStyle w:val="SzvegtrzsChar"/>
          <w:color w:val="000000"/>
          <w:sz w:val="24"/>
          <w:szCs w:val="24"/>
        </w:rPr>
        <w:t xml:space="preserve">g) - </w:t>
      </w:r>
      <w:r w:rsidRPr="00914228">
        <w:rPr>
          <w:rStyle w:val="SzvegtrzsChar"/>
          <w:color w:val="000000"/>
          <w:sz w:val="24"/>
          <w:szCs w:val="24"/>
        </w:rPr>
        <w:t>k)</w:t>
      </w:r>
      <w:r w:rsidR="00626B13">
        <w:rPr>
          <w:rStyle w:val="SzvegtrzsChar"/>
          <w:color w:val="000000"/>
          <w:sz w:val="24"/>
          <w:szCs w:val="24"/>
        </w:rPr>
        <w:t>,</w:t>
      </w:r>
      <w:r>
        <w:rPr>
          <w:rStyle w:val="SzvegtrzsChar"/>
          <w:color w:val="000000"/>
          <w:sz w:val="24"/>
          <w:szCs w:val="24"/>
        </w:rPr>
        <w:t xml:space="preserve"> m)</w:t>
      </w:r>
      <w:r w:rsidRPr="00914228">
        <w:rPr>
          <w:rStyle w:val="SzvegtrzsChar"/>
          <w:color w:val="000000"/>
          <w:sz w:val="24"/>
          <w:szCs w:val="24"/>
        </w:rPr>
        <w:t xml:space="preserve"> </w:t>
      </w:r>
      <w:r w:rsidR="00626B13">
        <w:rPr>
          <w:rStyle w:val="SzvegtrzsChar"/>
          <w:color w:val="000000"/>
          <w:sz w:val="24"/>
          <w:szCs w:val="24"/>
        </w:rPr>
        <w:t xml:space="preserve">és q) </w:t>
      </w:r>
      <w:r w:rsidRPr="00914228">
        <w:rPr>
          <w:rStyle w:val="SzvegtrzsChar"/>
          <w:color w:val="000000"/>
          <w:sz w:val="24"/>
          <w:szCs w:val="24"/>
        </w:rPr>
        <w:t>pontjában meghatározott kizáró okok</w:t>
      </w:r>
      <w:r w:rsidRPr="00EC18FA">
        <w:rPr>
          <w:color w:val="222222"/>
          <w:sz w:val="24"/>
          <w:szCs w:val="24"/>
        </w:rPr>
        <w:t>.</w:t>
      </w:r>
    </w:p>
    <w:p w:rsidR="00725A56" w:rsidRPr="002B335A" w:rsidRDefault="00725A56" w:rsidP="00725A56">
      <w:pPr>
        <w:tabs>
          <w:tab w:val="left" w:pos="540"/>
          <w:tab w:val="left" w:pos="567"/>
          <w:tab w:val="left" w:pos="1148"/>
          <w:tab w:val="num" w:pos="2160"/>
        </w:tabs>
        <w:ind w:left="1148" w:hanging="602"/>
        <w:rPr>
          <w:sz w:val="24"/>
          <w:szCs w:val="24"/>
        </w:rPr>
      </w:pPr>
    </w:p>
    <w:p w:rsidR="00725A56" w:rsidRPr="00626B13" w:rsidRDefault="00725A56" w:rsidP="00725A56">
      <w:pPr>
        <w:pStyle w:val="Cmsor2"/>
        <w:numPr>
          <w:ilvl w:val="0"/>
          <w:numId w:val="0"/>
        </w:numPr>
        <w:tabs>
          <w:tab w:val="left" w:pos="567"/>
        </w:tabs>
        <w:rPr>
          <w:rFonts w:ascii="Times New Roman" w:hAnsi="Times New Roman"/>
          <w:i w:val="0"/>
          <w:sz w:val="24"/>
          <w:szCs w:val="24"/>
        </w:rPr>
      </w:pPr>
      <w:r w:rsidRPr="00626B13">
        <w:rPr>
          <w:rFonts w:ascii="Times New Roman" w:hAnsi="Times New Roman"/>
          <w:i w:val="0"/>
          <w:sz w:val="24"/>
          <w:szCs w:val="24"/>
        </w:rPr>
        <w:t>2.3 Alvállalkozó</w:t>
      </w:r>
      <w:bookmarkEnd w:id="58"/>
      <w:r w:rsidRPr="00626B13">
        <w:rPr>
          <w:rFonts w:ascii="Times New Roman" w:hAnsi="Times New Roman"/>
          <w:i w:val="0"/>
          <w:sz w:val="24"/>
          <w:szCs w:val="24"/>
        </w:rPr>
        <w:t xml:space="preserve"> </w:t>
      </w:r>
      <w:bookmarkEnd w:id="59"/>
    </w:p>
    <w:p w:rsidR="00725A56" w:rsidRPr="00626B13" w:rsidRDefault="00725A56" w:rsidP="00725A56">
      <w:pPr>
        <w:ind w:left="1148" w:hanging="608"/>
        <w:rPr>
          <w:sz w:val="24"/>
          <w:szCs w:val="24"/>
        </w:rPr>
      </w:pPr>
      <w:r w:rsidRPr="00626B13">
        <w:rPr>
          <w:sz w:val="24"/>
          <w:szCs w:val="24"/>
        </w:rPr>
        <w:t>1.3.1</w:t>
      </w:r>
      <w:r w:rsidRPr="00626B13">
        <w:rPr>
          <w:sz w:val="24"/>
          <w:szCs w:val="24"/>
        </w:rPr>
        <w:tab/>
        <w:t xml:space="preserve">A Kbt. 3. § 2. pontja szerint </w:t>
      </w:r>
      <w:r w:rsidRPr="00626B13">
        <w:rPr>
          <w:b/>
          <w:sz w:val="24"/>
          <w:szCs w:val="24"/>
        </w:rPr>
        <w:t>alvállalkozó</w:t>
      </w:r>
      <w:r w:rsidRPr="00626B13">
        <w:rPr>
          <w:sz w:val="24"/>
          <w:szCs w:val="24"/>
        </w:rPr>
        <w:t>: az a gazdasági szereplő, aki (amely) a közbeszerzési eljárás eredményeként megkötött szerződés teljesítésében az ajánlattevő által bevontan közvetlenül vesz részt, kivéve</w:t>
      </w:r>
    </w:p>
    <w:p w:rsidR="00725A56" w:rsidRPr="00626B13" w:rsidRDefault="00725A56" w:rsidP="00725A56">
      <w:pPr>
        <w:ind w:left="1148" w:hanging="608"/>
        <w:rPr>
          <w:sz w:val="24"/>
          <w:szCs w:val="24"/>
        </w:rPr>
      </w:pPr>
    </w:p>
    <w:p w:rsidR="00725A56" w:rsidRPr="00626B13" w:rsidRDefault="00725A56" w:rsidP="00725A56">
      <w:pPr>
        <w:autoSpaceDE w:val="0"/>
        <w:autoSpaceDN w:val="0"/>
        <w:ind w:left="1200" w:hanging="588"/>
        <w:rPr>
          <w:sz w:val="24"/>
          <w:szCs w:val="24"/>
        </w:rPr>
      </w:pPr>
      <w:r w:rsidRPr="00626B13">
        <w:rPr>
          <w:sz w:val="24"/>
          <w:szCs w:val="24"/>
        </w:rPr>
        <w:t xml:space="preserve">a) azon gazdasági szereplőt, amely tevékenységét kizárólagos jog alapján végzi, </w:t>
      </w:r>
    </w:p>
    <w:p w:rsidR="00725A56" w:rsidRPr="00626B13" w:rsidRDefault="00725A56" w:rsidP="00725A56">
      <w:pPr>
        <w:autoSpaceDE w:val="0"/>
        <w:autoSpaceDN w:val="0"/>
        <w:ind w:left="1200" w:hanging="588"/>
        <w:rPr>
          <w:sz w:val="24"/>
          <w:szCs w:val="24"/>
        </w:rPr>
      </w:pPr>
      <w:r w:rsidRPr="00626B13">
        <w:rPr>
          <w:sz w:val="24"/>
          <w:szCs w:val="24"/>
        </w:rPr>
        <w:t xml:space="preserve">b) a szerződés teljesítéséhez igénybe venni kívánt gyártót, forgalmazót, alkatrész vagy </w:t>
      </w:r>
    </w:p>
    <w:p w:rsidR="00725A56" w:rsidRPr="00626B13" w:rsidRDefault="00725A56" w:rsidP="00725A56">
      <w:pPr>
        <w:autoSpaceDE w:val="0"/>
        <w:autoSpaceDN w:val="0"/>
        <w:ind w:left="1200" w:hanging="588"/>
        <w:rPr>
          <w:sz w:val="24"/>
          <w:szCs w:val="24"/>
        </w:rPr>
      </w:pPr>
      <w:r w:rsidRPr="00626B13">
        <w:rPr>
          <w:sz w:val="24"/>
          <w:szCs w:val="24"/>
        </w:rPr>
        <w:t>alapanyag eladóját,</w:t>
      </w:r>
    </w:p>
    <w:p w:rsidR="00725A56" w:rsidRPr="00626B13" w:rsidRDefault="00725A56" w:rsidP="00725A56">
      <w:pPr>
        <w:autoSpaceDE w:val="0"/>
        <w:autoSpaceDN w:val="0"/>
        <w:ind w:left="1200" w:hanging="588"/>
        <w:rPr>
          <w:sz w:val="24"/>
          <w:szCs w:val="24"/>
        </w:rPr>
      </w:pPr>
      <w:r w:rsidRPr="00626B13">
        <w:rPr>
          <w:sz w:val="24"/>
          <w:szCs w:val="24"/>
        </w:rPr>
        <w:t>c) építési beruházás esetén az építőanyag-eladót</w:t>
      </w:r>
      <w:r w:rsidR="00D61D1F">
        <w:rPr>
          <w:sz w:val="24"/>
          <w:szCs w:val="24"/>
        </w:rPr>
        <w:t>.</w:t>
      </w:r>
    </w:p>
    <w:p w:rsidR="00725A56" w:rsidRPr="00626B13" w:rsidRDefault="00725A56" w:rsidP="00725A56">
      <w:pPr>
        <w:rPr>
          <w:sz w:val="24"/>
          <w:szCs w:val="24"/>
        </w:rPr>
      </w:pPr>
    </w:p>
    <w:p w:rsidR="00725A56" w:rsidRPr="002B335A" w:rsidRDefault="00725A56" w:rsidP="00725A56">
      <w:pPr>
        <w:rPr>
          <w:b/>
          <w:sz w:val="24"/>
          <w:szCs w:val="24"/>
        </w:rPr>
      </w:pPr>
      <w:r w:rsidRPr="00626B13">
        <w:rPr>
          <w:b/>
          <w:sz w:val="24"/>
          <w:szCs w:val="24"/>
        </w:rPr>
        <w:t>2.4. Gazdasági szereplő</w:t>
      </w:r>
      <w:r w:rsidRPr="002B335A">
        <w:rPr>
          <w:b/>
          <w:sz w:val="24"/>
          <w:szCs w:val="24"/>
        </w:rPr>
        <w:t xml:space="preserve"> </w:t>
      </w:r>
    </w:p>
    <w:p w:rsidR="00725A56" w:rsidRPr="002B335A" w:rsidRDefault="00725A56" w:rsidP="00725A56">
      <w:pPr>
        <w:rPr>
          <w:sz w:val="24"/>
          <w:szCs w:val="24"/>
        </w:rPr>
      </w:pPr>
    </w:p>
    <w:p w:rsidR="00725A56" w:rsidRPr="002B335A" w:rsidRDefault="00725A56" w:rsidP="00725A56">
      <w:pPr>
        <w:rPr>
          <w:sz w:val="24"/>
          <w:szCs w:val="24"/>
        </w:rPr>
      </w:pPr>
      <w:r>
        <w:rPr>
          <w:sz w:val="24"/>
          <w:szCs w:val="24"/>
        </w:rPr>
        <w:t>A Kbt. 3. § 10</w:t>
      </w:r>
      <w:r w:rsidRPr="002B335A">
        <w:rPr>
          <w:sz w:val="24"/>
          <w:szCs w:val="24"/>
        </w:rPr>
        <w:t xml:space="preserve">. pontja szerint </w:t>
      </w:r>
      <w:r w:rsidRPr="002B335A">
        <w:rPr>
          <w:b/>
          <w:sz w:val="24"/>
          <w:szCs w:val="24"/>
        </w:rPr>
        <w:t>gazdasági szereplő</w:t>
      </w:r>
      <w:r w:rsidRPr="002B335A">
        <w:rPr>
          <w:sz w:val="24"/>
          <w:szCs w:val="24"/>
        </w:rPr>
        <w:t xml:space="preserve">: bármely természetes személy, jogi személy, egyéni cég vagy személyes joga szerint jogképes szervezet, </w:t>
      </w:r>
      <w:r>
        <w:rPr>
          <w:sz w:val="24"/>
          <w:szCs w:val="24"/>
        </w:rPr>
        <w:t xml:space="preserve">vagy ilyen személyek vagy szervezetek csoportja, </w:t>
      </w:r>
      <w:r w:rsidRPr="002B335A">
        <w:rPr>
          <w:sz w:val="24"/>
          <w:szCs w:val="24"/>
        </w:rPr>
        <w:t>aki, illetve amely a piacon építési beruházások kivitelezé</w:t>
      </w:r>
      <w:r>
        <w:rPr>
          <w:sz w:val="24"/>
          <w:szCs w:val="24"/>
        </w:rPr>
        <w:t>sét</w:t>
      </w:r>
      <w:r w:rsidRPr="002B335A">
        <w:rPr>
          <w:sz w:val="24"/>
          <w:szCs w:val="24"/>
        </w:rPr>
        <w:t>, áruk szállítását vagy szolgáltatások nyújtás</w:t>
      </w:r>
      <w:r>
        <w:rPr>
          <w:sz w:val="24"/>
          <w:szCs w:val="24"/>
        </w:rPr>
        <w:t xml:space="preserve">át </w:t>
      </w:r>
      <w:r w:rsidRPr="002B335A">
        <w:rPr>
          <w:sz w:val="24"/>
          <w:szCs w:val="24"/>
        </w:rPr>
        <w:t>kínálja.</w:t>
      </w:r>
    </w:p>
    <w:p w:rsidR="00725A56" w:rsidRPr="002B335A" w:rsidRDefault="00725A56" w:rsidP="00725A56">
      <w:pPr>
        <w:pStyle w:val="Cmsor2"/>
        <w:numPr>
          <w:ilvl w:val="0"/>
          <w:numId w:val="0"/>
        </w:numPr>
        <w:tabs>
          <w:tab w:val="left" w:pos="567"/>
        </w:tabs>
        <w:rPr>
          <w:rFonts w:ascii="Times New Roman" w:hAnsi="Times New Roman"/>
          <w:i w:val="0"/>
          <w:sz w:val="24"/>
          <w:szCs w:val="24"/>
        </w:rPr>
      </w:pPr>
      <w:bookmarkStart w:id="60" w:name="_Toc287528541"/>
      <w:bookmarkStart w:id="61" w:name="_Toc287607685"/>
      <w:bookmarkStart w:id="62" w:name="_Toc288115035"/>
      <w:bookmarkStart w:id="63" w:name="_Toc292958034"/>
      <w:bookmarkStart w:id="64" w:name="_Toc294785543"/>
      <w:bookmarkStart w:id="65" w:name="_Toc303929471"/>
      <w:bookmarkStart w:id="66" w:name="_Toc316548020"/>
      <w:r w:rsidRPr="00626B13">
        <w:rPr>
          <w:rFonts w:ascii="Times New Roman" w:hAnsi="Times New Roman"/>
          <w:i w:val="0"/>
          <w:sz w:val="24"/>
          <w:szCs w:val="24"/>
        </w:rPr>
        <w:t>2.5 A szerződéses feltételekkel kapcsolatos információk</w:t>
      </w:r>
      <w:bookmarkEnd w:id="60"/>
      <w:bookmarkEnd w:id="61"/>
      <w:bookmarkEnd w:id="62"/>
      <w:bookmarkEnd w:id="63"/>
      <w:bookmarkEnd w:id="64"/>
      <w:bookmarkEnd w:id="65"/>
      <w:bookmarkEnd w:id="66"/>
    </w:p>
    <w:p w:rsidR="00725A56" w:rsidRPr="002B335A" w:rsidRDefault="00725A56" w:rsidP="00725A56">
      <w:pPr>
        <w:tabs>
          <w:tab w:val="left" w:pos="709"/>
        </w:tabs>
        <w:ind w:left="1134"/>
        <w:rPr>
          <w:sz w:val="24"/>
          <w:szCs w:val="24"/>
        </w:rPr>
      </w:pPr>
      <w:r w:rsidRPr="002B335A">
        <w:rPr>
          <w:sz w:val="24"/>
          <w:szCs w:val="24"/>
        </w:rPr>
        <w:t xml:space="preserve">A </w:t>
      </w:r>
      <w:r>
        <w:rPr>
          <w:sz w:val="24"/>
          <w:szCs w:val="24"/>
        </w:rPr>
        <w:t>jelen Közbeszerzési dokumentumok</w:t>
      </w:r>
      <w:r w:rsidRPr="002B335A">
        <w:rPr>
          <w:sz w:val="24"/>
          <w:szCs w:val="24"/>
        </w:rPr>
        <w:t xml:space="preserve">ban átadott szerződés-tervezetet nem kell csatolni az ajánlatban, </w:t>
      </w:r>
      <w:r w:rsidRPr="0017783C">
        <w:rPr>
          <w:sz w:val="24"/>
          <w:szCs w:val="24"/>
        </w:rPr>
        <w:t xml:space="preserve">helyette a </w:t>
      </w:r>
      <w:r>
        <w:rPr>
          <w:sz w:val="24"/>
          <w:szCs w:val="24"/>
        </w:rPr>
        <w:t xml:space="preserve">jelen Közbeszerzési </w:t>
      </w:r>
      <w:r w:rsidRPr="00D61D1F">
        <w:rPr>
          <w:sz w:val="24"/>
          <w:szCs w:val="24"/>
        </w:rPr>
        <w:t xml:space="preserve">dokumentumok </w:t>
      </w:r>
      <w:r w:rsidR="00B270F4" w:rsidRPr="00D61D1F">
        <w:rPr>
          <w:sz w:val="24"/>
          <w:szCs w:val="24"/>
        </w:rPr>
        <w:t>4</w:t>
      </w:r>
      <w:r w:rsidRPr="00D61D1F">
        <w:rPr>
          <w:sz w:val="24"/>
          <w:szCs w:val="24"/>
        </w:rPr>
        <w:t>. számú</w:t>
      </w:r>
      <w:r w:rsidRPr="003D0413">
        <w:rPr>
          <w:sz w:val="24"/>
          <w:szCs w:val="24"/>
        </w:rPr>
        <w:t xml:space="preserve"> nyilatkozatmintája szerinti,</w:t>
      </w:r>
      <w:r w:rsidRPr="0017783C">
        <w:rPr>
          <w:sz w:val="24"/>
          <w:szCs w:val="24"/>
        </w:rPr>
        <w:t xml:space="preserve"> az</w:t>
      </w:r>
      <w:r w:rsidRPr="002B335A">
        <w:rPr>
          <w:sz w:val="24"/>
          <w:szCs w:val="24"/>
        </w:rPr>
        <w:t xml:space="preserve"> ajánlattevő képviseletére jogosult által aláírt nyilatkozatot kérjük benyújtani.</w:t>
      </w:r>
    </w:p>
    <w:p w:rsidR="00725A56" w:rsidRPr="002B335A" w:rsidRDefault="00725A56" w:rsidP="00725A56">
      <w:pPr>
        <w:pStyle w:val="Cmsor2"/>
        <w:numPr>
          <w:ilvl w:val="0"/>
          <w:numId w:val="0"/>
        </w:numPr>
        <w:tabs>
          <w:tab w:val="left" w:pos="567"/>
        </w:tabs>
        <w:rPr>
          <w:rFonts w:ascii="Times New Roman" w:hAnsi="Times New Roman"/>
          <w:i w:val="0"/>
          <w:sz w:val="24"/>
          <w:szCs w:val="24"/>
        </w:rPr>
      </w:pPr>
      <w:bookmarkStart w:id="67" w:name="_Toc237929325"/>
      <w:bookmarkStart w:id="68" w:name="_Toc237930145"/>
      <w:bookmarkStart w:id="69" w:name="_Toc239048896"/>
      <w:bookmarkStart w:id="70" w:name="_Toc239049244"/>
      <w:bookmarkStart w:id="71" w:name="_Toc248280663"/>
      <w:bookmarkStart w:id="72" w:name="_Toc249860281"/>
      <w:bookmarkStart w:id="73" w:name="_Toc249862043"/>
      <w:bookmarkStart w:id="74" w:name="_Toc250373044"/>
      <w:bookmarkStart w:id="75" w:name="_Toc260205962"/>
      <w:bookmarkStart w:id="76" w:name="_Toc261335377"/>
      <w:bookmarkStart w:id="77" w:name="_Toc261437749"/>
      <w:bookmarkStart w:id="78" w:name="_Toc261872755"/>
      <w:bookmarkStart w:id="79" w:name="_Toc262730283"/>
      <w:bookmarkStart w:id="80" w:name="_Toc263774921"/>
      <w:bookmarkStart w:id="81" w:name="_Toc264301381"/>
      <w:bookmarkStart w:id="82" w:name="_Toc264308067"/>
      <w:bookmarkStart w:id="83" w:name="_Toc264310184"/>
      <w:bookmarkStart w:id="84" w:name="_Toc266710159"/>
      <w:bookmarkStart w:id="85" w:name="_Toc266711179"/>
      <w:bookmarkStart w:id="86" w:name="_Toc266711264"/>
      <w:bookmarkStart w:id="87" w:name="_Toc266949134"/>
      <w:bookmarkStart w:id="88" w:name="_Toc271104973"/>
      <w:bookmarkStart w:id="89" w:name="_Toc271106152"/>
      <w:bookmarkStart w:id="90" w:name="_Toc271108050"/>
      <w:bookmarkStart w:id="91" w:name="_Toc273082649"/>
      <w:bookmarkStart w:id="92" w:name="_Toc273350714"/>
      <w:bookmarkStart w:id="93" w:name="_Toc273535022"/>
      <w:bookmarkStart w:id="94" w:name="_Toc273610727"/>
      <w:bookmarkStart w:id="95" w:name="_Toc273613782"/>
      <w:bookmarkStart w:id="96" w:name="_Toc273614272"/>
      <w:bookmarkStart w:id="97" w:name="_Toc273614607"/>
      <w:bookmarkStart w:id="98" w:name="_Toc273620144"/>
      <w:bookmarkStart w:id="99" w:name="_Toc273706035"/>
      <w:bookmarkStart w:id="100" w:name="_Toc274039953"/>
      <w:bookmarkStart w:id="101" w:name="_Toc274042036"/>
      <w:bookmarkStart w:id="102" w:name="_Toc274043630"/>
      <w:bookmarkStart w:id="103" w:name="_Toc274044452"/>
      <w:bookmarkStart w:id="104" w:name="_Toc274044709"/>
      <w:bookmarkStart w:id="105" w:name="_Toc274157592"/>
      <w:bookmarkStart w:id="106" w:name="_Toc280193709"/>
      <w:bookmarkStart w:id="107" w:name="_Toc287528544"/>
      <w:bookmarkStart w:id="108" w:name="_Toc287607688"/>
      <w:bookmarkStart w:id="109" w:name="_Toc288115038"/>
      <w:bookmarkStart w:id="110" w:name="_Toc292958035"/>
      <w:bookmarkStart w:id="111" w:name="_Toc294785544"/>
      <w:bookmarkStart w:id="112" w:name="_Toc303929472"/>
      <w:bookmarkStart w:id="113" w:name="_Toc316548021"/>
      <w:r w:rsidRPr="00626B13">
        <w:rPr>
          <w:rFonts w:ascii="Times New Roman" w:hAnsi="Times New Roman"/>
          <w:i w:val="0"/>
          <w:sz w:val="24"/>
          <w:szCs w:val="24"/>
        </w:rPr>
        <w:lastRenderedPageBreak/>
        <w:t>1.6 Kiegészítő tájékoztatás</w:t>
      </w:r>
      <w:bookmarkEnd w:id="67"/>
      <w:bookmarkEnd w:id="68"/>
      <w:bookmarkEnd w:id="69"/>
      <w:bookmarkEnd w:id="70"/>
      <w:bookmarkEnd w:id="71"/>
      <w:bookmarkEnd w:id="72"/>
      <w:bookmarkEnd w:id="73"/>
      <w:bookmarkEnd w:id="74"/>
      <w:r w:rsidRPr="00626B13">
        <w:rPr>
          <w:rFonts w:ascii="Times New Roman" w:hAnsi="Times New Roman"/>
          <w:i w:val="0"/>
          <w:sz w:val="24"/>
          <w:szCs w:val="24"/>
        </w:rPr>
        <w:t xml:space="preserve"> kérés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725A56" w:rsidRPr="002B335A" w:rsidRDefault="00725A56" w:rsidP="00725A56">
      <w:pPr>
        <w:tabs>
          <w:tab w:val="left" w:pos="567"/>
          <w:tab w:val="left" w:pos="1260"/>
        </w:tabs>
        <w:ind w:left="1080" w:hanging="540"/>
        <w:rPr>
          <w:sz w:val="24"/>
          <w:szCs w:val="24"/>
        </w:rPr>
      </w:pPr>
      <w:r>
        <w:rPr>
          <w:sz w:val="24"/>
          <w:szCs w:val="24"/>
        </w:rPr>
        <w:t>1.6.1 A Kbt. 56. § alapján az Ajánlattételi felhívásban és az egyéb közbeszerzési dokumentumokban</w:t>
      </w:r>
      <w:r w:rsidRPr="002B335A">
        <w:rPr>
          <w:sz w:val="24"/>
          <w:szCs w:val="24"/>
        </w:rPr>
        <w:t xml:space="preserve"> foglaltakkal kapcsolatban írásban kiegészítő (értelmező) tájékoztatás kérhető az Ajánlatkérőtől. A kiegészítő tájé</w:t>
      </w:r>
      <w:r>
        <w:rPr>
          <w:sz w:val="24"/>
          <w:szCs w:val="24"/>
        </w:rPr>
        <w:t>koztatást Ajánlatkérő a Kbt. 114. § (6</w:t>
      </w:r>
      <w:r w:rsidRPr="002B335A">
        <w:rPr>
          <w:sz w:val="24"/>
          <w:szCs w:val="24"/>
        </w:rPr>
        <w:t xml:space="preserve">) bekezdés értelmében az ajánlattételi határidő lejárta előtt ésszerű időben köteles megadni. </w:t>
      </w:r>
    </w:p>
    <w:p w:rsidR="00725A56" w:rsidRPr="002B335A" w:rsidRDefault="00725A56" w:rsidP="00725A56">
      <w:pPr>
        <w:tabs>
          <w:tab w:val="left" w:pos="567"/>
          <w:tab w:val="left" w:pos="1260"/>
        </w:tabs>
        <w:ind w:left="1080" w:hanging="540"/>
        <w:rPr>
          <w:sz w:val="24"/>
          <w:szCs w:val="24"/>
        </w:rPr>
      </w:pPr>
      <w:r w:rsidRPr="002B335A">
        <w:rPr>
          <w:sz w:val="24"/>
          <w:szCs w:val="24"/>
        </w:rPr>
        <w:t>1.6.2 Kérdéseket (kiegészítő tájékoztatás kérést) az Ajánlattételi felhívás 1. pontjában megjelölt telefax számra, vagy/és e-mail címre kérjük megküldeni.</w:t>
      </w:r>
    </w:p>
    <w:p w:rsidR="00725A56" w:rsidRPr="002B335A" w:rsidRDefault="00725A56" w:rsidP="00725A56">
      <w:pPr>
        <w:tabs>
          <w:tab w:val="left" w:pos="567"/>
          <w:tab w:val="left" w:pos="1260"/>
        </w:tabs>
        <w:ind w:left="1080" w:hanging="540"/>
        <w:rPr>
          <w:sz w:val="24"/>
          <w:szCs w:val="24"/>
        </w:rPr>
      </w:pPr>
      <w:r w:rsidRPr="002B335A">
        <w:rPr>
          <w:sz w:val="24"/>
          <w:szCs w:val="24"/>
        </w:rPr>
        <w:t>1.6.3 A közbeszerzési eljárás folyamán valamennyi közlést írásban kell megtenni. Közlések semmilyen más formában nem fogadhatóak el.</w:t>
      </w:r>
    </w:p>
    <w:p w:rsidR="00725A56" w:rsidRPr="002B335A" w:rsidRDefault="00725A56" w:rsidP="00725A56">
      <w:pPr>
        <w:tabs>
          <w:tab w:val="right" w:pos="180"/>
          <w:tab w:val="left" w:pos="567"/>
          <w:tab w:val="left" w:pos="1260"/>
        </w:tabs>
        <w:rPr>
          <w:sz w:val="24"/>
          <w:szCs w:val="24"/>
        </w:rPr>
      </w:pPr>
      <w:r w:rsidRPr="002B335A">
        <w:rPr>
          <w:sz w:val="24"/>
          <w:szCs w:val="24"/>
        </w:rPr>
        <w:t xml:space="preserve"> </w:t>
      </w:r>
    </w:p>
    <w:p w:rsidR="00725A56" w:rsidRPr="002B335A" w:rsidRDefault="00725A56" w:rsidP="00725A56">
      <w:pPr>
        <w:rPr>
          <w:sz w:val="24"/>
          <w:szCs w:val="24"/>
        </w:rPr>
      </w:pPr>
      <w:r w:rsidRPr="002B335A">
        <w:rPr>
          <w:sz w:val="24"/>
          <w:szCs w:val="24"/>
        </w:rPr>
        <w:t xml:space="preserve">Felhívjuk a figyelmet arra, hogy az ajánlatban – a </w:t>
      </w:r>
      <w:r>
        <w:rPr>
          <w:sz w:val="24"/>
          <w:szCs w:val="24"/>
        </w:rPr>
        <w:t>jelen Közbeszerzési dokumentumokban rendelkezésre bocsátott</w:t>
      </w:r>
      <w:r w:rsidRPr="002B335A">
        <w:rPr>
          <w:sz w:val="24"/>
          <w:szCs w:val="24"/>
        </w:rPr>
        <w:t xml:space="preserve"> nyilatkozatmintákon túlmenően – csatolni kell az Ajánlattételi felhívásban előírt egyéb dokumentumokat és nyilatkozatokat is.</w:t>
      </w:r>
    </w:p>
    <w:p w:rsidR="00725A56" w:rsidRPr="002B335A" w:rsidRDefault="00725A56" w:rsidP="00725A56">
      <w:pPr>
        <w:rPr>
          <w:sz w:val="24"/>
          <w:szCs w:val="24"/>
        </w:rPr>
      </w:pPr>
    </w:p>
    <w:p w:rsidR="00725A56" w:rsidRPr="00626B13" w:rsidRDefault="00725A56" w:rsidP="00725A56">
      <w:pPr>
        <w:pStyle w:val="Cmsor2"/>
        <w:numPr>
          <w:ilvl w:val="0"/>
          <w:numId w:val="0"/>
        </w:numPr>
        <w:spacing w:line="240" w:lineRule="auto"/>
        <w:rPr>
          <w:rFonts w:ascii="Times New Roman" w:hAnsi="Times New Roman"/>
          <w:i w:val="0"/>
          <w:sz w:val="24"/>
          <w:szCs w:val="24"/>
        </w:rPr>
      </w:pPr>
      <w:r w:rsidRPr="00626B13">
        <w:rPr>
          <w:rFonts w:ascii="Times New Roman" w:hAnsi="Times New Roman"/>
          <w:i w:val="0"/>
          <w:sz w:val="24"/>
          <w:szCs w:val="24"/>
        </w:rPr>
        <w:t>2.7 Az ajánlatok értékelése</w:t>
      </w:r>
    </w:p>
    <w:p w:rsidR="00725A56" w:rsidRPr="00626B13" w:rsidRDefault="00725A56" w:rsidP="00725A56">
      <w:pPr>
        <w:pStyle w:val="Norml-1"/>
        <w:ind w:left="360" w:right="-1"/>
        <w:rPr>
          <w:szCs w:val="24"/>
        </w:rPr>
      </w:pPr>
    </w:p>
    <w:p w:rsidR="00725A56" w:rsidRPr="00626B13" w:rsidRDefault="00725A56" w:rsidP="00725A56">
      <w:pPr>
        <w:pStyle w:val="Norml-1"/>
        <w:ind w:left="360" w:right="-1"/>
        <w:rPr>
          <w:szCs w:val="24"/>
        </w:rPr>
      </w:pPr>
      <w:r w:rsidRPr="00626B13">
        <w:rPr>
          <w:szCs w:val="24"/>
        </w:rPr>
        <w:t>Az Ajánlatkérő az Ajánlattételi felhívásban, az egyéb közbeszerzési dokumentumokban és a jogszabályokban meghatározott feltételeknek megfelelő ajánlatokat a Kbt.</w:t>
      </w:r>
      <w:r w:rsidR="0053554E" w:rsidRPr="00626B13">
        <w:rPr>
          <w:szCs w:val="24"/>
        </w:rPr>
        <w:t xml:space="preserve"> 76. § (2) bekezdésének c</w:t>
      </w:r>
      <w:r w:rsidRPr="00626B13">
        <w:rPr>
          <w:szCs w:val="24"/>
        </w:rPr>
        <w:t xml:space="preserve">) pontja szerint, </w:t>
      </w:r>
      <w:bookmarkStart w:id="114" w:name="pr71"/>
      <w:r w:rsidR="0053554E" w:rsidRPr="00626B13">
        <w:rPr>
          <w:b/>
          <w:bCs/>
          <w:szCs w:val="24"/>
        </w:rPr>
        <w:t>a legjobb ár érték arányt megjelenítő értékelési szempont</w:t>
      </w:r>
      <w:r w:rsidR="0053554E" w:rsidRPr="00626B13">
        <w:rPr>
          <w:szCs w:val="24"/>
        </w:rPr>
        <w:t xml:space="preserve"> </w:t>
      </w:r>
      <w:r w:rsidRPr="00626B13">
        <w:rPr>
          <w:szCs w:val="24"/>
        </w:rPr>
        <w:t>alapján bírálja el</w:t>
      </w:r>
      <w:r w:rsidR="00683D07">
        <w:rPr>
          <w:szCs w:val="24"/>
        </w:rPr>
        <w:t xml:space="preserve">, az Ajánlattételi </w:t>
      </w:r>
      <w:r w:rsidR="00683D07" w:rsidRPr="00626B13">
        <w:rPr>
          <w:szCs w:val="24"/>
        </w:rPr>
        <w:t>felhívásban</w:t>
      </w:r>
      <w:r w:rsidR="00683D07">
        <w:rPr>
          <w:szCs w:val="24"/>
        </w:rPr>
        <w:t xml:space="preserve"> meghatározott értékelési szempontoknak megfelelően</w:t>
      </w:r>
      <w:r w:rsidRPr="00626B13">
        <w:rPr>
          <w:color w:val="222222"/>
        </w:rPr>
        <w:t>.</w:t>
      </w:r>
    </w:p>
    <w:p w:rsidR="00725A56" w:rsidRPr="00626B13" w:rsidRDefault="00725A56" w:rsidP="00725A56">
      <w:pPr>
        <w:pStyle w:val="Norml-1"/>
        <w:ind w:left="360" w:right="-1"/>
        <w:rPr>
          <w:szCs w:val="24"/>
        </w:rPr>
      </w:pPr>
    </w:p>
    <w:bookmarkEnd w:id="114"/>
    <w:p w:rsidR="00AD435B" w:rsidRDefault="00AD435B" w:rsidP="00725A56">
      <w:pPr>
        <w:spacing w:line="240" w:lineRule="auto"/>
        <w:rPr>
          <w:bCs/>
          <w:iCs/>
          <w:sz w:val="24"/>
          <w:szCs w:val="24"/>
        </w:rPr>
      </w:pPr>
      <w:r w:rsidRPr="00AD435B">
        <w:rPr>
          <w:b/>
          <w:bCs/>
          <w:iCs/>
          <w:sz w:val="24"/>
          <w:szCs w:val="24"/>
        </w:rPr>
        <w:t>Az ajánlati ár</w:t>
      </w:r>
      <w:r>
        <w:rPr>
          <w:b/>
          <w:bCs/>
          <w:iCs/>
          <w:sz w:val="24"/>
          <w:szCs w:val="24"/>
        </w:rPr>
        <w:t>:</w:t>
      </w:r>
      <w:r w:rsidRPr="00AD435B">
        <w:rPr>
          <w:bCs/>
          <w:iCs/>
          <w:sz w:val="24"/>
          <w:szCs w:val="24"/>
        </w:rPr>
        <w:t xml:space="preserve"> </w:t>
      </w:r>
    </w:p>
    <w:p w:rsidR="00725A56" w:rsidRPr="00AD435B" w:rsidRDefault="00AD435B" w:rsidP="00725A56">
      <w:pPr>
        <w:spacing w:line="240" w:lineRule="auto"/>
        <w:rPr>
          <w:bCs/>
          <w:iCs/>
          <w:sz w:val="24"/>
          <w:szCs w:val="24"/>
        </w:rPr>
      </w:pPr>
      <w:r w:rsidRPr="00AD435B">
        <w:rPr>
          <w:bCs/>
          <w:iCs/>
          <w:sz w:val="24"/>
          <w:szCs w:val="24"/>
        </w:rPr>
        <w:t xml:space="preserve">Az ajánlati árnak tartalmaznia kell az összes felmerülő adót, közterhet, illetéket stb. kivéve az ÁFA összegét. Az ajánlati árnak minden, a szerződésszerű teljesítés érdekében, valamint a műszaki leírásban foglaltak szerint felmerülő költséget magában kell foglalnia. Az ajánlati árat magyar forintban, nettó értékben, pozitív egész számokban kell megadni. A nettó ajánlati átalányárat a Kbt. 66. § (5) és 68. § (4) bekezdésének megfelelő Felolvasólapon (1. számú </w:t>
      </w:r>
      <w:r>
        <w:rPr>
          <w:bCs/>
          <w:iCs/>
          <w:sz w:val="24"/>
          <w:szCs w:val="24"/>
        </w:rPr>
        <w:t>iratminta</w:t>
      </w:r>
      <w:r w:rsidRPr="00AD435B">
        <w:rPr>
          <w:bCs/>
          <w:iCs/>
          <w:sz w:val="24"/>
          <w:szCs w:val="24"/>
        </w:rPr>
        <w:t xml:space="preserve">) kell megadni. Az ajánlattevőnek részletes árajánlatot kell tennie az árajánlat-táblázat </w:t>
      </w:r>
      <w:r>
        <w:rPr>
          <w:bCs/>
          <w:iCs/>
          <w:sz w:val="24"/>
          <w:szCs w:val="24"/>
        </w:rPr>
        <w:t xml:space="preserve">(árazatlan költségvetés) </w:t>
      </w:r>
      <w:r w:rsidRPr="00AD435B">
        <w:rPr>
          <w:bCs/>
          <w:iCs/>
          <w:sz w:val="24"/>
          <w:szCs w:val="24"/>
        </w:rPr>
        <w:t>kitöltésével, melynek mintáját ajánlatkérő a közbeszerzési dokumentumokb</w:t>
      </w:r>
      <w:r>
        <w:rPr>
          <w:bCs/>
          <w:iCs/>
          <w:sz w:val="24"/>
          <w:szCs w:val="24"/>
        </w:rPr>
        <w:t>an rendelkezésre bocsátotta. A F</w:t>
      </w:r>
      <w:r w:rsidRPr="00AD435B">
        <w:rPr>
          <w:bCs/>
          <w:iCs/>
          <w:sz w:val="24"/>
          <w:szCs w:val="24"/>
        </w:rPr>
        <w:t xml:space="preserve">elolvasólapon a részletes árajánlat nettó végösszegét kell feltüntetni </w:t>
      </w:r>
      <w:r>
        <w:rPr>
          <w:bCs/>
          <w:iCs/>
          <w:sz w:val="24"/>
          <w:szCs w:val="24"/>
        </w:rPr>
        <w:t>a „N</w:t>
      </w:r>
      <w:r w:rsidRPr="00AD435B">
        <w:rPr>
          <w:bCs/>
          <w:iCs/>
          <w:sz w:val="24"/>
          <w:szCs w:val="24"/>
        </w:rPr>
        <w:t>ettó ajánlati ár” rovatban.  A részletes árajánlat-táblázaton belül tilos az egyes sorokat összevonni, az egyes tételekhez tartozó mennyiséget, mennyiségi egységet megváltoztatni. Nem tilos (adott esetben) a sorokat bővíteni abban az esetben, amennyiben az adott sor szerint megajánlandó termékkel egyenértékű ajánlatot ajánlattevő csak több termékegységgel tud azonos vagy jobb paraméterekkel megajánlani. Ilyen esetben azonban kérjük fokozottan ügyeljenek a mennyiségek és a képletek megfelelő alkalmazására.  A részletes árajánlat-táblázat valamennyi tételét be kell árazni.</w:t>
      </w:r>
    </w:p>
    <w:p w:rsidR="00AD435B" w:rsidRPr="00AD435B" w:rsidRDefault="00AD435B" w:rsidP="00725A56">
      <w:pPr>
        <w:spacing w:line="240" w:lineRule="auto"/>
        <w:rPr>
          <w:bCs/>
          <w:iCs/>
          <w:sz w:val="24"/>
          <w:szCs w:val="24"/>
        </w:rPr>
      </w:pPr>
    </w:p>
    <w:p w:rsidR="00A23802" w:rsidRPr="00A23802" w:rsidRDefault="00A23802" w:rsidP="00A23802">
      <w:pPr>
        <w:spacing w:line="240" w:lineRule="auto"/>
        <w:rPr>
          <w:bCs/>
          <w:iCs/>
          <w:sz w:val="24"/>
          <w:szCs w:val="24"/>
        </w:rPr>
      </w:pPr>
      <w:r w:rsidRPr="00A23802">
        <w:rPr>
          <w:bCs/>
          <w:iCs/>
          <w:sz w:val="24"/>
          <w:szCs w:val="24"/>
        </w:rPr>
        <w:t xml:space="preserve">A részletes költségvetés mintája külön excel-táblázatban a közbeszerzési dokumentumok között található </w:t>
      </w:r>
      <w:r w:rsidR="00687F4E">
        <w:rPr>
          <w:bCs/>
          <w:iCs/>
          <w:sz w:val="24"/>
          <w:szCs w:val="24"/>
        </w:rPr>
        <w:t>CD-n az alábbi fájlnéven: 8. fájlmappa (Kiviteli költségvetések)</w:t>
      </w:r>
      <w:r w:rsidRPr="00A23802">
        <w:rPr>
          <w:bCs/>
          <w:iCs/>
          <w:sz w:val="24"/>
          <w:szCs w:val="24"/>
        </w:rPr>
        <w:t xml:space="preserve">  Kérjük az árakat a kiadott excel</w:t>
      </w:r>
      <w:r>
        <w:rPr>
          <w:bCs/>
          <w:iCs/>
          <w:sz w:val="24"/>
          <w:szCs w:val="24"/>
        </w:rPr>
        <w:t>-formátumban megadni, majd nyom</w:t>
      </w:r>
      <w:r w:rsidRPr="00A23802">
        <w:rPr>
          <w:bCs/>
          <w:iCs/>
          <w:sz w:val="24"/>
          <w:szCs w:val="24"/>
        </w:rPr>
        <w:t xml:space="preserve">tatás és </w:t>
      </w:r>
      <w:r>
        <w:rPr>
          <w:bCs/>
          <w:iCs/>
          <w:sz w:val="24"/>
          <w:szCs w:val="24"/>
        </w:rPr>
        <w:t>(cégszerű)</w:t>
      </w:r>
      <w:r w:rsidRPr="00A23802">
        <w:rPr>
          <w:bCs/>
          <w:iCs/>
          <w:sz w:val="24"/>
          <w:szCs w:val="24"/>
        </w:rPr>
        <w:t xml:space="preserve">aláírás után az ajánlathoz csatolni szíveskedjenek.  Kérjük továbbá, hogy az *.xlsx fájlt az alábbiak szerint nevezzék át, és az </w:t>
      </w:r>
      <w:r w:rsidRPr="00687F4E">
        <w:rPr>
          <w:bCs/>
          <w:iCs/>
          <w:sz w:val="24"/>
          <w:szCs w:val="24"/>
        </w:rPr>
        <w:t>elektronikus példányhoz az excel-táblát is külön csatolják: ajánlattevőneve.óvoda kivitelezése.2017.xlsx</w:t>
      </w:r>
      <w:r w:rsidRPr="00A23802">
        <w:rPr>
          <w:bCs/>
          <w:iCs/>
          <w:sz w:val="24"/>
          <w:szCs w:val="24"/>
        </w:rPr>
        <w:t xml:space="preserve">  </w:t>
      </w:r>
    </w:p>
    <w:p w:rsidR="00A23802" w:rsidRPr="00A23802" w:rsidRDefault="00687F4E" w:rsidP="00725A56">
      <w:pPr>
        <w:spacing w:line="240" w:lineRule="auto"/>
        <w:rPr>
          <w:bCs/>
          <w:iCs/>
          <w:sz w:val="24"/>
          <w:szCs w:val="24"/>
        </w:rPr>
      </w:pPr>
      <w:r>
        <w:rPr>
          <w:bCs/>
          <w:iCs/>
          <w:sz w:val="24"/>
          <w:szCs w:val="24"/>
        </w:rPr>
        <w:lastRenderedPageBreak/>
        <w:t xml:space="preserve"> </w:t>
      </w:r>
    </w:p>
    <w:p w:rsidR="00A23802" w:rsidRPr="00626B13" w:rsidRDefault="00A23802" w:rsidP="00725A56">
      <w:pPr>
        <w:spacing w:line="240" w:lineRule="auto"/>
        <w:rPr>
          <w:b/>
          <w:bCs/>
          <w:i/>
          <w:iCs/>
          <w:sz w:val="24"/>
          <w:szCs w:val="24"/>
          <w:u w:val="single"/>
        </w:rPr>
      </w:pPr>
    </w:p>
    <w:p w:rsidR="00725A56" w:rsidRPr="002B335A" w:rsidRDefault="00725A56" w:rsidP="00725A56">
      <w:pPr>
        <w:spacing w:line="240" w:lineRule="auto"/>
        <w:rPr>
          <w:b/>
          <w:bCs/>
          <w:iCs/>
          <w:sz w:val="24"/>
          <w:szCs w:val="24"/>
        </w:rPr>
      </w:pPr>
      <w:r w:rsidRPr="00626B13">
        <w:rPr>
          <w:b/>
          <w:bCs/>
          <w:iCs/>
          <w:sz w:val="24"/>
          <w:szCs w:val="24"/>
        </w:rPr>
        <w:t>2.8 Közös ajánlattétel</w:t>
      </w:r>
    </w:p>
    <w:p w:rsidR="00725A56" w:rsidRPr="002B335A" w:rsidRDefault="00725A56" w:rsidP="00725A56">
      <w:pPr>
        <w:pStyle w:val="Norml-1"/>
        <w:ind w:right="-1"/>
        <w:rPr>
          <w:szCs w:val="24"/>
        </w:rPr>
      </w:pPr>
    </w:p>
    <w:p w:rsidR="00725A56" w:rsidRPr="002B335A" w:rsidRDefault="00725A56" w:rsidP="00725A56">
      <w:pPr>
        <w:pStyle w:val="Norml-1"/>
        <w:ind w:left="360" w:right="-1"/>
        <w:rPr>
          <w:szCs w:val="24"/>
        </w:rPr>
      </w:pPr>
      <w:r w:rsidRPr="002B335A">
        <w:rPr>
          <w:szCs w:val="24"/>
        </w:rPr>
        <w:t xml:space="preserve">Az ajánlatnak tartalmaznia kell közös ajánlattétel esetén valamennyi konzorciumi tag által aláírt Konzorciumi Szerződést. A szerződésben a szerződő feleknek ki kell jelölni a konzorcium vezetőjét, illetve a képviseletében eljáró személyt, valamint a konzorcium vezetőjét kell feljogosítani a konzorcium nevében az Ajánlatkérővel való kapcsolattartásra, továbbá a konzorcium nevében – a szerződés aláírása kivételével – a jognyilatkozatok megtételére. A szerződésnek tartalmaznia kell a konzorcium vezetőjének kifejezett nyilatkozatát arra vonatkozóan, hogy a konzorcium vezetését elfogadja. </w:t>
      </w:r>
    </w:p>
    <w:p w:rsidR="00725A56" w:rsidRPr="002B335A" w:rsidRDefault="00725A56" w:rsidP="00725A56">
      <w:pPr>
        <w:pStyle w:val="Norml-1"/>
        <w:ind w:right="-1"/>
        <w:rPr>
          <w:szCs w:val="24"/>
        </w:rPr>
      </w:pPr>
    </w:p>
    <w:p w:rsidR="00725A56" w:rsidRPr="002B335A" w:rsidRDefault="00725A56" w:rsidP="00725A56">
      <w:pPr>
        <w:pStyle w:val="Norml-1"/>
        <w:ind w:left="360" w:right="-1"/>
        <w:rPr>
          <w:szCs w:val="24"/>
        </w:rPr>
      </w:pPr>
      <w:r w:rsidRPr="002B335A">
        <w:rPr>
          <w:szCs w:val="24"/>
        </w:rPr>
        <w:t>A Konzorciumi Szerződés egyebekben akkor fogadható el, ha</w:t>
      </w:r>
    </w:p>
    <w:p w:rsidR="00725A56" w:rsidRPr="002B335A" w:rsidRDefault="00725A56" w:rsidP="00725A56">
      <w:pPr>
        <w:pStyle w:val="Norml-1"/>
        <w:ind w:left="360" w:right="-1"/>
        <w:rPr>
          <w:szCs w:val="24"/>
        </w:rPr>
      </w:pPr>
    </w:p>
    <w:p w:rsidR="00725A56" w:rsidRPr="002B335A" w:rsidRDefault="00725A56" w:rsidP="00725A56">
      <w:pPr>
        <w:pStyle w:val="Norml-1"/>
        <w:numPr>
          <w:ilvl w:val="0"/>
          <w:numId w:val="2"/>
        </w:numPr>
        <w:ind w:right="-1"/>
        <w:rPr>
          <w:szCs w:val="24"/>
        </w:rPr>
      </w:pPr>
      <w:r w:rsidRPr="002B335A">
        <w:rPr>
          <w:szCs w:val="24"/>
        </w:rPr>
        <w:t>tartalmazza a közös ajánlattevők megnevezését,</w:t>
      </w:r>
    </w:p>
    <w:p w:rsidR="00725A56" w:rsidRPr="002B335A" w:rsidRDefault="00725A56" w:rsidP="00725A56">
      <w:pPr>
        <w:pStyle w:val="Norml-1"/>
        <w:numPr>
          <w:ilvl w:val="0"/>
          <w:numId w:val="2"/>
        </w:numPr>
        <w:ind w:right="-1"/>
        <w:rPr>
          <w:szCs w:val="24"/>
        </w:rPr>
      </w:pPr>
      <w:r w:rsidRPr="002B335A">
        <w:rPr>
          <w:szCs w:val="24"/>
        </w:rPr>
        <w:t>tartalmazza a vezető konzorciumi tag (a képviselő) megjelölését azzal, hogy a képviselő korlátozás nélkül jogosult valamennyi konzorciumi tagot képviselni az ajánlatkérővel szemben a jelen közbeszerzési eljárásban és az ajánlatkérő felé megteendő, illetve megtehető jognyilatkozatok tekintetében,</w:t>
      </w:r>
    </w:p>
    <w:p w:rsidR="00725A56" w:rsidRPr="002B335A" w:rsidRDefault="00725A56" w:rsidP="00725A56">
      <w:pPr>
        <w:pStyle w:val="Norml-1"/>
        <w:numPr>
          <w:ilvl w:val="0"/>
          <w:numId w:val="2"/>
        </w:numPr>
        <w:ind w:right="-1"/>
        <w:rPr>
          <w:szCs w:val="24"/>
        </w:rPr>
      </w:pPr>
      <w:r w:rsidRPr="002B335A">
        <w:rPr>
          <w:szCs w:val="24"/>
        </w:rPr>
        <w:t>tartalmazza, hogy a képviselő felel az ajánlatkérővel való kapcsolattartásért, a közbeszerzési eljárás eredményeként megkötendő szerződés konzorciumon belüli koordinálásért és konzorcium általi végrehajtásáért,</w:t>
      </w:r>
    </w:p>
    <w:p w:rsidR="00725A56" w:rsidRPr="002B335A" w:rsidRDefault="00725A56" w:rsidP="00725A56">
      <w:pPr>
        <w:pStyle w:val="Norml-1"/>
        <w:numPr>
          <w:ilvl w:val="0"/>
          <w:numId w:val="2"/>
        </w:numPr>
        <w:ind w:right="-1"/>
        <w:rPr>
          <w:szCs w:val="24"/>
        </w:rPr>
      </w:pPr>
      <w:r w:rsidRPr="002B335A">
        <w:rPr>
          <w:szCs w:val="24"/>
        </w:rPr>
        <w:t>tartalmazza a tervezett feladatmegosztás részletes ismertetését,</w:t>
      </w:r>
    </w:p>
    <w:p w:rsidR="00725A56" w:rsidRPr="002B335A" w:rsidRDefault="00725A56" w:rsidP="00725A56">
      <w:pPr>
        <w:pStyle w:val="Norml-1"/>
        <w:numPr>
          <w:ilvl w:val="0"/>
          <w:numId w:val="2"/>
        </w:numPr>
        <w:ind w:right="-1"/>
        <w:rPr>
          <w:szCs w:val="24"/>
        </w:rPr>
      </w:pPr>
      <w:r w:rsidRPr="002B335A">
        <w:rPr>
          <w:szCs w:val="24"/>
        </w:rPr>
        <w:t>tartalmazza valamennyi konzorciumi tag nyilatkozatát arról, hogy egyetemleges felelősséget vállalnak a közbeszerzési eljárás eredményeként megkötendő szerződés szerződésszerű teljesítéséért,</w:t>
      </w:r>
    </w:p>
    <w:p w:rsidR="00725A56" w:rsidRPr="002B335A" w:rsidRDefault="00725A56" w:rsidP="00725A56">
      <w:pPr>
        <w:pStyle w:val="Norml-1"/>
        <w:numPr>
          <w:ilvl w:val="0"/>
          <w:numId w:val="2"/>
        </w:numPr>
        <w:ind w:right="-1"/>
        <w:rPr>
          <w:szCs w:val="24"/>
        </w:rPr>
      </w:pPr>
      <w:r w:rsidRPr="002B335A">
        <w:rPr>
          <w:szCs w:val="24"/>
        </w:rPr>
        <w:t xml:space="preserve">a közös ajánlattevők nyertes ajánlattevőként történő kihirdetésének esetére </w:t>
      </w:r>
    </w:p>
    <w:p w:rsidR="00725A56" w:rsidRPr="002B335A" w:rsidRDefault="00725A56" w:rsidP="00725A56">
      <w:pPr>
        <w:pStyle w:val="Norml-1"/>
        <w:numPr>
          <w:ilvl w:val="0"/>
          <w:numId w:val="2"/>
        </w:numPr>
        <w:tabs>
          <w:tab w:val="clear" w:pos="720"/>
          <w:tab w:val="num" w:pos="1080"/>
        </w:tabs>
        <w:ind w:left="1080" w:right="-1"/>
        <w:rPr>
          <w:szCs w:val="24"/>
        </w:rPr>
      </w:pPr>
      <w:r w:rsidRPr="002B335A">
        <w:rPr>
          <w:szCs w:val="24"/>
        </w:rPr>
        <w:t>a szerződés hatályának beállta vagy annak megszűnése nem függ valamely további feltételtől vagy időponttól;</w:t>
      </w:r>
    </w:p>
    <w:p w:rsidR="00725A56" w:rsidRPr="002B335A" w:rsidRDefault="00725A56" w:rsidP="00725A56">
      <w:pPr>
        <w:pStyle w:val="Norml-1"/>
        <w:numPr>
          <w:ilvl w:val="0"/>
          <w:numId w:val="2"/>
        </w:numPr>
        <w:tabs>
          <w:tab w:val="clear" w:pos="720"/>
          <w:tab w:val="num" w:pos="1080"/>
        </w:tabs>
        <w:ind w:left="1080" w:right="-1"/>
        <w:rPr>
          <w:szCs w:val="24"/>
        </w:rPr>
      </w:pPr>
      <w:r w:rsidRPr="002B335A">
        <w:rPr>
          <w:szCs w:val="24"/>
        </w:rPr>
        <w:t>hatálybalépése nem függ harmadik személy beleegyezésétől, illetve hatósági jóváhagyástól, továbbá</w:t>
      </w:r>
    </w:p>
    <w:p w:rsidR="00725A56" w:rsidRPr="002B335A" w:rsidRDefault="00725A56" w:rsidP="00725A56">
      <w:pPr>
        <w:pStyle w:val="Norml-1"/>
        <w:numPr>
          <w:ilvl w:val="0"/>
          <w:numId w:val="2"/>
        </w:numPr>
        <w:ind w:right="-1"/>
        <w:rPr>
          <w:szCs w:val="24"/>
        </w:rPr>
      </w:pPr>
      <w:r w:rsidRPr="002B335A">
        <w:rPr>
          <w:szCs w:val="24"/>
        </w:rPr>
        <w:t>a konzorcium valamennyi tagjának az aláírásával hatályba lép.</w:t>
      </w:r>
    </w:p>
    <w:p w:rsidR="00725A56" w:rsidRPr="002B335A" w:rsidRDefault="00725A56" w:rsidP="00725A56">
      <w:pPr>
        <w:pStyle w:val="Norml-1"/>
        <w:ind w:right="-1"/>
        <w:rPr>
          <w:szCs w:val="24"/>
        </w:rPr>
      </w:pPr>
    </w:p>
    <w:p w:rsidR="00725A56" w:rsidRPr="002B335A" w:rsidRDefault="00725A56" w:rsidP="00725A56">
      <w:pPr>
        <w:pStyle w:val="Cmsor2"/>
        <w:numPr>
          <w:ilvl w:val="0"/>
          <w:numId w:val="0"/>
        </w:numPr>
        <w:spacing w:line="240" w:lineRule="auto"/>
        <w:rPr>
          <w:rFonts w:ascii="Times New Roman" w:hAnsi="Times New Roman"/>
          <w:i w:val="0"/>
          <w:sz w:val="24"/>
          <w:szCs w:val="24"/>
        </w:rPr>
      </w:pPr>
      <w:r w:rsidRPr="00626B13">
        <w:rPr>
          <w:rFonts w:ascii="Times New Roman" w:hAnsi="Times New Roman"/>
          <w:i w:val="0"/>
          <w:sz w:val="24"/>
          <w:szCs w:val="24"/>
        </w:rPr>
        <w:t>2.9 A kifizetésre vonatkozó sajátos feltételek (Art. 36 /A. §)</w:t>
      </w:r>
    </w:p>
    <w:p w:rsidR="00725A56" w:rsidRPr="008F15A7" w:rsidRDefault="00725A56" w:rsidP="00725A56">
      <w:pPr>
        <w:pStyle w:val="NormlWeb"/>
        <w:jc w:val="both"/>
      </w:pPr>
      <w:r w:rsidRPr="008F15A7">
        <w:t xml:space="preserve">A közbeszerzések teljesítéséhez kapcsolódóan a </w:t>
      </w:r>
      <w:r>
        <w:t>Kbt.</w:t>
      </w:r>
      <w:r w:rsidRPr="008F15A7">
        <w:t xml:space="preserve"> szerinti nyertes ajánlattevő és a Kbt. szerinti alvállalkozók 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az igénybe vett alvállalkozónak a teljesítésért – visszatartási kötelezettség nélkül – abban az esetben fizethet, ha</w:t>
      </w:r>
    </w:p>
    <w:p w:rsidR="00725A56" w:rsidRPr="008F15A7" w:rsidRDefault="00725A56" w:rsidP="00725A56">
      <w:pPr>
        <w:pStyle w:val="NormlWeb"/>
        <w:jc w:val="both"/>
      </w:pPr>
      <w:r w:rsidRPr="008F15A7">
        <w:rPr>
          <w:i/>
          <w:iCs/>
        </w:rPr>
        <w:t>a)</w:t>
      </w:r>
      <w:r>
        <w:rPr>
          <w:i/>
          <w:iCs/>
          <w:vertAlign w:val="superscript"/>
        </w:rPr>
        <w:t xml:space="preserve"> </w:t>
      </w:r>
      <w:r w:rsidRPr="008F15A7">
        <w:t>az alvállalkozó bemutat, átad vagy megküld a tényleges kifizetés időpontjától számított 30 napnál nem régebbi, nemlegesnek minősülő adóigazolást, vagy</w:t>
      </w:r>
    </w:p>
    <w:p w:rsidR="00725A56" w:rsidRPr="008F15A7" w:rsidRDefault="00725A56" w:rsidP="00725A56">
      <w:pPr>
        <w:pStyle w:val="NormlWeb"/>
        <w:jc w:val="both"/>
      </w:pPr>
      <w:r w:rsidRPr="008F15A7">
        <w:rPr>
          <w:i/>
          <w:iCs/>
        </w:rPr>
        <w:t>b)</w:t>
      </w:r>
      <w:r w:rsidRPr="008F15A7">
        <w:t xml:space="preserve"> az alvállalkozó a kifizetés időpontjában szerepel a köztartozásmentes adózói adatbázisban.</w:t>
      </w:r>
    </w:p>
    <w:p w:rsidR="00725A56" w:rsidRPr="008F15A7" w:rsidRDefault="00725A56" w:rsidP="00725A56">
      <w:pPr>
        <w:pStyle w:val="NormlWeb"/>
        <w:jc w:val="both"/>
      </w:pPr>
      <w:r>
        <w:lastRenderedPageBreak/>
        <w:t>Az előzőek</w:t>
      </w:r>
      <w:r w:rsidRPr="008F15A7">
        <w:t xml:space="preserve"> szerinti kifizetést teljesítőnek minősül az ajánlattevő, a Kbt. szerinti alvállalkozó, valamint minden további, a Kbt. szerinti alvállalkozóval szerződéses viszonyban álló vállalkozó.</w:t>
      </w:r>
    </w:p>
    <w:p w:rsidR="00725A56" w:rsidRPr="008F15A7" w:rsidRDefault="00725A56" w:rsidP="00725A56">
      <w:pPr>
        <w:pStyle w:val="NormlWeb"/>
        <w:jc w:val="both"/>
      </w:pPr>
      <w:r w:rsidRPr="008F15A7">
        <w:t>A közbeszerzések teljesítéséhez kapcsolódóan megkötött mindegyik szerződés esetén a kifizetést teljesítő a szerződésben írásban tájékoztatja az alvállalkozót arról, hogy a szerződés és ennek te</w:t>
      </w:r>
      <w:r>
        <w:t>ljesítése esetén a kifizetés az Art. 36/A. §</w:t>
      </w:r>
      <w:r w:rsidRPr="008F15A7">
        <w:t xml:space="preserve"> hatálya alá esik.</w:t>
      </w:r>
    </w:p>
    <w:p w:rsidR="00725A56" w:rsidRPr="008F15A7" w:rsidRDefault="00725A56" w:rsidP="00725A56">
      <w:pPr>
        <w:pStyle w:val="NormlWeb"/>
        <w:jc w:val="both"/>
      </w:pPr>
      <w:r w:rsidRPr="008F15A7">
        <w:t>A kifizetést teljesítő a köztartozást mutató adóigazolás átadása, bemutatása vagy megküldése után a köztartozás erejéig visszatartja a kifizetést. Amennyiben az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w:t>
      </w:r>
      <w:r>
        <w:t>z Art. 36/A. §</w:t>
      </w:r>
      <w:r w:rsidRPr="008F15A7">
        <w:t xml:space="preserve"> (2) bekezdés</w:t>
      </w:r>
      <w:r>
        <w:t>e</w:t>
      </w:r>
      <w:r w:rsidRPr="008F15A7">
        <w:t xml:space="preserve"> szerinti tájékoztatást mint alvállalkozó nem kapta meg, valamint abban az esetben sem, amennyiben az igazolást bemutató szervezet felszámolás alatt áll.</w:t>
      </w:r>
    </w:p>
    <w:p w:rsidR="00725A56" w:rsidRPr="008F15A7" w:rsidRDefault="00725A56" w:rsidP="00725A56">
      <w:pPr>
        <w:pStyle w:val="NormlWeb"/>
        <w:jc w:val="both"/>
      </w:pPr>
      <w:r w:rsidRPr="008F15A7">
        <w:t>Ha az állami adó- és vámhatóság a közbeszerzéshez kapcsolódó kifizetés céljából igényelt adóigazolásban általa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w:t>
      </w:r>
    </w:p>
    <w:p w:rsidR="00725A56" w:rsidRPr="008F15A7" w:rsidRDefault="00725A56" w:rsidP="00725A56">
      <w:pPr>
        <w:pStyle w:val="NormlWeb"/>
        <w:jc w:val="both"/>
      </w:pPr>
      <w:r w:rsidRPr="008F15A7">
        <w:t xml:space="preserve">Amennyiben az </w:t>
      </w:r>
      <w:r>
        <w:t>Art. 36/A. § (1)–(3) bekezdései</w:t>
      </w:r>
      <w:r w:rsidRPr="008F15A7">
        <w:t xml:space="preserve"> szerinti kifizetés kapcsolt vállalkozások között történik, a közbeszerzések közvetlen megvalósításában részt vevő mindegyik kapcsolt vállalkozás egyetemlegesen felel a kifizetés összegéig a kifizetés időpontjában fennálló, azon kapcsolt vállalkozás állami adó- és vámhatóság által nyilvántartott köztartozásáért, amelynek a kifizetést teljesítették.</w:t>
      </w:r>
    </w:p>
    <w:p w:rsidR="00725A56" w:rsidRPr="008F15A7" w:rsidRDefault="00725A56" w:rsidP="00725A56">
      <w:pPr>
        <w:pStyle w:val="NormlWeb"/>
        <w:jc w:val="both"/>
      </w:pPr>
      <w:r w:rsidRPr="008F15A7">
        <w:t xml:space="preserve">Az </w:t>
      </w:r>
      <w:r>
        <w:t>Art. 36/A. § (1)–(4) bekezdései</w:t>
      </w:r>
      <w:r w:rsidRPr="008F15A7">
        <w:t xml:space="preserve"> rendelkezéseit a Kbt. szerinti ajánlatkérő, illetve a nevében eljáró más személy és a nyertes ajánlattevő között létrejött szerződésekre is alkalmazni kell, azzal az eltéréssel, hogy az ajánlatkérőt nem terheli a visszatartási kötelezettség az ajánlati vagy a teljesítési biztosítékra, illetőleg az ajánlatkérőnek egyetemleges felelőssége nem keletkezik.</w:t>
      </w:r>
    </w:p>
    <w:p w:rsidR="00725A56" w:rsidRPr="008F15A7" w:rsidRDefault="00725A56" w:rsidP="00725A56">
      <w:pPr>
        <w:pStyle w:val="NormlWeb"/>
        <w:jc w:val="both"/>
      </w:pPr>
      <w:r w:rsidRPr="008F15A7">
        <w:t>Az adóigazolás annak 30 napos érvényességi idején belül az e § hatálya alá tartozó kifizetéseknél több kifizetést teljesítőnél is felhasználható.</w:t>
      </w:r>
    </w:p>
    <w:p w:rsidR="00725A56" w:rsidRPr="008F15A7" w:rsidRDefault="00725A56" w:rsidP="00725A56">
      <w:pPr>
        <w:pStyle w:val="NormlWeb"/>
        <w:jc w:val="both"/>
      </w:pPr>
      <w:r w:rsidRPr="008F15A7">
        <w:t>Amennyiben az alvállalkozó a kifizetést teljesítővel szemben fennálló követelését faktorálja (engedményezi), a kifizetést teljesítő abban az esetben fizethet a faktornak (engedményesnek), ha a kifizetés előtt a faktor (engedményes) vagy az alvállalkozó rendelkezésre bocsátja az alvállalkozóra vonatkozó adóigazolást, vagy az alvállalkozó szerepel a köztartozásmentes adózói adatbázisban, ellenkező esetben a kifizetést teljesítő egyetemleges felelőssége és visszatartási kötelezettsége fennáll.</w:t>
      </w:r>
    </w:p>
    <w:p w:rsidR="00725A56" w:rsidRPr="008F15A7" w:rsidRDefault="00725A56" w:rsidP="00725A56">
      <w:pPr>
        <w:pStyle w:val="NormlWeb"/>
        <w:jc w:val="both"/>
      </w:pPr>
      <w:r>
        <w:t xml:space="preserve">Az Art. 36/A. § </w:t>
      </w:r>
      <w:r w:rsidRPr="008F15A7">
        <w:t>rendelkezéseit nem kell alkalmazni abban az esetben, ha az adóigazoláson feltüntetett tartozás 2008. szeptember 30-át követően keletkezett.</w:t>
      </w:r>
    </w:p>
    <w:p w:rsidR="00725A56" w:rsidRDefault="00725A56" w:rsidP="00725A56">
      <w:pPr>
        <w:pStyle w:val="Norml-1"/>
        <w:tabs>
          <w:tab w:val="left" w:pos="360"/>
        </w:tabs>
        <w:ind w:left="360" w:right="-1"/>
        <w:rPr>
          <w:szCs w:val="24"/>
        </w:rPr>
      </w:pPr>
    </w:p>
    <w:p w:rsidR="0012575E" w:rsidRPr="006A6520" w:rsidRDefault="00B270F4" w:rsidP="0012575E">
      <w:pPr>
        <w:pStyle w:val="Norml-1"/>
        <w:ind w:right="-1"/>
        <w:rPr>
          <w:b/>
          <w:szCs w:val="24"/>
        </w:rPr>
      </w:pPr>
      <w:r>
        <w:rPr>
          <w:b/>
          <w:szCs w:val="24"/>
        </w:rPr>
        <w:t>2.10</w:t>
      </w:r>
      <w:r w:rsidR="0012575E">
        <w:rPr>
          <w:b/>
          <w:szCs w:val="24"/>
        </w:rPr>
        <w:t xml:space="preserve"> </w:t>
      </w:r>
      <w:r w:rsidR="0012575E" w:rsidRPr="006A6520">
        <w:rPr>
          <w:b/>
          <w:szCs w:val="24"/>
        </w:rPr>
        <w:t>Felelősségbiztosítás</w:t>
      </w:r>
    </w:p>
    <w:p w:rsidR="0012575E" w:rsidRDefault="0012575E" w:rsidP="0012575E">
      <w:pPr>
        <w:widowControl/>
        <w:adjustRightInd/>
        <w:spacing w:before="250" w:after="250" w:line="240" w:lineRule="auto"/>
        <w:ind w:right="125"/>
        <w:textAlignment w:val="auto"/>
        <w:rPr>
          <w:sz w:val="24"/>
          <w:szCs w:val="24"/>
        </w:rPr>
      </w:pPr>
      <w:r>
        <w:rPr>
          <w:bCs/>
          <w:color w:val="000000"/>
          <w:sz w:val="24"/>
          <w:szCs w:val="24"/>
        </w:rPr>
        <w:lastRenderedPageBreak/>
        <w:t>A</w:t>
      </w:r>
      <w:r w:rsidRPr="00E37940">
        <w:rPr>
          <w:bCs/>
          <w:color w:val="000000"/>
          <w:sz w:val="24"/>
          <w:szCs w:val="24"/>
        </w:rPr>
        <w:t>z építési beruházások, valamint az építési beruházásokhoz kapcsolódó tervezői és mérnöki szolgáltatások közbeszerzésének részletes szabályairól szóló 322/2015. (X. 30.)</w:t>
      </w:r>
      <w:r>
        <w:rPr>
          <w:bCs/>
          <w:color w:val="000000"/>
          <w:sz w:val="24"/>
          <w:szCs w:val="24"/>
        </w:rPr>
        <w:t xml:space="preserve"> </w:t>
      </w:r>
      <w:r w:rsidRPr="00F860BC">
        <w:rPr>
          <w:bCs/>
          <w:color w:val="000000"/>
          <w:sz w:val="24"/>
          <w:szCs w:val="24"/>
        </w:rPr>
        <w:t>Korm. rendelet</w:t>
      </w:r>
      <w:r>
        <w:rPr>
          <w:bCs/>
          <w:color w:val="000000"/>
          <w:sz w:val="24"/>
          <w:szCs w:val="24"/>
        </w:rPr>
        <w:t xml:space="preserve"> 26. §-a értel</w:t>
      </w:r>
      <w:r w:rsidRPr="00F860BC">
        <w:rPr>
          <w:bCs/>
          <w:color w:val="000000"/>
          <w:sz w:val="24"/>
          <w:szCs w:val="24"/>
        </w:rPr>
        <w:t>mében</w:t>
      </w:r>
      <w:r w:rsidRPr="00F860BC">
        <w:rPr>
          <w:color w:val="000000"/>
          <w:sz w:val="24"/>
          <w:szCs w:val="24"/>
        </w:rPr>
        <w:t xml:space="preserve"> </w:t>
      </w:r>
      <w:r>
        <w:rPr>
          <w:sz w:val="24"/>
          <w:szCs w:val="24"/>
        </w:rPr>
        <w:t>é</w:t>
      </w:r>
      <w:r w:rsidR="00DC7A96">
        <w:rPr>
          <w:sz w:val="24"/>
          <w:szCs w:val="24"/>
        </w:rPr>
        <w:t>pítési beruházás esetében a nyertes</w:t>
      </w:r>
      <w:r w:rsidRPr="00F860BC">
        <w:rPr>
          <w:sz w:val="24"/>
          <w:szCs w:val="24"/>
        </w:rPr>
        <w:t xml:space="preserve"> ajánlattevőként szerződő fél köteles - legkésőbb a szerződéskötés időpontjára - felelősségbiztosítási szerződést kötni vagy meglévő felelősségbiztosítását kiterjeszteni az ajánlatkérő által az eljárást megindító felhívásban vagy a dokumentációban előírt mértékű és terjedelmű felelősségbiztosításra.</w:t>
      </w:r>
    </w:p>
    <w:p w:rsidR="0012575E" w:rsidRDefault="0012575E" w:rsidP="0012575E">
      <w:pPr>
        <w:widowControl/>
        <w:adjustRightInd/>
        <w:spacing w:before="250" w:after="250" w:line="240" w:lineRule="auto"/>
        <w:ind w:right="125"/>
        <w:textAlignment w:val="auto"/>
        <w:rPr>
          <w:sz w:val="24"/>
          <w:szCs w:val="24"/>
        </w:rPr>
      </w:pPr>
      <w:r>
        <w:rPr>
          <w:sz w:val="24"/>
          <w:szCs w:val="24"/>
        </w:rPr>
        <w:t>Ajánlatkérő az alábbiaknak megfelelő felelősségbiztosítás meglétét követeli meg legkésőbb a szerződéskötés időpontjára:</w:t>
      </w:r>
    </w:p>
    <w:p w:rsidR="0012575E" w:rsidRPr="005C42A8" w:rsidRDefault="0012575E" w:rsidP="0012575E">
      <w:pPr>
        <w:widowControl/>
        <w:adjustRightInd/>
        <w:spacing w:before="250" w:after="250" w:line="240" w:lineRule="auto"/>
        <w:ind w:right="125"/>
        <w:textAlignment w:val="auto"/>
        <w:rPr>
          <w:sz w:val="24"/>
          <w:szCs w:val="24"/>
        </w:rPr>
      </w:pPr>
      <w:r w:rsidRPr="005C42A8">
        <w:rPr>
          <w:sz w:val="24"/>
          <w:szCs w:val="24"/>
        </w:rPr>
        <w:t xml:space="preserve">Ajánlattevő a </w:t>
      </w:r>
      <w:r>
        <w:rPr>
          <w:sz w:val="24"/>
          <w:szCs w:val="24"/>
        </w:rPr>
        <w:t>Közbeszerzési dokumentumokban</w:t>
      </w:r>
      <w:r w:rsidRPr="005C42A8">
        <w:rPr>
          <w:sz w:val="24"/>
          <w:szCs w:val="24"/>
        </w:rPr>
        <w:t xml:space="preserve"> részletezett építési-szerelési kivitelezési munkákra </w:t>
      </w:r>
      <w:r w:rsidRPr="00FA12CC">
        <w:rPr>
          <w:sz w:val="24"/>
          <w:szCs w:val="24"/>
        </w:rPr>
        <w:t xml:space="preserve">CAR-rendszerű </w:t>
      </w:r>
      <w:r w:rsidR="009434A9" w:rsidRPr="00FA12CC">
        <w:rPr>
          <w:sz w:val="24"/>
          <w:szCs w:val="24"/>
        </w:rPr>
        <w:t>vagy más, ugyancsak összkockázati rendszerű</w:t>
      </w:r>
      <w:r w:rsidRPr="00FA12CC">
        <w:rPr>
          <w:sz w:val="24"/>
          <w:szCs w:val="24"/>
        </w:rPr>
        <w:t xml:space="preserve"> építési-szerelési biztosítást köteles kötni vagy meglévő felelősségbiztosítását kiterjeszteni, amelynek kedvezményezettje Ajánlatkérő. Az eredeti kötvényt a nyertes ajánlattevőnek a szerződéskötéssel egyidejűleg kell rendelkezésre bocsátania. A felelősségbiztosítás éves kárösszege legalább: 200 millió HUF. A felelősségbiztosítás káresemény összege legal</w:t>
      </w:r>
      <w:r w:rsidR="00FA12CC" w:rsidRPr="00FA12CC">
        <w:rPr>
          <w:sz w:val="24"/>
          <w:szCs w:val="24"/>
        </w:rPr>
        <w:t>ább: 150</w:t>
      </w:r>
      <w:r w:rsidR="009434A9" w:rsidRPr="00FA12CC">
        <w:rPr>
          <w:sz w:val="24"/>
          <w:szCs w:val="24"/>
        </w:rPr>
        <w:t xml:space="preserve"> millió HUF. </w:t>
      </w:r>
    </w:p>
    <w:p w:rsidR="0076299F" w:rsidRDefault="0076299F" w:rsidP="00725A56">
      <w:pPr>
        <w:pStyle w:val="Norml-1"/>
        <w:tabs>
          <w:tab w:val="left" w:pos="360"/>
        </w:tabs>
        <w:ind w:right="-1"/>
        <w:rPr>
          <w:szCs w:val="24"/>
        </w:rPr>
      </w:pPr>
    </w:p>
    <w:p w:rsidR="00725A56" w:rsidRPr="00F22497" w:rsidRDefault="0012575E" w:rsidP="00725A56">
      <w:pPr>
        <w:pStyle w:val="Norml-1"/>
        <w:tabs>
          <w:tab w:val="left" w:pos="360"/>
        </w:tabs>
        <w:ind w:right="-1"/>
        <w:rPr>
          <w:b/>
          <w:szCs w:val="24"/>
        </w:rPr>
      </w:pPr>
      <w:r>
        <w:rPr>
          <w:b/>
          <w:szCs w:val="24"/>
        </w:rPr>
        <w:t>2.11</w:t>
      </w:r>
      <w:r w:rsidR="00725A56" w:rsidRPr="00626B13">
        <w:rPr>
          <w:b/>
          <w:szCs w:val="24"/>
        </w:rPr>
        <w:t xml:space="preserve"> Irányadó környezetvédelmi, szociális és munkajogi követelmények</w:t>
      </w:r>
    </w:p>
    <w:p w:rsidR="00725A56" w:rsidRPr="002B335A" w:rsidRDefault="00725A56" w:rsidP="00725A56">
      <w:pPr>
        <w:pStyle w:val="Norml-1"/>
        <w:tabs>
          <w:tab w:val="left" w:pos="360"/>
        </w:tabs>
        <w:ind w:left="360" w:right="-1"/>
        <w:rPr>
          <w:szCs w:val="24"/>
        </w:rPr>
      </w:pPr>
    </w:p>
    <w:p w:rsidR="0085395B" w:rsidRPr="0085395B" w:rsidRDefault="0085395B" w:rsidP="0085395B">
      <w:pPr>
        <w:pStyle w:val="Norml-1"/>
        <w:tabs>
          <w:tab w:val="left" w:pos="360"/>
        </w:tabs>
        <w:ind w:left="360" w:right="-1"/>
        <w:rPr>
          <w:color w:val="000000"/>
          <w:szCs w:val="24"/>
        </w:rPr>
      </w:pPr>
      <w:r w:rsidRPr="0085395B">
        <w:rPr>
          <w:color w:val="000000"/>
          <w:szCs w:val="24"/>
        </w:rPr>
        <w:t>Az ajánlattevőnek - a Kbt. 73. § (4)-(5) bekezdésének megfel</w:t>
      </w:r>
      <w:r>
        <w:rPr>
          <w:color w:val="000000"/>
          <w:szCs w:val="24"/>
        </w:rPr>
        <w:t>elően - tájékozódnia kell azon</w:t>
      </w:r>
      <w:r w:rsidRPr="0085395B">
        <w:rPr>
          <w:color w:val="000000"/>
          <w:szCs w:val="24"/>
        </w:rPr>
        <w:t xml:space="preserve"> környezetvédelmi, szociális és munkajogi követelményekről, amelyeket a jogszabályok vagy kötelezően alkalmazandó kollektív szerződés, illetve a Kbt. 4. mellékletben felsorolt környezetvédelmi, szociális és munkajogi rendelkezések írnak elő, és amelyeknek a teljesítés helyén és a szerződés teljesítése során meg kell felelni. A Kbt. 73. § (4) bekezdése alapján a környezetvédelmi, szociális</w:t>
      </w:r>
      <w:r>
        <w:rPr>
          <w:color w:val="000000"/>
          <w:szCs w:val="24"/>
        </w:rPr>
        <w:t xml:space="preserve"> és munkajogi követelmények fen</w:t>
      </w:r>
      <w:r w:rsidRPr="0085395B">
        <w:rPr>
          <w:color w:val="000000"/>
          <w:szCs w:val="24"/>
        </w:rPr>
        <w:t>t</w:t>
      </w:r>
      <w:r>
        <w:rPr>
          <w:color w:val="000000"/>
          <w:szCs w:val="24"/>
        </w:rPr>
        <w:t>i</w:t>
      </w:r>
      <w:r w:rsidRPr="0085395B">
        <w:rPr>
          <w:color w:val="000000"/>
          <w:szCs w:val="24"/>
        </w:rPr>
        <w:t xml:space="preserve">ek szerint elérhető követelményeinek nem megfelelő ajánlat érvénytelen. Az ajánlattevő megfelelő tájékoztatást az alábbi szervezetektől kaphat:  </w:t>
      </w:r>
    </w:p>
    <w:p w:rsidR="0085395B" w:rsidRPr="0085395B" w:rsidRDefault="0085395B" w:rsidP="0085395B">
      <w:pPr>
        <w:pStyle w:val="Norml-1"/>
        <w:tabs>
          <w:tab w:val="left" w:pos="360"/>
        </w:tabs>
        <w:ind w:left="360" w:right="-1"/>
        <w:rPr>
          <w:color w:val="000000"/>
          <w:szCs w:val="24"/>
        </w:rPr>
      </w:pPr>
      <w:r w:rsidRPr="0085395B">
        <w:rPr>
          <w:color w:val="000000"/>
          <w:szCs w:val="24"/>
        </w:rPr>
        <w:t xml:space="preserve"> </w:t>
      </w:r>
    </w:p>
    <w:p w:rsidR="0085395B" w:rsidRPr="0085395B" w:rsidRDefault="0085395B" w:rsidP="0085395B">
      <w:pPr>
        <w:pStyle w:val="Norml-1"/>
        <w:tabs>
          <w:tab w:val="left" w:pos="360"/>
        </w:tabs>
        <w:ind w:left="360" w:right="-1"/>
        <w:rPr>
          <w:color w:val="000000"/>
          <w:szCs w:val="24"/>
        </w:rPr>
      </w:pPr>
      <w:r w:rsidRPr="0085395B">
        <w:rPr>
          <w:color w:val="000000"/>
          <w:szCs w:val="24"/>
        </w:rPr>
        <w:t xml:space="preserve">Nemzetgazdasági Minisztérium Székhely: 1051 Budapest, József nádor tér 2-4. Postai cím: 1051 Budapest, József nádor tér 2-4. Postafiók címe: 1369 Budapest Pf.: 481. Telefonszám: +36-1-795-1400 Telefax: +36-1-795-0716 </w:t>
      </w:r>
    </w:p>
    <w:p w:rsidR="0085395B" w:rsidRPr="0085395B" w:rsidRDefault="0085395B" w:rsidP="0085395B">
      <w:pPr>
        <w:pStyle w:val="Norml-1"/>
        <w:tabs>
          <w:tab w:val="left" w:pos="360"/>
        </w:tabs>
        <w:ind w:left="360" w:right="-1"/>
        <w:rPr>
          <w:color w:val="000000"/>
          <w:szCs w:val="24"/>
        </w:rPr>
      </w:pPr>
      <w:r w:rsidRPr="0085395B">
        <w:rPr>
          <w:color w:val="000000"/>
          <w:szCs w:val="24"/>
        </w:rPr>
        <w:t xml:space="preserve"> </w:t>
      </w:r>
    </w:p>
    <w:p w:rsidR="0085395B" w:rsidRPr="0085395B" w:rsidRDefault="0085395B" w:rsidP="0085395B">
      <w:pPr>
        <w:pStyle w:val="Norml-1"/>
        <w:tabs>
          <w:tab w:val="left" w:pos="360"/>
        </w:tabs>
        <w:ind w:left="360" w:right="-1"/>
        <w:rPr>
          <w:color w:val="000000"/>
          <w:szCs w:val="24"/>
        </w:rPr>
      </w:pPr>
      <w:r w:rsidRPr="0085395B">
        <w:rPr>
          <w:color w:val="000000"/>
          <w:szCs w:val="24"/>
        </w:rPr>
        <w:t>Budapest Fővárosi Kormányhivatal Munkavédelmi és Munkaügyi Szakigazgatási Szervének Munkavédelmi Felügyelősége 1036 Budapest, Váradi u. 15. Postacím: 1438 Budapest, Pf. 520. tel: 06</w:t>
      </w:r>
      <w:r>
        <w:rPr>
          <w:color w:val="000000"/>
          <w:szCs w:val="24"/>
        </w:rPr>
        <w:t xml:space="preserve">-1-323-3600 fax: 06-1-323-3602 </w:t>
      </w:r>
    </w:p>
    <w:p w:rsidR="0085395B" w:rsidRPr="0085395B" w:rsidRDefault="0085395B" w:rsidP="0085395B">
      <w:pPr>
        <w:pStyle w:val="Norml-1"/>
        <w:tabs>
          <w:tab w:val="left" w:pos="360"/>
        </w:tabs>
        <w:ind w:left="360" w:right="-1"/>
        <w:rPr>
          <w:color w:val="000000"/>
          <w:szCs w:val="24"/>
        </w:rPr>
      </w:pPr>
      <w:r w:rsidRPr="0085395B">
        <w:rPr>
          <w:color w:val="000000"/>
          <w:szCs w:val="24"/>
        </w:rPr>
        <w:t xml:space="preserve"> </w:t>
      </w:r>
    </w:p>
    <w:p w:rsidR="00725A56" w:rsidRPr="002B335A" w:rsidRDefault="0085395B" w:rsidP="0085395B">
      <w:pPr>
        <w:pStyle w:val="Norml-1"/>
        <w:tabs>
          <w:tab w:val="left" w:pos="360"/>
        </w:tabs>
        <w:ind w:left="360" w:right="-1"/>
        <w:rPr>
          <w:b/>
          <w:szCs w:val="24"/>
        </w:rPr>
      </w:pPr>
      <w:r w:rsidRPr="0085395B">
        <w:rPr>
          <w:color w:val="000000"/>
          <w:szCs w:val="24"/>
        </w:rPr>
        <w:t>Magyar Bányászati és Földtani Hivatal 1051 Budapest, Arany János u. 25. Ingyenes (zöld) telefonszám: 06-80-204-258</w:t>
      </w:r>
    </w:p>
    <w:p w:rsidR="00725A56" w:rsidRPr="002B335A" w:rsidRDefault="00725A56" w:rsidP="00725A56">
      <w:pPr>
        <w:pStyle w:val="Norml-1"/>
        <w:tabs>
          <w:tab w:val="left" w:pos="360"/>
        </w:tabs>
        <w:ind w:left="360" w:right="-1"/>
        <w:rPr>
          <w:b/>
          <w:szCs w:val="24"/>
        </w:rPr>
      </w:pPr>
    </w:p>
    <w:p w:rsidR="00725A56" w:rsidRPr="002B335A" w:rsidRDefault="00725A56" w:rsidP="00725A56">
      <w:pPr>
        <w:pStyle w:val="Norml-1"/>
        <w:tabs>
          <w:tab w:val="left" w:pos="360"/>
        </w:tabs>
        <w:ind w:left="360" w:right="-1"/>
        <w:rPr>
          <w:b/>
          <w:szCs w:val="24"/>
        </w:rPr>
      </w:pPr>
    </w:p>
    <w:p w:rsidR="0085395B" w:rsidRDefault="0085395B" w:rsidP="00E94171">
      <w:pPr>
        <w:pStyle w:val="Norml-1"/>
        <w:tabs>
          <w:tab w:val="left" w:pos="360"/>
        </w:tabs>
        <w:ind w:left="360" w:right="-1"/>
        <w:rPr>
          <w:szCs w:val="24"/>
        </w:rPr>
      </w:pPr>
    </w:p>
    <w:p w:rsidR="00E94171" w:rsidRPr="0085395B" w:rsidRDefault="00E94171" w:rsidP="00E94171">
      <w:pPr>
        <w:pStyle w:val="Norml-1"/>
        <w:tabs>
          <w:tab w:val="left" w:pos="360"/>
        </w:tabs>
        <w:ind w:left="360" w:right="-1"/>
        <w:rPr>
          <w:b/>
          <w:szCs w:val="24"/>
        </w:rPr>
      </w:pPr>
      <w:r w:rsidRPr="0085395B">
        <w:rPr>
          <w:b/>
          <w:szCs w:val="24"/>
        </w:rPr>
        <w:t>Ajánlatkérő felhívja ajánlattevők figyelmét, hogy ahol a Közbeszerzési dokumentumokban gyártóra és/vagy típusra való hivatkozás található, az csak a tárgy jellegének egyértelmű meghatározása érdekében történt. Ajánlattevő ajánlatában bármely más terméket, eszközt, gyártmányt, stb-t szerepeltethet, amely adott funkciónak, feltételeknek, előírásoknak megfelel, azzal egyenértékű.</w:t>
      </w:r>
    </w:p>
    <w:p w:rsidR="00725A56" w:rsidRPr="002B335A" w:rsidRDefault="00725A56" w:rsidP="00725A56">
      <w:pPr>
        <w:pStyle w:val="Norml-1"/>
        <w:tabs>
          <w:tab w:val="left" w:pos="360"/>
        </w:tabs>
        <w:ind w:left="360" w:right="-1"/>
        <w:rPr>
          <w:szCs w:val="24"/>
        </w:rPr>
      </w:pPr>
    </w:p>
    <w:p w:rsidR="00725A56" w:rsidRPr="002B335A" w:rsidRDefault="00725A56" w:rsidP="00725A56">
      <w:pPr>
        <w:pStyle w:val="Norml-1"/>
        <w:tabs>
          <w:tab w:val="left" w:pos="360"/>
        </w:tabs>
        <w:ind w:left="360" w:right="-1"/>
        <w:rPr>
          <w:szCs w:val="24"/>
        </w:rPr>
      </w:pPr>
    </w:p>
    <w:p w:rsidR="00725A56" w:rsidRPr="002B335A" w:rsidRDefault="00725A56" w:rsidP="00725A56">
      <w:pPr>
        <w:pStyle w:val="Norml-1"/>
        <w:tabs>
          <w:tab w:val="left" w:pos="360"/>
        </w:tabs>
        <w:ind w:left="360" w:right="-1"/>
        <w:rPr>
          <w:szCs w:val="24"/>
        </w:rPr>
      </w:pPr>
    </w:p>
    <w:p w:rsidR="00725A56" w:rsidRPr="002B335A" w:rsidRDefault="00725A56" w:rsidP="00725A56">
      <w:pPr>
        <w:pStyle w:val="Norml-1"/>
        <w:tabs>
          <w:tab w:val="left" w:pos="360"/>
        </w:tabs>
        <w:ind w:left="360" w:right="-1"/>
        <w:rPr>
          <w:szCs w:val="24"/>
        </w:rPr>
      </w:pPr>
    </w:p>
    <w:p w:rsidR="00725A56" w:rsidRPr="002B335A" w:rsidRDefault="00725A56" w:rsidP="00725A56">
      <w:pPr>
        <w:pStyle w:val="Norml-1"/>
        <w:tabs>
          <w:tab w:val="left" w:pos="360"/>
        </w:tabs>
        <w:ind w:right="-1"/>
        <w:rPr>
          <w:szCs w:val="24"/>
        </w:rPr>
      </w:pPr>
    </w:p>
    <w:p w:rsidR="00725A56" w:rsidRPr="00167F54" w:rsidRDefault="00725A56" w:rsidP="00725A56">
      <w:pPr>
        <w:ind w:left="1080" w:hanging="540"/>
        <w:jc w:val="center"/>
        <w:rPr>
          <w:b/>
          <w:sz w:val="28"/>
          <w:szCs w:val="28"/>
        </w:rPr>
      </w:pPr>
      <w:bookmarkStart w:id="115" w:name="_Toc248812704"/>
      <w:bookmarkStart w:id="116" w:name="_Toc248812847"/>
      <w:bookmarkStart w:id="117" w:name="_Toc280193714"/>
      <w:bookmarkStart w:id="118" w:name="_Toc287528550"/>
      <w:bookmarkStart w:id="119" w:name="_Toc287607694"/>
      <w:bookmarkStart w:id="120" w:name="_Toc288115044"/>
      <w:bookmarkStart w:id="121" w:name="_Toc292958038"/>
      <w:bookmarkStart w:id="122" w:name="_Toc294785547"/>
      <w:bookmarkStart w:id="123" w:name="_Toc303929475"/>
      <w:bookmarkStart w:id="124" w:name="_Toc316548022"/>
      <w:r w:rsidRPr="005D2704">
        <w:rPr>
          <w:b/>
          <w:sz w:val="28"/>
          <w:szCs w:val="28"/>
        </w:rPr>
        <w:t>3. AZ AJÁNLAT RÉSZEKÉNT BENYÚJTANDÓ IGAZOLÁSOK, NYILATKOZATOK JEGYZÉKE</w:t>
      </w:r>
      <w:bookmarkEnd w:id="115"/>
      <w:bookmarkEnd w:id="116"/>
      <w:bookmarkEnd w:id="117"/>
    </w:p>
    <w:p w:rsidR="0085395B" w:rsidRPr="0085395B" w:rsidRDefault="00725A56" w:rsidP="0085395B">
      <w:pPr>
        <w:ind w:left="1080" w:hanging="540"/>
        <w:rPr>
          <w:bCs/>
          <w:sz w:val="24"/>
          <w:szCs w:val="24"/>
        </w:rPr>
      </w:pPr>
      <w:r w:rsidRPr="00167F54">
        <w:rPr>
          <w:sz w:val="28"/>
          <w:szCs w:val="28"/>
        </w:rPr>
        <w:br/>
      </w:r>
      <w:r w:rsidR="0085395B" w:rsidRPr="0085395B">
        <w:rPr>
          <w:bCs/>
          <w:sz w:val="24"/>
          <w:szCs w:val="24"/>
        </w:rPr>
        <w:t>Ajánlatkérő a Kbt. 3. § 21. pontjára, ill. 28. § (1) bekezdésére és 57. § (1) bekezdésére figyelemmel az alábbiakban tájékoztatja az ajánlattevőket, hogy az ajánlatokhoz a következő dokumentumokat, igazolásokat, nyilatkozatokat kell benyújtani. A nyilatkozatok megtételéhez Ajánlatkérő a közbeszerzési dokumentumokban nyilatkozatmintákat készített az ajánlattevők számára. Az iratminták használata nem kötelező, azonban az ajánlat és a nyilatkozatok megfelelő tartalommal történő benyújtása érdekében javasoljuk ezek alkalmazását.</w:t>
      </w:r>
    </w:p>
    <w:bookmarkEnd w:id="118"/>
    <w:bookmarkEnd w:id="119"/>
    <w:bookmarkEnd w:id="120"/>
    <w:bookmarkEnd w:id="121"/>
    <w:bookmarkEnd w:id="122"/>
    <w:bookmarkEnd w:id="123"/>
    <w:bookmarkEnd w:id="124"/>
    <w:p w:rsidR="00725A56" w:rsidRPr="002B335A" w:rsidRDefault="00725A56" w:rsidP="00725A56">
      <w:pPr>
        <w:tabs>
          <w:tab w:val="left" w:pos="252"/>
          <w:tab w:val="left" w:pos="432"/>
        </w:tabs>
        <w:rPr>
          <w:sz w:val="28"/>
          <w:szCs w:val="28"/>
        </w:rPr>
      </w:pPr>
    </w:p>
    <w:p w:rsidR="00725A56" w:rsidRPr="002B335A" w:rsidRDefault="00725A56" w:rsidP="00725A56">
      <w:pPr>
        <w:tabs>
          <w:tab w:val="left" w:pos="252"/>
          <w:tab w:val="left" w:pos="432"/>
        </w:tabs>
        <w:rPr>
          <w:sz w:val="22"/>
          <w:szCs w:val="22"/>
        </w:rPr>
      </w:pPr>
      <w:r w:rsidRPr="002B335A">
        <w:rPr>
          <w:sz w:val="22"/>
          <w:szCs w:val="22"/>
        </w:rPr>
        <w:t xml:space="preserve">A következő táblázatot </w:t>
      </w:r>
      <w:r w:rsidR="0021396B">
        <w:rPr>
          <w:sz w:val="22"/>
          <w:szCs w:val="22"/>
        </w:rPr>
        <w:t xml:space="preserve">javasoljuk </w:t>
      </w:r>
      <w:r w:rsidRPr="002B335A">
        <w:rPr>
          <w:sz w:val="22"/>
          <w:szCs w:val="22"/>
        </w:rPr>
        <w:t>kitöltve tartalomjegyzékként a</w:t>
      </w:r>
      <w:r>
        <w:rPr>
          <w:sz w:val="22"/>
          <w:szCs w:val="22"/>
        </w:rPr>
        <w:t xml:space="preserve">z ajánlat </w:t>
      </w:r>
      <w:r w:rsidRPr="002B335A">
        <w:rPr>
          <w:sz w:val="22"/>
          <w:szCs w:val="22"/>
        </w:rPr>
        <w:t xml:space="preserve">elején elhelyezni. </w:t>
      </w:r>
    </w:p>
    <w:p w:rsidR="00725A56" w:rsidRPr="002B335A" w:rsidRDefault="00725A56" w:rsidP="00725A56">
      <w:pPr>
        <w:tabs>
          <w:tab w:val="left" w:pos="252"/>
          <w:tab w:val="left" w:pos="432"/>
        </w:tabs>
      </w:pPr>
    </w:p>
    <w:tbl>
      <w:tblPr>
        <w:tblW w:w="5000" w:type="pct"/>
        <w:tblLayout w:type="fixed"/>
        <w:tblLook w:val="01E0" w:firstRow="1" w:lastRow="1" w:firstColumn="1" w:lastColumn="1" w:noHBand="0" w:noVBand="0"/>
      </w:tblPr>
      <w:tblGrid>
        <w:gridCol w:w="8370"/>
        <w:gridCol w:w="1286"/>
      </w:tblGrid>
      <w:tr w:rsidR="00725A56" w:rsidRPr="002B335A" w:rsidTr="00A749EB">
        <w:tc>
          <w:tcPr>
            <w:tcW w:w="4334" w:type="pct"/>
            <w:tcBorders>
              <w:top w:val="single" w:sz="4" w:space="0" w:color="auto"/>
              <w:left w:val="single" w:sz="4" w:space="0" w:color="auto"/>
              <w:bottom w:val="single" w:sz="4" w:space="0" w:color="auto"/>
              <w:right w:val="single" w:sz="4" w:space="0" w:color="auto"/>
            </w:tcBorders>
          </w:tcPr>
          <w:p w:rsidR="00725A56" w:rsidRPr="002B335A" w:rsidRDefault="00725A56" w:rsidP="00A749EB">
            <w:pPr>
              <w:tabs>
                <w:tab w:val="left" w:pos="720"/>
              </w:tabs>
              <w:spacing w:before="120" w:after="120"/>
              <w:ind w:left="249"/>
              <w:rPr>
                <w:sz w:val="24"/>
                <w:szCs w:val="24"/>
              </w:rPr>
            </w:pPr>
            <w:r w:rsidRPr="002B335A">
              <w:rPr>
                <w:sz w:val="24"/>
                <w:szCs w:val="24"/>
              </w:rPr>
              <w:t>Megnevezés</w:t>
            </w:r>
          </w:p>
        </w:tc>
        <w:tc>
          <w:tcPr>
            <w:tcW w:w="666" w:type="pct"/>
            <w:tcBorders>
              <w:top w:val="single" w:sz="4" w:space="0" w:color="auto"/>
              <w:left w:val="single" w:sz="4" w:space="0" w:color="auto"/>
              <w:bottom w:val="single" w:sz="4" w:space="0" w:color="auto"/>
              <w:right w:val="single" w:sz="4" w:space="0" w:color="auto"/>
            </w:tcBorders>
          </w:tcPr>
          <w:p w:rsidR="00725A56" w:rsidRPr="002B335A" w:rsidRDefault="00725A56" w:rsidP="00A749EB">
            <w:pPr>
              <w:tabs>
                <w:tab w:val="left" w:pos="720"/>
              </w:tabs>
              <w:spacing w:before="120" w:after="120"/>
              <w:rPr>
                <w:sz w:val="24"/>
                <w:szCs w:val="24"/>
              </w:rPr>
            </w:pPr>
            <w:r w:rsidRPr="002B335A">
              <w:rPr>
                <w:sz w:val="24"/>
                <w:szCs w:val="24"/>
              </w:rPr>
              <w:t>Oldalszám</w:t>
            </w:r>
          </w:p>
        </w:tc>
      </w:tr>
      <w:tr w:rsidR="00725A56" w:rsidRPr="002B335A" w:rsidTr="00A74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4" w:type="pct"/>
            <w:tcBorders>
              <w:top w:val="single" w:sz="4" w:space="0" w:color="auto"/>
            </w:tcBorders>
          </w:tcPr>
          <w:p w:rsidR="00725A56" w:rsidRDefault="00725A56" w:rsidP="00A749EB">
            <w:pPr>
              <w:rPr>
                <w:sz w:val="24"/>
                <w:szCs w:val="24"/>
              </w:rPr>
            </w:pPr>
            <w:r w:rsidRPr="002B335A">
              <w:rPr>
                <w:sz w:val="24"/>
                <w:szCs w:val="24"/>
              </w:rPr>
              <w:t>Oldalszám</w:t>
            </w:r>
            <w:r>
              <w:rPr>
                <w:sz w:val="24"/>
                <w:szCs w:val="24"/>
              </w:rPr>
              <w:t>m</w:t>
            </w:r>
            <w:r w:rsidRPr="002B335A">
              <w:rPr>
                <w:sz w:val="24"/>
                <w:szCs w:val="24"/>
              </w:rPr>
              <w:t>al ellátott tartalomjegyzék</w:t>
            </w:r>
          </w:p>
          <w:p w:rsidR="00725A56" w:rsidRPr="00032C95" w:rsidRDefault="00725A56" w:rsidP="00A749EB">
            <w:pPr>
              <w:rPr>
                <w:i/>
                <w:sz w:val="24"/>
                <w:szCs w:val="24"/>
              </w:rPr>
            </w:pPr>
            <w:r w:rsidRPr="00032C95">
              <w:rPr>
                <w:i/>
                <w:sz w:val="24"/>
                <w:szCs w:val="24"/>
              </w:rPr>
              <w:t>(az ajánlatban benyújtandó dokumentum)</w:t>
            </w:r>
          </w:p>
        </w:tc>
        <w:tc>
          <w:tcPr>
            <w:tcW w:w="666" w:type="pct"/>
            <w:tcBorders>
              <w:top w:val="single" w:sz="4" w:space="0" w:color="auto"/>
            </w:tcBorders>
          </w:tcPr>
          <w:p w:rsidR="00725A56" w:rsidRPr="002B335A" w:rsidRDefault="00725A56" w:rsidP="00A749EB">
            <w:pPr>
              <w:rPr>
                <w:sz w:val="23"/>
                <w:szCs w:val="23"/>
              </w:rPr>
            </w:pPr>
          </w:p>
        </w:tc>
      </w:tr>
      <w:tr w:rsidR="00725A56" w:rsidRPr="002B335A" w:rsidTr="00A74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3"/>
        </w:trPr>
        <w:tc>
          <w:tcPr>
            <w:tcW w:w="4334" w:type="pct"/>
          </w:tcPr>
          <w:p w:rsidR="00725A56" w:rsidRDefault="00725A56" w:rsidP="00A749EB">
            <w:pPr>
              <w:rPr>
                <w:bCs/>
                <w:iCs/>
                <w:sz w:val="24"/>
                <w:szCs w:val="24"/>
              </w:rPr>
            </w:pPr>
            <w:r w:rsidRPr="002B335A">
              <w:rPr>
                <w:bCs/>
                <w:iCs/>
                <w:sz w:val="24"/>
                <w:szCs w:val="24"/>
              </w:rPr>
              <w:t>Felolvasólap</w:t>
            </w:r>
            <w:r>
              <w:rPr>
                <w:bCs/>
                <w:iCs/>
                <w:sz w:val="24"/>
                <w:szCs w:val="24"/>
              </w:rPr>
              <w:t xml:space="preserve"> </w:t>
            </w:r>
            <w:r w:rsidRPr="002B335A">
              <w:rPr>
                <w:bCs/>
                <w:iCs/>
                <w:sz w:val="24"/>
                <w:szCs w:val="24"/>
              </w:rPr>
              <w:t>kitöltve (1</w:t>
            </w:r>
            <w:r w:rsidR="0076299F">
              <w:rPr>
                <w:bCs/>
                <w:iCs/>
                <w:sz w:val="24"/>
                <w:szCs w:val="24"/>
              </w:rPr>
              <w:t xml:space="preserve"> számú </w:t>
            </w:r>
            <w:r w:rsidRPr="002B335A">
              <w:rPr>
                <w:bCs/>
                <w:iCs/>
                <w:sz w:val="24"/>
                <w:szCs w:val="24"/>
              </w:rPr>
              <w:t>iratminta)</w:t>
            </w:r>
          </w:p>
          <w:p w:rsidR="00725A56" w:rsidRPr="00032C95" w:rsidRDefault="00725A56" w:rsidP="00A749EB">
            <w:pPr>
              <w:rPr>
                <w:bCs/>
                <w:i/>
                <w:iCs/>
                <w:sz w:val="24"/>
                <w:szCs w:val="24"/>
              </w:rPr>
            </w:pPr>
            <w:r w:rsidRPr="00032C95">
              <w:rPr>
                <w:i/>
                <w:sz w:val="24"/>
                <w:szCs w:val="24"/>
              </w:rPr>
              <w:t>(az ajánlatban benyújtandó dokumentum)</w:t>
            </w:r>
          </w:p>
        </w:tc>
        <w:tc>
          <w:tcPr>
            <w:tcW w:w="666" w:type="pct"/>
          </w:tcPr>
          <w:p w:rsidR="00725A56" w:rsidRPr="002B335A" w:rsidRDefault="00725A56" w:rsidP="00A749EB">
            <w:pPr>
              <w:rPr>
                <w:bCs/>
                <w:iCs/>
                <w:sz w:val="23"/>
                <w:szCs w:val="23"/>
              </w:rPr>
            </w:pPr>
          </w:p>
        </w:tc>
      </w:tr>
      <w:tr w:rsidR="00725A56" w:rsidRPr="002B335A" w:rsidTr="00A74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1"/>
        </w:trPr>
        <w:tc>
          <w:tcPr>
            <w:tcW w:w="4334" w:type="pct"/>
          </w:tcPr>
          <w:p w:rsidR="00725A56" w:rsidRDefault="00725A56" w:rsidP="00A749EB">
            <w:pPr>
              <w:rPr>
                <w:bCs/>
                <w:iCs/>
                <w:sz w:val="24"/>
                <w:szCs w:val="24"/>
              </w:rPr>
            </w:pPr>
            <w:r w:rsidRPr="002B335A">
              <w:rPr>
                <w:sz w:val="24"/>
                <w:szCs w:val="24"/>
              </w:rPr>
              <w:t xml:space="preserve">Ajánlattevő nyilatkozata a </w:t>
            </w:r>
            <w:r>
              <w:rPr>
                <w:sz w:val="24"/>
                <w:szCs w:val="24"/>
              </w:rPr>
              <w:t xml:space="preserve">kizáró okokra és az alkalmassági követelményekre </w:t>
            </w:r>
            <w:r w:rsidRPr="002B335A">
              <w:rPr>
                <w:sz w:val="24"/>
                <w:szCs w:val="24"/>
              </w:rPr>
              <w:t xml:space="preserve">vonatkozóan </w:t>
            </w:r>
            <w:r w:rsidRPr="002B335A">
              <w:rPr>
                <w:bCs/>
                <w:iCs/>
                <w:sz w:val="24"/>
                <w:szCs w:val="24"/>
              </w:rPr>
              <w:t>(2. számú iratminta)</w:t>
            </w:r>
          </w:p>
          <w:p w:rsidR="00725A56" w:rsidRPr="00032C95" w:rsidRDefault="00725A56" w:rsidP="00A749EB">
            <w:pPr>
              <w:rPr>
                <w:bCs/>
                <w:i/>
                <w:iCs/>
                <w:sz w:val="24"/>
                <w:szCs w:val="24"/>
              </w:rPr>
            </w:pPr>
            <w:r w:rsidRPr="00032C95">
              <w:rPr>
                <w:i/>
                <w:sz w:val="24"/>
                <w:szCs w:val="24"/>
              </w:rPr>
              <w:t>(az ajánlatban benyújtandó dokumentum)</w:t>
            </w:r>
          </w:p>
        </w:tc>
        <w:tc>
          <w:tcPr>
            <w:tcW w:w="666" w:type="pct"/>
          </w:tcPr>
          <w:p w:rsidR="00725A56" w:rsidRPr="002B335A" w:rsidRDefault="00725A56" w:rsidP="00A749EB">
            <w:pPr>
              <w:rPr>
                <w:bCs/>
                <w:iCs/>
                <w:sz w:val="23"/>
                <w:szCs w:val="23"/>
              </w:rPr>
            </w:pPr>
          </w:p>
        </w:tc>
      </w:tr>
      <w:tr w:rsidR="00725A56" w:rsidRPr="002B335A" w:rsidTr="00A74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4"/>
        </w:trPr>
        <w:tc>
          <w:tcPr>
            <w:tcW w:w="4334" w:type="pct"/>
          </w:tcPr>
          <w:p w:rsidR="00725A56" w:rsidRPr="00C36EEF" w:rsidRDefault="00725A56" w:rsidP="00A749EB">
            <w:pPr>
              <w:rPr>
                <w:bCs/>
                <w:iCs/>
                <w:sz w:val="24"/>
                <w:szCs w:val="24"/>
              </w:rPr>
            </w:pPr>
            <w:r w:rsidRPr="00C36EEF">
              <w:rPr>
                <w:sz w:val="24"/>
                <w:szCs w:val="24"/>
              </w:rPr>
              <w:t>Nyilatkozat a referenciákról</w:t>
            </w:r>
            <w:r w:rsidR="0076299F">
              <w:rPr>
                <w:bCs/>
                <w:iCs/>
                <w:sz w:val="24"/>
                <w:szCs w:val="24"/>
              </w:rPr>
              <w:t xml:space="preserve"> (3</w:t>
            </w:r>
            <w:r w:rsidR="0062336D">
              <w:rPr>
                <w:bCs/>
                <w:iCs/>
                <w:sz w:val="24"/>
                <w:szCs w:val="24"/>
              </w:rPr>
              <w:t>/1.</w:t>
            </w:r>
            <w:r w:rsidRPr="00C36EEF">
              <w:rPr>
                <w:bCs/>
                <w:iCs/>
                <w:sz w:val="24"/>
                <w:szCs w:val="24"/>
              </w:rPr>
              <w:t xml:space="preserve"> számú iratminta) </w:t>
            </w:r>
            <w:r w:rsidR="00D41ADB">
              <w:rPr>
                <w:bCs/>
                <w:iCs/>
                <w:sz w:val="24"/>
                <w:szCs w:val="24"/>
              </w:rPr>
              <w:t>és</w:t>
            </w:r>
            <w:r w:rsidRPr="00C36EEF">
              <w:rPr>
                <w:bCs/>
                <w:iCs/>
                <w:sz w:val="24"/>
                <w:szCs w:val="24"/>
              </w:rPr>
              <w:t xml:space="preserve"> referencia igazolás</w:t>
            </w:r>
          </w:p>
          <w:p w:rsidR="00725A56" w:rsidRPr="00C36EEF" w:rsidRDefault="00725A56" w:rsidP="00A749EB">
            <w:pPr>
              <w:rPr>
                <w:bCs/>
                <w:i/>
                <w:iCs/>
                <w:sz w:val="24"/>
                <w:szCs w:val="24"/>
              </w:rPr>
            </w:pPr>
            <w:r w:rsidRPr="00C36EEF">
              <w:rPr>
                <w:i/>
                <w:sz w:val="24"/>
                <w:szCs w:val="24"/>
              </w:rPr>
              <w:t>(</w:t>
            </w:r>
            <w:r w:rsidR="00992245">
              <w:rPr>
                <w:i/>
                <w:sz w:val="24"/>
                <w:szCs w:val="24"/>
              </w:rPr>
              <w:t xml:space="preserve">nem az ajánlatban, hanem </w:t>
            </w:r>
            <w:r w:rsidRPr="00C36EEF">
              <w:rPr>
                <w:i/>
                <w:sz w:val="24"/>
                <w:szCs w:val="24"/>
              </w:rPr>
              <w:t xml:space="preserve">ajánlatkérő Kbt. 69. § szerinti </w:t>
            </w:r>
            <w:r w:rsidR="00992245">
              <w:rPr>
                <w:i/>
                <w:sz w:val="24"/>
                <w:szCs w:val="24"/>
              </w:rPr>
              <w:t xml:space="preserve">külön </w:t>
            </w:r>
            <w:r w:rsidRPr="00C36EEF">
              <w:rPr>
                <w:i/>
                <w:sz w:val="24"/>
                <w:szCs w:val="24"/>
              </w:rPr>
              <w:t>felhívására benyújtandó dokumentum</w:t>
            </w:r>
            <w:r w:rsidR="00D41ADB">
              <w:rPr>
                <w:i/>
                <w:sz w:val="24"/>
                <w:szCs w:val="24"/>
              </w:rPr>
              <w:t>ok</w:t>
            </w:r>
            <w:r w:rsidRPr="00C36EEF">
              <w:rPr>
                <w:i/>
                <w:sz w:val="24"/>
                <w:szCs w:val="24"/>
              </w:rPr>
              <w:t>)</w:t>
            </w:r>
          </w:p>
          <w:p w:rsidR="0062336D" w:rsidRDefault="0062336D" w:rsidP="00A749EB">
            <w:pPr>
              <w:rPr>
                <w:bCs/>
                <w:i/>
                <w:iCs/>
                <w:sz w:val="24"/>
                <w:szCs w:val="24"/>
              </w:rPr>
            </w:pPr>
            <w:r w:rsidRPr="0062336D">
              <w:rPr>
                <w:bCs/>
                <w:i/>
                <w:iCs/>
                <w:sz w:val="24"/>
                <w:szCs w:val="24"/>
              </w:rPr>
              <w:t>A</w:t>
            </w:r>
            <w:r w:rsidR="0021396B">
              <w:rPr>
                <w:bCs/>
                <w:i/>
                <w:iCs/>
                <w:sz w:val="24"/>
                <w:szCs w:val="24"/>
              </w:rPr>
              <w:t xml:space="preserve"> 3</w:t>
            </w:r>
            <w:r w:rsidRPr="0062336D">
              <w:rPr>
                <w:bCs/>
                <w:i/>
                <w:iCs/>
                <w:sz w:val="24"/>
                <w:szCs w:val="24"/>
              </w:rPr>
              <w:t xml:space="preserve">/2. számú iratminta szerinti nyilatkozat benyújtása esetén nem szükséges </w:t>
            </w:r>
            <w:r w:rsidR="00D41ADB">
              <w:rPr>
                <w:bCs/>
                <w:i/>
                <w:iCs/>
                <w:sz w:val="24"/>
                <w:szCs w:val="24"/>
              </w:rPr>
              <w:t xml:space="preserve">ezen dokumentumokat </w:t>
            </w:r>
            <w:r w:rsidRPr="0062336D">
              <w:rPr>
                <w:bCs/>
                <w:i/>
                <w:iCs/>
                <w:sz w:val="24"/>
                <w:szCs w:val="24"/>
              </w:rPr>
              <w:t>benyújtani.</w:t>
            </w:r>
          </w:p>
          <w:p w:rsidR="0062336D" w:rsidRPr="00992245" w:rsidRDefault="0062336D" w:rsidP="0062336D">
            <w:pPr>
              <w:rPr>
                <w:bCs/>
                <w:i/>
                <w:iCs/>
                <w:sz w:val="24"/>
                <w:szCs w:val="24"/>
                <w:u w:val="single"/>
              </w:rPr>
            </w:pPr>
            <w:r w:rsidRPr="00992245">
              <w:rPr>
                <w:bCs/>
                <w:i/>
                <w:iCs/>
                <w:sz w:val="24"/>
                <w:szCs w:val="24"/>
                <w:u w:val="single"/>
              </w:rPr>
              <w:t>vagy</w:t>
            </w:r>
          </w:p>
          <w:p w:rsidR="0062336D" w:rsidRPr="0062336D" w:rsidRDefault="0062336D" w:rsidP="0062336D">
            <w:pPr>
              <w:rPr>
                <w:bCs/>
                <w:iCs/>
                <w:sz w:val="24"/>
                <w:szCs w:val="24"/>
              </w:rPr>
            </w:pPr>
            <w:r w:rsidRPr="0062336D">
              <w:rPr>
                <w:sz w:val="24"/>
                <w:szCs w:val="24"/>
              </w:rPr>
              <w:t xml:space="preserve">Nyilatkozat a szerződés teljesítéséhez szükséges </w:t>
            </w:r>
            <w:r>
              <w:rPr>
                <w:sz w:val="24"/>
                <w:szCs w:val="24"/>
              </w:rPr>
              <w:t>műszaki, illetve szakmai</w:t>
            </w:r>
            <w:r w:rsidRPr="0062336D">
              <w:rPr>
                <w:sz w:val="24"/>
                <w:szCs w:val="24"/>
              </w:rPr>
              <w:t xml:space="preserve"> alkalmassági követelménynek való megfelelésről</w:t>
            </w:r>
            <w:r>
              <w:rPr>
                <w:sz w:val="24"/>
                <w:szCs w:val="24"/>
              </w:rPr>
              <w:t xml:space="preserve"> </w:t>
            </w:r>
            <w:r w:rsidR="0076299F">
              <w:rPr>
                <w:bCs/>
                <w:iCs/>
                <w:sz w:val="24"/>
                <w:szCs w:val="24"/>
              </w:rPr>
              <w:t>(3</w:t>
            </w:r>
            <w:r>
              <w:rPr>
                <w:bCs/>
                <w:iCs/>
                <w:sz w:val="24"/>
                <w:szCs w:val="24"/>
              </w:rPr>
              <w:t>/2</w:t>
            </w:r>
            <w:r w:rsidRPr="00C36EEF">
              <w:rPr>
                <w:bCs/>
                <w:iCs/>
                <w:sz w:val="24"/>
                <w:szCs w:val="24"/>
              </w:rPr>
              <w:t>. számú iratminta)</w:t>
            </w:r>
          </w:p>
          <w:p w:rsidR="0062336D" w:rsidRPr="00C36EEF" w:rsidRDefault="0062336D" w:rsidP="0062336D">
            <w:pPr>
              <w:rPr>
                <w:bCs/>
                <w:i/>
                <w:iCs/>
                <w:sz w:val="24"/>
                <w:szCs w:val="24"/>
              </w:rPr>
            </w:pPr>
            <w:r w:rsidRPr="00C36EEF">
              <w:rPr>
                <w:i/>
                <w:sz w:val="24"/>
                <w:szCs w:val="24"/>
              </w:rPr>
              <w:t>(</w:t>
            </w:r>
            <w:r w:rsidR="00992245">
              <w:rPr>
                <w:i/>
                <w:sz w:val="24"/>
                <w:szCs w:val="24"/>
              </w:rPr>
              <w:t xml:space="preserve">nem az ajánlatban, hanem </w:t>
            </w:r>
            <w:r w:rsidRPr="00C36EEF">
              <w:rPr>
                <w:i/>
                <w:sz w:val="24"/>
                <w:szCs w:val="24"/>
              </w:rPr>
              <w:t xml:space="preserve">ajánlatkérő Kbt. 69. § szerinti </w:t>
            </w:r>
            <w:r w:rsidR="00992245">
              <w:rPr>
                <w:i/>
                <w:sz w:val="24"/>
                <w:szCs w:val="24"/>
              </w:rPr>
              <w:t xml:space="preserve">külön </w:t>
            </w:r>
            <w:r w:rsidRPr="00C36EEF">
              <w:rPr>
                <w:i/>
                <w:sz w:val="24"/>
                <w:szCs w:val="24"/>
              </w:rPr>
              <w:t>felhívására benyújtandó dokumentum)</w:t>
            </w:r>
          </w:p>
          <w:p w:rsidR="0062336D" w:rsidRPr="00C36EEF" w:rsidRDefault="0062336D" w:rsidP="00A749EB">
            <w:pPr>
              <w:rPr>
                <w:bCs/>
                <w:iCs/>
                <w:sz w:val="24"/>
                <w:szCs w:val="24"/>
              </w:rPr>
            </w:pPr>
          </w:p>
        </w:tc>
        <w:tc>
          <w:tcPr>
            <w:tcW w:w="666" w:type="pct"/>
          </w:tcPr>
          <w:p w:rsidR="00725A56" w:rsidRPr="002B335A" w:rsidRDefault="00725A56" w:rsidP="00A749EB">
            <w:pPr>
              <w:rPr>
                <w:bCs/>
                <w:iCs/>
                <w:sz w:val="23"/>
                <w:szCs w:val="23"/>
              </w:rPr>
            </w:pPr>
          </w:p>
        </w:tc>
      </w:tr>
      <w:tr w:rsidR="00725A56" w:rsidRPr="002B335A" w:rsidTr="00762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4"/>
        </w:trPr>
        <w:tc>
          <w:tcPr>
            <w:tcW w:w="4334" w:type="pct"/>
          </w:tcPr>
          <w:p w:rsidR="00725A56" w:rsidRPr="0076299F" w:rsidRDefault="00725A56" w:rsidP="00A749EB">
            <w:pPr>
              <w:tabs>
                <w:tab w:val="left" w:pos="720"/>
              </w:tabs>
              <w:rPr>
                <w:bCs/>
                <w:iCs/>
                <w:sz w:val="24"/>
                <w:szCs w:val="24"/>
              </w:rPr>
            </w:pPr>
            <w:r w:rsidRPr="002B335A">
              <w:rPr>
                <w:sz w:val="24"/>
                <w:szCs w:val="24"/>
              </w:rPr>
              <w:t>Aj</w:t>
            </w:r>
            <w:r>
              <w:rPr>
                <w:sz w:val="24"/>
                <w:szCs w:val="24"/>
              </w:rPr>
              <w:t>ánlattevő nyilatkozata a Kbt. 66. § (2) és (4</w:t>
            </w:r>
            <w:r w:rsidRPr="002B335A">
              <w:rPr>
                <w:sz w:val="24"/>
                <w:szCs w:val="24"/>
              </w:rPr>
              <w:t xml:space="preserve">) bekezdés </w:t>
            </w:r>
            <w:r w:rsidRPr="0076299F">
              <w:rPr>
                <w:sz w:val="24"/>
                <w:szCs w:val="24"/>
              </w:rPr>
              <w:t xml:space="preserve">alapján </w:t>
            </w:r>
            <w:r w:rsidRPr="0076299F">
              <w:rPr>
                <w:bCs/>
                <w:iCs/>
                <w:sz w:val="24"/>
                <w:szCs w:val="24"/>
              </w:rPr>
              <w:t>(</w:t>
            </w:r>
            <w:r w:rsidR="0076299F" w:rsidRPr="0076299F">
              <w:rPr>
                <w:bCs/>
                <w:iCs/>
                <w:sz w:val="24"/>
                <w:szCs w:val="24"/>
              </w:rPr>
              <w:t>4</w:t>
            </w:r>
            <w:r w:rsidRPr="0076299F">
              <w:rPr>
                <w:bCs/>
                <w:iCs/>
                <w:sz w:val="24"/>
                <w:szCs w:val="24"/>
              </w:rPr>
              <w:t>. számú iratminta)</w:t>
            </w:r>
          </w:p>
          <w:p w:rsidR="00725A56" w:rsidRPr="0076299F" w:rsidRDefault="00725A56" w:rsidP="00A749EB">
            <w:pPr>
              <w:tabs>
                <w:tab w:val="left" w:pos="720"/>
              </w:tabs>
              <w:rPr>
                <w:i/>
                <w:sz w:val="24"/>
                <w:szCs w:val="24"/>
              </w:rPr>
            </w:pPr>
            <w:r w:rsidRPr="0076299F">
              <w:rPr>
                <w:i/>
                <w:sz w:val="24"/>
                <w:szCs w:val="24"/>
              </w:rPr>
              <w:t>(az ajánlatban benyújtandó dokumentum)</w:t>
            </w:r>
          </w:p>
          <w:p w:rsidR="0076299F" w:rsidRPr="00032C95" w:rsidRDefault="0076299F" w:rsidP="00A749EB">
            <w:pPr>
              <w:tabs>
                <w:tab w:val="left" w:pos="720"/>
              </w:tabs>
              <w:rPr>
                <w:i/>
                <w:sz w:val="24"/>
                <w:szCs w:val="24"/>
              </w:rPr>
            </w:pPr>
          </w:p>
        </w:tc>
        <w:tc>
          <w:tcPr>
            <w:tcW w:w="666" w:type="pct"/>
          </w:tcPr>
          <w:p w:rsidR="00725A56" w:rsidRPr="002B335A" w:rsidRDefault="00725A56" w:rsidP="00A749EB">
            <w:pPr>
              <w:tabs>
                <w:tab w:val="left" w:pos="720"/>
              </w:tabs>
              <w:rPr>
                <w:sz w:val="23"/>
                <w:szCs w:val="23"/>
              </w:rPr>
            </w:pPr>
          </w:p>
        </w:tc>
      </w:tr>
      <w:tr w:rsidR="0076299F" w:rsidRPr="002B335A" w:rsidTr="00762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5"/>
        </w:trPr>
        <w:tc>
          <w:tcPr>
            <w:tcW w:w="4334" w:type="pct"/>
          </w:tcPr>
          <w:p w:rsidR="0076299F" w:rsidRPr="0076299F" w:rsidRDefault="0076299F" w:rsidP="0076299F">
            <w:pPr>
              <w:tabs>
                <w:tab w:val="left" w:pos="720"/>
              </w:tabs>
              <w:rPr>
                <w:bCs/>
                <w:iCs/>
                <w:sz w:val="24"/>
                <w:szCs w:val="24"/>
              </w:rPr>
            </w:pPr>
            <w:r>
              <w:rPr>
                <w:sz w:val="24"/>
                <w:szCs w:val="24"/>
              </w:rPr>
              <w:t>Ajánlattevő nyilatkozata a felelősségbiztosításról</w:t>
            </w:r>
            <w:r w:rsidRPr="0076299F">
              <w:rPr>
                <w:sz w:val="24"/>
                <w:szCs w:val="24"/>
              </w:rPr>
              <w:t xml:space="preserve"> </w:t>
            </w:r>
            <w:r w:rsidRPr="0076299F">
              <w:rPr>
                <w:bCs/>
                <w:iCs/>
                <w:sz w:val="24"/>
                <w:szCs w:val="24"/>
              </w:rPr>
              <w:t>(</w:t>
            </w:r>
            <w:r>
              <w:rPr>
                <w:bCs/>
                <w:iCs/>
                <w:sz w:val="24"/>
                <w:szCs w:val="24"/>
              </w:rPr>
              <w:t>5</w:t>
            </w:r>
            <w:r w:rsidRPr="0076299F">
              <w:rPr>
                <w:bCs/>
                <w:iCs/>
                <w:sz w:val="24"/>
                <w:szCs w:val="24"/>
              </w:rPr>
              <w:t>. számú iratminta)</w:t>
            </w:r>
          </w:p>
          <w:p w:rsidR="0076299F" w:rsidRPr="0076299F" w:rsidRDefault="0076299F" w:rsidP="0076299F">
            <w:pPr>
              <w:tabs>
                <w:tab w:val="left" w:pos="720"/>
              </w:tabs>
              <w:rPr>
                <w:i/>
                <w:sz w:val="24"/>
                <w:szCs w:val="24"/>
              </w:rPr>
            </w:pPr>
            <w:r w:rsidRPr="0076299F">
              <w:rPr>
                <w:i/>
                <w:sz w:val="24"/>
                <w:szCs w:val="24"/>
              </w:rPr>
              <w:t>(az ajánlatban benyújtandó dokumentum)</w:t>
            </w:r>
          </w:p>
          <w:p w:rsidR="0076299F" w:rsidRPr="002B335A" w:rsidRDefault="0076299F" w:rsidP="00A749EB">
            <w:pPr>
              <w:tabs>
                <w:tab w:val="left" w:pos="720"/>
              </w:tabs>
              <w:rPr>
                <w:sz w:val="24"/>
                <w:szCs w:val="24"/>
              </w:rPr>
            </w:pPr>
          </w:p>
        </w:tc>
        <w:tc>
          <w:tcPr>
            <w:tcW w:w="666" w:type="pct"/>
          </w:tcPr>
          <w:p w:rsidR="0076299F" w:rsidRPr="002B335A" w:rsidRDefault="0076299F" w:rsidP="00A749EB">
            <w:pPr>
              <w:tabs>
                <w:tab w:val="left" w:pos="720"/>
              </w:tabs>
              <w:rPr>
                <w:sz w:val="23"/>
                <w:szCs w:val="23"/>
              </w:rPr>
            </w:pPr>
          </w:p>
        </w:tc>
      </w:tr>
      <w:tr w:rsidR="0076299F" w:rsidRPr="002B335A" w:rsidTr="00E94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2"/>
        </w:trPr>
        <w:tc>
          <w:tcPr>
            <w:tcW w:w="4334" w:type="pct"/>
          </w:tcPr>
          <w:p w:rsidR="00E94171" w:rsidRDefault="00E94171" w:rsidP="00E94171">
            <w:pPr>
              <w:tabs>
                <w:tab w:val="left" w:pos="720"/>
              </w:tabs>
              <w:rPr>
                <w:bCs/>
                <w:iCs/>
                <w:sz w:val="24"/>
                <w:szCs w:val="24"/>
              </w:rPr>
            </w:pPr>
            <w:r w:rsidRPr="00E94171">
              <w:rPr>
                <w:sz w:val="24"/>
                <w:szCs w:val="24"/>
              </w:rPr>
              <w:t>Nyilatkozat az 1997. évi LXXVIII. törvény 39/A. § (5) bekezdésében foglalt feltételeknek való megfelelésről</w:t>
            </w:r>
            <w:r>
              <w:rPr>
                <w:sz w:val="24"/>
                <w:szCs w:val="24"/>
              </w:rPr>
              <w:t xml:space="preserve"> </w:t>
            </w:r>
            <w:r w:rsidRPr="0076299F">
              <w:rPr>
                <w:bCs/>
                <w:iCs/>
                <w:sz w:val="24"/>
                <w:szCs w:val="24"/>
              </w:rPr>
              <w:t>(</w:t>
            </w:r>
            <w:r>
              <w:rPr>
                <w:bCs/>
                <w:iCs/>
                <w:sz w:val="24"/>
                <w:szCs w:val="24"/>
              </w:rPr>
              <w:t>6</w:t>
            </w:r>
            <w:r w:rsidRPr="0076299F">
              <w:rPr>
                <w:bCs/>
                <w:iCs/>
                <w:sz w:val="24"/>
                <w:szCs w:val="24"/>
              </w:rPr>
              <w:t>. számú iratminta)</w:t>
            </w:r>
          </w:p>
          <w:p w:rsidR="0076299F" w:rsidRPr="0076299F" w:rsidRDefault="00E94171" w:rsidP="00A749EB">
            <w:pPr>
              <w:tabs>
                <w:tab w:val="left" w:pos="720"/>
              </w:tabs>
              <w:rPr>
                <w:i/>
                <w:sz w:val="24"/>
                <w:szCs w:val="24"/>
              </w:rPr>
            </w:pPr>
            <w:r w:rsidRPr="0076299F">
              <w:rPr>
                <w:i/>
                <w:sz w:val="24"/>
                <w:szCs w:val="24"/>
              </w:rPr>
              <w:t>(az ajánlatban benyújtandó dokumentum)</w:t>
            </w:r>
          </w:p>
        </w:tc>
        <w:tc>
          <w:tcPr>
            <w:tcW w:w="666" w:type="pct"/>
          </w:tcPr>
          <w:p w:rsidR="0076299F" w:rsidRPr="002B335A" w:rsidRDefault="0076299F" w:rsidP="00A749EB">
            <w:pPr>
              <w:tabs>
                <w:tab w:val="left" w:pos="720"/>
              </w:tabs>
              <w:rPr>
                <w:sz w:val="23"/>
                <w:szCs w:val="23"/>
              </w:rPr>
            </w:pPr>
          </w:p>
        </w:tc>
      </w:tr>
      <w:tr w:rsidR="00E94171" w:rsidRPr="002B335A" w:rsidTr="00A74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9"/>
        </w:trPr>
        <w:tc>
          <w:tcPr>
            <w:tcW w:w="4334" w:type="pct"/>
          </w:tcPr>
          <w:p w:rsidR="00E94171" w:rsidRPr="0076299F" w:rsidRDefault="00E94171" w:rsidP="00E94171">
            <w:pPr>
              <w:tabs>
                <w:tab w:val="left" w:pos="720"/>
              </w:tabs>
              <w:rPr>
                <w:bCs/>
                <w:iCs/>
                <w:sz w:val="24"/>
                <w:szCs w:val="24"/>
              </w:rPr>
            </w:pPr>
            <w:r>
              <w:rPr>
                <w:sz w:val="24"/>
                <w:szCs w:val="24"/>
              </w:rPr>
              <w:t>Ajánlattevő nyilatkozata biztosíték nyújtásáról</w:t>
            </w:r>
            <w:r w:rsidRPr="0076299F">
              <w:rPr>
                <w:sz w:val="24"/>
                <w:szCs w:val="24"/>
              </w:rPr>
              <w:t xml:space="preserve"> </w:t>
            </w:r>
            <w:r w:rsidRPr="0076299F">
              <w:rPr>
                <w:bCs/>
                <w:iCs/>
                <w:sz w:val="24"/>
                <w:szCs w:val="24"/>
              </w:rPr>
              <w:t>(</w:t>
            </w:r>
            <w:r>
              <w:rPr>
                <w:bCs/>
                <w:iCs/>
                <w:sz w:val="24"/>
                <w:szCs w:val="24"/>
              </w:rPr>
              <w:t>7</w:t>
            </w:r>
            <w:r w:rsidRPr="0076299F">
              <w:rPr>
                <w:bCs/>
                <w:iCs/>
                <w:sz w:val="24"/>
                <w:szCs w:val="24"/>
              </w:rPr>
              <w:t>. számú iratminta)</w:t>
            </w:r>
          </w:p>
          <w:p w:rsidR="00E94171" w:rsidRPr="00E94171" w:rsidRDefault="00E94171" w:rsidP="00E94171">
            <w:pPr>
              <w:tabs>
                <w:tab w:val="left" w:pos="720"/>
              </w:tabs>
              <w:rPr>
                <w:sz w:val="24"/>
                <w:szCs w:val="24"/>
              </w:rPr>
            </w:pPr>
            <w:r w:rsidRPr="0076299F">
              <w:rPr>
                <w:i/>
                <w:sz w:val="24"/>
                <w:szCs w:val="24"/>
              </w:rPr>
              <w:t>(az ajánlatban benyújtandó dokumentum)</w:t>
            </w:r>
          </w:p>
        </w:tc>
        <w:tc>
          <w:tcPr>
            <w:tcW w:w="666" w:type="pct"/>
          </w:tcPr>
          <w:p w:rsidR="00E94171" w:rsidRPr="002B335A" w:rsidRDefault="00E94171" w:rsidP="00A749EB">
            <w:pPr>
              <w:tabs>
                <w:tab w:val="left" w:pos="720"/>
              </w:tabs>
              <w:rPr>
                <w:sz w:val="23"/>
                <w:szCs w:val="23"/>
              </w:rPr>
            </w:pPr>
          </w:p>
        </w:tc>
      </w:tr>
      <w:tr w:rsidR="00725A56" w:rsidRPr="002B335A" w:rsidTr="00A74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4" w:type="pct"/>
          </w:tcPr>
          <w:p w:rsidR="00725A56" w:rsidRDefault="00725A56" w:rsidP="00A749EB">
            <w:pPr>
              <w:rPr>
                <w:bCs/>
                <w:iCs/>
                <w:sz w:val="24"/>
                <w:szCs w:val="24"/>
              </w:rPr>
            </w:pPr>
            <w:r w:rsidRPr="002B335A">
              <w:rPr>
                <w:sz w:val="24"/>
                <w:szCs w:val="24"/>
              </w:rPr>
              <w:t xml:space="preserve">A </w:t>
            </w:r>
            <w:r>
              <w:rPr>
                <w:sz w:val="24"/>
                <w:szCs w:val="24"/>
              </w:rPr>
              <w:t xml:space="preserve">jelen Közbeszerzési dokumentumokban </w:t>
            </w:r>
            <w:bookmarkStart w:id="125" w:name="_Toc277675740"/>
            <w:r w:rsidRPr="002B335A">
              <w:rPr>
                <w:sz w:val="24"/>
                <w:szCs w:val="24"/>
              </w:rPr>
              <w:t>található Adatlap az Ajánlatt</w:t>
            </w:r>
            <w:r>
              <w:rPr>
                <w:sz w:val="24"/>
                <w:szCs w:val="24"/>
              </w:rPr>
              <w:t>evőre</w:t>
            </w:r>
            <w:r w:rsidRPr="002B335A">
              <w:rPr>
                <w:sz w:val="24"/>
                <w:szCs w:val="24"/>
              </w:rPr>
              <w:t>/az alkalmasság igazolásában részt vevő szervezetre vonatkozó általános információkról</w:t>
            </w:r>
            <w:bookmarkEnd w:id="125"/>
            <w:r w:rsidRPr="002B335A">
              <w:rPr>
                <w:sz w:val="24"/>
                <w:szCs w:val="24"/>
              </w:rPr>
              <w:t xml:space="preserve"> </w:t>
            </w:r>
            <w:r w:rsidRPr="002B335A">
              <w:rPr>
                <w:bCs/>
                <w:iCs/>
                <w:sz w:val="24"/>
                <w:szCs w:val="24"/>
              </w:rPr>
              <w:t>(</w:t>
            </w:r>
            <w:r w:rsidR="0076299F">
              <w:rPr>
                <w:bCs/>
                <w:iCs/>
                <w:sz w:val="24"/>
                <w:szCs w:val="24"/>
              </w:rPr>
              <w:t>7</w:t>
            </w:r>
            <w:r w:rsidRPr="002B335A">
              <w:rPr>
                <w:bCs/>
                <w:iCs/>
                <w:sz w:val="24"/>
                <w:szCs w:val="24"/>
              </w:rPr>
              <w:t>. számú iratminta)</w:t>
            </w:r>
          </w:p>
          <w:p w:rsidR="00725A56" w:rsidRPr="00032C95" w:rsidRDefault="00725A56" w:rsidP="00A749EB">
            <w:pPr>
              <w:rPr>
                <w:i/>
                <w:sz w:val="24"/>
                <w:szCs w:val="24"/>
              </w:rPr>
            </w:pPr>
            <w:r w:rsidRPr="00032C95">
              <w:rPr>
                <w:i/>
                <w:sz w:val="24"/>
                <w:szCs w:val="24"/>
              </w:rPr>
              <w:t>(az ajánlatban benyújtandó dokumentum)</w:t>
            </w:r>
          </w:p>
        </w:tc>
        <w:tc>
          <w:tcPr>
            <w:tcW w:w="666" w:type="pct"/>
          </w:tcPr>
          <w:p w:rsidR="00725A56" w:rsidRPr="002B335A" w:rsidRDefault="00725A56" w:rsidP="00A749EB">
            <w:pPr>
              <w:rPr>
                <w:sz w:val="23"/>
                <w:szCs w:val="23"/>
              </w:rPr>
            </w:pPr>
          </w:p>
        </w:tc>
      </w:tr>
      <w:tr w:rsidR="00725A56" w:rsidRPr="002B335A" w:rsidTr="00EA4C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6"/>
        </w:trPr>
        <w:tc>
          <w:tcPr>
            <w:tcW w:w="4334" w:type="pct"/>
          </w:tcPr>
          <w:p w:rsidR="00725A56" w:rsidRPr="00EA4C43" w:rsidRDefault="00EA4C43" w:rsidP="00A749EB">
            <w:pPr>
              <w:widowControl/>
              <w:autoSpaceDE w:val="0"/>
              <w:autoSpaceDN w:val="0"/>
              <w:rPr>
                <w:rFonts w:eastAsia="Calibri"/>
                <w:sz w:val="24"/>
                <w:szCs w:val="24"/>
              </w:rPr>
            </w:pPr>
            <w:r w:rsidRPr="00EA4C43">
              <w:rPr>
                <w:sz w:val="24"/>
                <w:szCs w:val="24"/>
              </w:rPr>
              <w:t>Árazatlan költségvetés kitöltve (lásd. Műszaki leírás)</w:t>
            </w:r>
          </w:p>
          <w:p w:rsidR="00725A56" w:rsidRPr="007466F3" w:rsidRDefault="00725A56" w:rsidP="00A749EB">
            <w:pPr>
              <w:tabs>
                <w:tab w:val="left" w:pos="720"/>
              </w:tabs>
              <w:rPr>
                <w:i/>
                <w:sz w:val="24"/>
                <w:szCs w:val="24"/>
              </w:rPr>
            </w:pPr>
            <w:r w:rsidRPr="00EA4C43">
              <w:rPr>
                <w:i/>
                <w:sz w:val="24"/>
                <w:szCs w:val="24"/>
              </w:rPr>
              <w:t>(az ajánlatban benyújtandó dokumentum)</w:t>
            </w:r>
          </w:p>
        </w:tc>
        <w:tc>
          <w:tcPr>
            <w:tcW w:w="666" w:type="pct"/>
          </w:tcPr>
          <w:p w:rsidR="00725A56" w:rsidRPr="002B335A" w:rsidRDefault="00725A56" w:rsidP="00A749EB">
            <w:pPr>
              <w:tabs>
                <w:tab w:val="left" w:pos="720"/>
              </w:tabs>
              <w:rPr>
                <w:sz w:val="24"/>
                <w:szCs w:val="24"/>
              </w:rPr>
            </w:pPr>
          </w:p>
        </w:tc>
      </w:tr>
      <w:tr w:rsidR="00725A56" w:rsidRPr="002B335A" w:rsidTr="00A74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6"/>
        </w:trPr>
        <w:tc>
          <w:tcPr>
            <w:tcW w:w="4334" w:type="pct"/>
          </w:tcPr>
          <w:p w:rsidR="00725A56" w:rsidRPr="007466F3" w:rsidRDefault="00725A56" w:rsidP="00A749EB">
            <w:pPr>
              <w:tabs>
                <w:tab w:val="left" w:pos="720"/>
              </w:tabs>
              <w:rPr>
                <w:sz w:val="24"/>
                <w:szCs w:val="24"/>
              </w:rPr>
            </w:pPr>
            <w:r w:rsidRPr="007466F3">
              <w:rPr>
                <w:sz w:val="24"/>
                <w:szCs w:val="24"/>
              </w:rPr>
              <w:t>Folyamatban lévő változásbejegyzési eljárás esetében az ajánlathoz csatolni kell a cégbírósághoz benyújtott változásbejegyzési kérelmet és az annak érkezéséről a cégbíróság által megküldött igazolást.</w:t>
            </w:r>
          </w:p>
          <w:p w:rsidR="00725A56" w:rsidRPr="007466F3" w:rsidRDefault="00725A56" w:rsidP="00A749EB">
            <w:pPr>
              <w:tabs>
                <w:tab w:val="left" w:pos="720"/>
              </w:tabs>
              <w:rPr>
                <w:i/>
                <w:sz w:val="24"/>
                <w:szCs w:val="24"/>
                <w:highlight w:val="yellow"/>
              </w:rPr>
            </w:pPr>
            <w:r w:rsidRPr="007466F3">
              <w:rPr>
                <w:i/>
                <w:sz w:val="24"/>
                <w:szCs w:val="24"/>
              </w:rPr>
              <w:t>(az ajánlatban benyújtandó dokumentum)</w:t>
            </w:r>
          </w:p>
        </w:tc>
        <w:tc>
          <w:tcPr>
            <w:tcW w:w="666" w:type="pct"/>
          </w:tcPr>
          <w:p w:rsidR="00725A56" w:rsidRPr="002B335A" w:rsidRDefault="00725A56" w:rsidP="00A749EB">
            <w:pPr>
              <w:tabs>
                <w:tab w:val="left" w:pos="720"/>
              </w:tabs>
              <w:rPr>
                <w:sz w:val="24"/>
                <w:szCs w:val="24"/>
              </w:rPr>
            </w:pPr>
          </w:p>
        </w:tc>
      </w:tr>
      <w:tr w:rsidR="00725A56" w:rsidRPr="002B335A" w:rsidTr="00A74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4334" w:type="pct"/>
          </w:tcPr>
          <w:p w:rsidR="00725A56" w:rsidRDefault="00725A56" w:rsidP="00A749EB">
            <w:pPr>
              <w:tabs>
                <w:tab w:val="left" w:pos="720"/>
              </w:tabs>
              <w:rPr>
                <w:sz w:val="24"/>
                <w:szCs w:val="24"/>
              </w:rPr>
            </w:pPr>
            <w:r w:rsidRPr="00471F38">
              <w:rPr>
                <w:sz w:val="24"/>
                <w:szCs w:val="24"/>
              </w:rPr>
              <w:t xml:space="preserve">Ajánlattevő </w:t>
            </w:r>
            <w:r w:rsidRPr="00471F38">
              <w:rPr>
                <w:rFonts w:eastAsia="Calibri"/>
                <w:sz w:val="24"/>
                <w:szCs w:val="24"/>
              </w:rPr>
              <w:t>(közös ajánlattétel esetén valamennyi ajá</w:t>
            </w:r>
            <w:r>
              <w:rPr>
                <w:rFonts w:eastAsia="Calibri"/>
                <w:sz w:val="24"/>
                <w:szCs w:val="24"/>
              </w:rPr>
              <w:t>nlattevő)</w:t>
            </w:r>
            <w:r w:rsidRPr="00471F38">
              <w:rPr>
                <w:rFonts w:eastAsia="Calibri"/>
                <w:sz w:val="24"/>
                <w:szCs w:val="24"/>
              </w:rPr>
              <w:t xml:space="preserve">, valamint az alkalmasság igazolásában részt vevő gazdasági szereplő(k) </w:t>
            </w:r>
            <w:r w:rsidRPr="00471F38">
              <w:rPr>
                <w:sz w:val="24"/>
                <w:szCs w:val="24"/>
              </w:rPr>
              <w:t>képviseletére (cégjegyzésre) jogosult személy(ek) aláírási címpéldánya(i)nak vagy ügyvéd által ellenjegyzett aláírás-mintájának egyszerű másolata, egyéni</w:t>
            </w:r>
            <w:r w:rsidRPr="002B335A">
              <w:rPr>
                <w:sz w:val="24"/>
                <w:szCs w:val="24"/>
              </w:rPr>
              <w:t xml:space="preserve"> vállalkozó ajánlattevő esetén aláírási címpéldányának vagy hivatalos aláír</w:t>
            </w:r>
            <w:r>
              <w:rPr>
                <w:sz w:val="24"/>
                <w:szCs w:val="24"/>
              </w:rPr>
              <w:t>ás-mintájának egyszerű másolata</w:t>
            </w:r>
            <w:r w:rsidRPr="002B335A">
              <w:rPr>
                <w:sz w:val="24"/>
                <w:szCs w:val="24"/>
              </w:rPr>
              <w:t>.</w:t>
            </w:r>
          </w:p>
          <w:p w:rsidR="00725A56" w:rsidRPr="00B220D0" w:rsidRDefault="00725A56" w:rsidP="00A749EB">
            <w:pPr>
              <w:tabs>
                <w:tab w:val="left" w:pos="720"/>
              </w:tabs>
              <w:rPr>
                <w:i/>
                <w:sz w:val="24"/>
                <w:szCs w:val="24"/>
              </w:rPr>
            </w:pPr>
            <w:r w:rsidRPr="00B220D0">
              <w:rPr>
                <w:i/>
                <w:sz w:val="24"/>
                <w:szCs w:val="24"/>
              </w:rPr>
              <w:t>(az ajánlatban benyújtandó dokumentum)</w:t>
            </w:r>
          </w:p>
        </w:tc>
        <w:tc>
          <w:tcPr>
            <w:tcW w:w="666" w:type="pct"/>
          </w:tcPr>
          <w:p w:rsidR="00725A56" w:rsidRPr="002B335A" w:rsidRDefault="00725A56" w:rsidP="00A749EB">
            <w:pPr>
              <w:tabs>
                <w:tab w:val="left" w:pos="720"/>
              </w:tabs>
              <w:rPr>
                <w:sz w:val="24"/>
                <w:szCs w:val="24"/>
              </w:rPr>
            </w:pPr>
          </w:p>
        </w:tc>
      </w:tr>
      <w:tr w:rsidR="00725A56" w:rsidRPr="002B335A" w:rsidTr="00A74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4" w:type="pct"/>
          </w:tcPr>
          <w:p w:rsidR="00725A56" w:rsidRDefault="00725A56" w:rsidP="00A749EB">
            <w:pPr>
              <w:tabs>
                <w:tab w:val="left" w:pos="720"/>
              </w:tabs>
              <w:rPr>
                <w:sz w:val="24"/>
                <w:szCs w:val="24"/>
              </w:rPr>
            </w:pPr>
            <w:r w:rsidRPr="002B335A">
              <w:rPr>
                <w:sz w:val="24"/>
                <w:szCs w:val="24"/>
              </w:rPr>
              <w:t xml:space="preserve">Képviseletre nem jogosult személy által tett nyilatkozat esetén a meghatalmazó(k) és a meghatalmazott aláírását is tartalmazó </w:t>
            </w:r>
            <w:r w:rsidRPr="00B437DC">
              <w:rPr>
                <w:rFonts w:eastAsiaTheme="minorHAnsi"/>
                <w:sz w:val="24"/>
                <w:szCs w:val="24"/>
                <w:lang w:eastAsia="en-US"/>
              </w:rPr>
              <w:t xml:space="preserve">közokirati vagy teljes bizonyító erejű magánokirati formába foglalt </w:t>
            </w:r>
            <w:r w:rsidRPr="00B437DC">
              <w:rPr>
                <w:sz w:val="24"/>
                <w:szCs w:val="24"/>
              </w:rPr>
              <w:t>meghatalmazás,</w:t>
            </w:r>
            <w:r w:rsidRPr="00B437DC">
              <w:rPr>
                <w:rFonts w:eastAsia="Calibri"/>
                <w:sz w:val="24"/>
                <w:szCs w:val="24"/>
              </w:rPr>
              <w:t xml:space="preserve"> v</w:t>
            </w:r>
            <w:r w:rsidRPr="000E7A65">
              <w:rPr>
                <w:rFonts w:eastAsia="Calibri"/>
                <w:sz w:val="24"/>
                <w:szCs w:val="24"/>
              </w:rPr>
              <w:t>alamint a meghatalmazó(k) aláírási címpéldánya(i)nak vagy ügyvéd által ellenjegyzett aláírás-mintájának egyszerű másolata</w:t>
            </w:r>
            <w:r w:rsidRPr="002B335A">
              <w:rPr>
                <w:sz w:val="24"/>
                <w:szCs w:val="24"/>
              </w:rPr>
              <w:t>.</w:t>
            </w:r>
          </w:p>
          <w:p w:rsidR="00725A56" w:rsidRPr="00B220D0" w:rsidRDefault="00725A56" w:rsidP="00A749EB">
            <w:pPr>
              <w:tabs>
                <w:tab w:val="left" w:pos="720"/>
              </w:tabs>
              <w:rPr>
                <w:i/>
                <w:sz w:val="24"/>
                <w:szCs w:val="24"/>
              </w:rPr>
            </w:pPr>
            <w:r w:rsidRPr="00B220D0">
              <w:rPr>
                <w:i/>
                <w:sz w:val="24"/>
                <w:szCs w:val="24"/>
              </w:rPr>
              <w:t>(az ajánlatban benyújtandó dokumentum)</w:t>
            </w:r>
          </w:p>
        </w:tc>
        <w:tc>
          <w:tcPr>
            <w:tcW w:w="666" w:type="pct"/>
          </w:tcPr>
          <w:p w:rsidR="00725A56" w:rsidRPr="002B335A" w:rsidRDefault="00725A56" w:rsidP="00A749EB">
            <w:pPr>
              <w:tabs>
                <w:tab w:val="left" w:pos="720"/>
              </w:tabs>
              <w:rPr>
                <w:sz w:val="24"/>
                <w:szCs w:val="24"/>
              </w:rPr>
            </w:pPr>
          </w:p>
        </w:tc>
      </w:tr>
      <w:tr w:rsidR="00725A56" w:rsidRPr="002B335A" w:rsidTr="00A74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4" w:type="pct"/>
          </w:tcPr>
          <w:p w:rsidR="00725A56" w:rsidRDefault="00725A56" w:rsidP="00A749EB">
            <w:pPr>
              <w:tabs>
                <w:tab w:val="left" w:pos="720"/>
              </w:tabs>
              <w:rPr>
                <w:bCs/>
                <w:iCs/>
                <w:sz w:val="24"/>
                <w:szCs w:val="24"/>
              </w:rPr>
            </w:pPr>
            <w:r w:rsidRPr="002D5CB5">
              <w:rPr>
                <w:bCs/>
                <w:iCs/>
                <w:sz w:val="24"/>
                <w:szCs w:val="24"/>
              </w:rPr>
              <w:t xml:space="preserve">Amennyiben bármely, az ajánlathoz csatolt okirat, igazolás, nyilatkozat nem magyar </w:t>
            </w:r>
            <w:r w:rsidRPr="002D5CB5">
              <w:rPr>
                <w:bCs/>
                <w:iCs/>
                <w:sz w:val="24"/>
                <w:szCs w:val="24"/>
              </w:rPr>
              <w:lastRenderedPageBreak/>
              <w:t xml:space="preserve">nyelven kerül kiállításra, úgy annak magyar nyelvű hiteles fordítása, vagy magyar nyelvű </w:t>
            </w:r>
            <w:r>
              <w:rPr>
                <w:bCs/>
                <w:iCs/>
                <w:sz w:val="24"/>
                <w:szCs w:val="24"/>
              </w:rPr>
              <w:t>felelős</w:t>
            </w:r>
            <w:r w:rsidRPr="002D5CB5">
              <w:rPr>
                <w:bCs/>
                <w:iCs/>
                <w:sz w:val="24"/>
                <w:szCs w:val="24"/>
              </w:rPr>
              <w:t xml:space="preserve"> fordítása, és a fordítás hitelességéért való felelősségvállalást tartalmazó</w:t>
            </w:r>
            <w:r>
              <w:rPr>
                <w:bCs/>
                <w:iCs/>
                <w:sz w:val="24"/>
                <w:szCs w:val="24"/>
              </w:rPr>
              <w:t>,</w:t>
            </w:r>
            <w:r w:rsidRPr="002D5CB5">
              <w:rPr>
                <w:bCs/>
                <w:iCs/>
                <w:sz w:val="24"/>
                <w:szCs w:val="24"/>
              </w:rPr>
              <w:t xml:space="preserve"> </w:t>
            </w:r>
            <w:r>
              <w:rPr>
                <w:bCs/>
                <w:iCs/>
                <w:sz w:val="24"/>
                <w:szCs w:val="24"/>
              </w:rPr>
              <w:t>a képviseletre jogosult</w:t>
            </w:r>
            <w:r w:rsidRPr="002D5CB5">
              <w:rPr>
                <w:bCs/>
                <w:iCs/>
                <w:sz w:val="24"/>
                <w:szCs w:val="24"/>
              </w:rPr>
              <w:t xml:space="preserve"> aláírt ajánlattevői nyilatkozat</w:t>
            </w:r>
            <w:r>
              <w:rPr>
                <w:bCs/>
                <w:iCs/>
                <w:sz w:val="24"/>
                <w:szCs w:val="24"/>
              </w:rPr>
              <w:t>.</w:t>
            </w:r>
          </w:p>
          <w:p w:rsidR="00725A56" w:rsidRPr="00B220D0" w:rsidRDefault="00725A56" w:rsidP="00A749EB">
            <w:pPr>
              <w:tabs>
                <w:tab w:val="left" w:pos="720"/>
              </w:tabs>
              <w:rPr>
                <w:i/>
                <w:sz w:val="24"/>
                <w:szCs w:val="24"/>
              </w:rPr>
            </w:pPr>
            <w:r w:rsidRPr="00B220D0">
              <w:rPr>
                <w:i/>
                <w:sz w:val="24"/>
                <w:szCs w:val="24"/>
              </w:rPr>
              <w:t>(az ajánlatban benyújtandó dokumentum)</w:t>
            </w:r>
          </w:p>
        </w:tc>
        <w:tc>
          <w:tcPr>
            <w:tcW w:w="666" w:type="pct"/>
          </w:tcPr>
          <w:p w:rsidR="00725A56" w:rsidRPr="002B335A" w:rsidRDefault="00725A56" w:rsidP="00A749EB">
            <w:pPr>
              <w:tabs>
                <w:tab w:val="left" w:pos="720"/>
              </w:tabs>
              <w:rPr>
                <w:sz w:val="24"/>
                <w:szCs w:val="24"/>
              </w:rPr>
            </w:pPr>
          </w:p>
        </w:tc>
      </w:tr>
      <w:tr w:rsidR="00725A56" w:rsidRPr="002B335A" w:rsidTr="00A74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4" w:type="pct"/>
          </w:tcPr>
          <w:p w:rsidR="00725A56" w:rsidRPr="002B335A" w:rsidRDefault="00725A56" w:rsidP="00A749EB">
            <w:pPr>
              <w:tabs>
                <w:tab w:val="left" w:pos="720"/>
              </w:tabs>
              <w:rPr>
                <w:sz w:val="24"/>
                <w:szCs w:val="24"/>
              </w:rPr>
            </w:pPr>
            <w:r w:rsidRPr="002B335A">
              <w:rPr>
                <w:sz w:val="24"/>
                <w:szCs w:val="24"/>
              </w:rPr>
              <w:t xml:space="preserve">Az </w:t>
            </w:r>
            <w:r w:rsidR="00EA4C43">
              <w:rPr>
                <w:sz w:val="24"/>
                <w:szCs w:val="24"/>
              </w:rPr>
              <w:t xml:space="preserve">ajánlattételi </w:t>
            </w:r>
            <w:r w:rsidRPr="002B335A">
              <w:rPr>
                <w:sz w:val="24"/>
                <w:szCs w:val="24"/>
              </w:rPr>
              <w:t>felhívásban előírt egyéb dokumentumok.</w:t>
            </w:r>
          </w:p>
        </w:tc>
        <w:tc>
          <w:tcPr>
            <w:tcW w:w="666" w:type="pct"/>
          </w:tcPr>
          <w:p w:rsidR="00725A56" w:rsidRPr="002B335A" w:rsidRDefault="00725A56" w:rsidP="00A749EB">
            <w:pPr>
              <w:tabs>
                <w:tab w:val="left" w:pos="720"/>
              </w:tabs>
              <w:rPr>
                <w:sz w:val="24"/>
                <w:szCs w:val="24"/>
              </w:rPr>
            </w:pPr>
          </w:p>
        </w:tc>
      </w:tr>
    </w:tbl>
    <w:p w:rsidR="00725A56" w:rsidRPr="002B335A" w:rsidRDefault="00725A56" w:rsidP="00725A56">
      <w:pPr>
        <w:rPr>
          <w:sz w:val="24"/>
          <w:szCs w:val="24"/>
        </w:rPr>
      </w:pPr>
    </w:p>
    <w:p w:rsidR="00725A56" w:rsidRPr="002B335A" w:rsidRDefault="00725A56" w:rsidP="00725A56">
      <w:pPr>
        <w:widowControl/>
        <w:tabs>
          <w:tab w:val="num" w:pos="900"/>
        </w:tabs>
        <w:autoSpaceDE w:val="0"/>
        <w:autoSpaceDN w:val="0"/>
        <w:ind w:left="709"/>
        <w:rPr>
          <w:sz w:val="24"/>
        </w:rPr>
      </w:pPr>
    </w:p>
    <w:p w:rsidR="00725A56" w:rsidRPr="002B335A" w:rsidRDefault="00725A56" w:rsidP="00725A56">
      <w:pPr>
        <w:widowControl/>
        <w:jc w:val="center"/>
        <w:rPr>
          <w:b/>
          <w:sz w:val="28"/>
          <w:szCs w:val="28"/>
        </w:rPr>
      </w:pPr>
    </w:p>
    <w:p w:rsidR="00725A56" w:rsidRPr="002B335A" w:rsidRDefault="00725A56" w:rsidP="00725A56">
      <w:pPr>
        <w:widowControl/>
        <w:tabs>
          <w:tab w:val="num" w:pos="900"/>
        </w:tabs>
        <w:autoSpaceDE w:val="0"/>
        <w:autoSpaceDN w:val="0"/>
        <w:ind w:left="709"/>
        <w:rPr>
          <w:sz w:val="24"/>
        </w:rPr>
      </w:pPr>
    </w:p>
    <w:p w:rsidR="00725A56" w:rsidRPr="002B335A" w:rsidRDefault="00725A56" w:rsidP="00725A56">
      <w:pPr>
        <w:widowControl/>
        <w:jc w:val="center"/>
        <w:rPr>
          <w:b/>
          <w:sz w:val="28"/>
          <w:szCs w:val="28"/>
        </w:rPr>
      </w:pPr>
      <w:bookmarkStart w:id="126" w:name="_Toc316548023"/>
      <w:bookmarkStart w:id="127" w:name="_Toc202850295"/>
      <w:bookmarkStart w:id="128" w:name="_Toc202850490"/>
      <w:bookmarkStart w:id="129" w:name="_Toc203207231"/>
      <w:bookmarkStart w:id="130" w:name="_Toc203207353"/>
      <w:bookmarkStart w:id="131" w:name="_Toc206820824"/>
      <w:bookmarkStart w:id="132" w:name="_Toc206820929"/>
    </w:p>
    <w:p w:rsidR="00725A56" w:rsidRPr="002B335A" w:rsidRDefault="00725A56" w:rsidP="00725A56">
      <w:pPr>
        <w:widowControl/>
        <w:jc w:val="center"/>
        <w:rPr>
          <w:b/>
          <w:sz w:val="28"/>
          <w:szCs w:val="28"/>
        </w:rPr>
      </w:pPr>
    </w:p>
    <w:p w:rsidR="00725A56" w:rsidRPr="002B335A" w:rsidRDefault="00725A56" w:rsidP="00725A56">
      <w:pPr>
        <w:widowControl/>
        <w:jc w:val="center"/>
        <w:rPr>
          <w:b/>
          <w:sz w:val="28"/>
          <w:szCs w:val="28"/>
        </w:rPr>
      </w:pPr>
    </w:p>
    <w:p w:rsidR="00725A56" w:rsidRDefault="00725A56" w:rsidP="00725A56">
      <w:pPr>
        <w:widowControl/>
        <w:rPr>
          <w:b/>
          <w:sz w:val="28"/>
          <w:szCs w:val="28"/>
        </w:rPr>
      </w:pPr>
    </w:p>
    <w:p w:rsidR="00725A56" w:rsidRDefault="00725A56" w:rsidP="00725A56">
      <w:pPr>
        <w:widowControl/>
        <w:jc w:val="center"/>
        <w:rPr>
          <w:b/>
          <w:sz w:val="28"/>
          <w:szCs w:val="28"/>
        </w:rPr>
      </w:pPr>
    </w:p>
    <w:p w:rsidR="00992245" w:rsidRDefault="00992245" w:rsidP="00725A56">
      <w:pPr>
        <w:widowControl/>
        <w:jc w:val="center"/>
        <w:rPr>
          <w:b/>
          <w:sz w:val="28"/>
          <w:szCs w:val="28"/>
        </w:rPr>
      </w:pPr>
    </w:p>
    <w:p w:rsidR="00992245" w:rsidRDefault="00992245" w:rsidP="00725A56">
      <w:pPr>
        <w:widowControl/>
        <w:jc w:val="center"/>
        <w:rPr>
          <w:b/>
          <w:sz w:val="28"/>
          <w:szCs w:val="28"/>
        </w:rPr>
      </w:pPr>
    </w:p>
    <w:p w:rsidR="00992245" w:rsidRDefault="00992245" w:rsidP="00725A56">
      <w:pPr>
        <w:widowControl/>
        <w:jc w:val="center"/>
        <w:rPr>
          <w:b/>
          <w:sz w:val="28"/>
          <w:szCs w:val="28"/>
        </w:rPr>
      </w:pPr>
    </w:p>
    <w:p w:rsidR="00992245" w:rsidRDefault="00992245" w:rsidP="00725A56">
      <w:pPr>
        <w:widowControl/>
        <w:jc w:val="center"/>
        <w:rPr>
          <w:b/>
          <w:sz w:val="28"/>
          <w:szCs w:val="28"/>
        </w:rPr>
      </w:pPr>
    </w:p>
    <w:p w:rsidR="00992245" w:rsidRDefault="00992245" w:rsidP="00725A56">
      <w:pPr>
        <w:widowControl/>
        <w:jc w:val="center"/>
        <w:rPr>
          <w:b/>
          <w:sz w:val="28"/>
          <w:szCs w:val="28"/>
        </w:rPr>
      </w:pPr>
    </w:p>
    <w:p w:rsidR="00992245" w:rsidRDefault="00992245" w:rsidP="00725A56">
      <w:pPr>
        <w:widowControl/>
        <w:jc w:val="center"/>
        <w:rPr>
          <w:b/>
          <w:sz w:val="28"/>
          <w:szCs w:val="28"/>
        </w:rPr>
      </w:pPr>
    </w:p>
    <w:p w:rsidR="00992245" w:rsidRDefault="00992245" w:rsidP="00725A56">
      <w:pPr>
        <w:widowControl/>
        <w:jc w:val="center"/>
        <w:rPr>
          <w:b/>
          <w:sz w:val="28"/>
          <w:szCs w:val="28"/>
        </w:rPr>
      </w:pPr>
    </w:p>
    <w:p w:rsidR="00992245" w:rsidRDefault="00992245" w:rsidP="00725A56">
      <w:pPr>
        <w:widowControl/>
        <w:jc w:val="center"/>
        <w:rPr>
          <w:b/>
          <w:sz w:val="28"/>
          <w:szCs w:val="28"/>
        </w:rPr>
      </w:pPr>
    </w:p>
    <w:p w:rsidR="00992245" w:rsidRDefault="00992245" w:rsidP="00725A56">
      <w:pPr>
        <w:widowControl/>
        <w:jc w:val="center"/>
        <w:rPr>
          <w:b/>
          <w:sz w:val="28"/>
          <w:szCs w:val="28"/>
        </w:rPr>
      </w:pPr>
    </w:p>
    <w:p w:rsidR="00992245" w:rsidRDefault="00992245" w:rsidP="00725A56">
      <w:pPr>
        <w:widowControl/>
        <w:jc w:val="center"/>
        <w:rPr>
          <w:b/>
          <w:sz w:val="28"/>
          <w:szCs w:val="28"/>
        </w:rPr>
      </w:pPr>
    </w:p>
    <w:p w:rsidR="00992245" w:rsidRDefault="00992245" w:rsidP="00725A56">
      <w:pPr>
        <w:widowControl/>
        <w:jc w:val="center"/>
        <w:rPr>
          <w:b/>
          <w:sz w:val="28"/>
          <w:szCs w:val="28"/>
        </w:rPr>
      </w:pPr>
    </w:p>
    <w:p w:rsidR="00992245" w:rsidRDefault="00992245" w:rsidP="00725A56">
      <w:pPr>
        <w:widowControl/>
        <w:jc w:val="center"/>
        <w:rPr>
          <w:b/>
          <w:sz w:val="28"/>
          <w:szCs w:val="28"/>
        </w:rPr>
      </w:pPr>
    </w:p>
    <w:p w:rsidR="00992245" w:rsidRDefault="00992245" w:rsidP="00725A56">
      <w:pPr>
        <w:widowControl/>
        <w:jc w:val="center"/>
        <w:rPr>
          <w:b/>
          <w:sz w:val="28"/>
          <w:szCs w:val="28"/>
        </w:rPr>
      </w:pPr>
    </w:p>
    <w:p w:rsidR="00992245" w:rsidRDefault="00992245" w:rsidP="00725A56">
      <w:pPr>
        <w:widowControl/>
        <w:jc w:val="center"/>
        <w:rPr>
          <w:b/>
          <w:sz w:val="28"/>
          <w:szCs w:val="28"/>
        </w:rPr>
      </w:pPr>
    </w:p>
    <w:p w:rsidR="00992245" w:rsidRDefault="00992245" w:rsidP="00725A56">
      <w:pPr>
        <w:widowControl/>
        <w:jc w:val="center"/>
        <w:rPr>
          <w:b/>
          <w:sz w:val="28"/>
          <w:szCs w:val="28"/>
        </w:rPr>
      </w:pPr>
    </w:p>
    <w:p w:rsidR="00992245" w:rsidRDefault="00992245" w:rsidP="00725A56">
      <w:pPr>
        <w:widowControl/>
        <w:jc w:val="center"/>
        <w:rPr>
          <w:b/>
          <w:sz w:val="28"/>
          <w:szCs w:val="28"/>
        </w:rPr>
      </w:pPr>
    </w:p>
    <w:p w:rsidR="00992245" w:rsidRDefault="00992245" w:rsidP="00725A56">
      <w:pPr>
        <w:widowControl/>
        <w:jc w:val="center"/>
        <w:rPr>
          <w:b/>
          <w:sz w:val="28"/>
          <w:szCs w:val="28"/>
        </w:rPr>
      </w:pPr>
    </w:p>
    <w:p w:rsidR="00992245" w:rsidRDefault="00992245" w:rsidP="00725A56">
      <w:pPr>
        <w:widowControl/>
        <w:jc w:val="center"/>
        <w:rPr>
          <w:b/>
          <w:sz w:val="28"/>
          <w:szCs w:val="28"/>
        </w:rPr>
      </w:pPr>
    </w:p>
    <w:p w:rsidR="00992245" w:rsidRDefault="00992245" w:rsidP="00725A56">
      <w:pPr>
        <w:widowControl/>
        <w:jc w:val="center"/>
        <w:rPr>
          <w:b/>
          <w:sz w:val="28"/>
          <w:szCs w:val="28"/>
        </w:rPr>
      </w:pPr>
    </w:p>
    <w:p w:rsidR="00992245" w:rsidRDefault="00992245" w:rsidP="00725A56">
      <w:pPr>
        <w:widowControl/>
        <w:jc w:val="center"/>
        <w:rPr>
          <w:b/>
          <w:sz w:val="28"/>
          <w:szCs w:val="28"/>
        </w:rPr>
      </w:pPr>
    </w:p>
    <w:p w:rsidR="0076299F" w:rsidRDefault="0076299F" w:rsidP="00725A56">
      <w:pPr>
        <w:widowControl/>
        <w:jc w:val="center"/>
        <w:rPr>
          <w:b/>
          <w:sz w:val="28"/>
          <w:szCs w:val="28"/>
        </w:rPr>
      </w:pPr>
    </w:p>
    <w:p w:rsidR="0076299F" w:rsidRDefault="0076299F" w:rsidP="00725A56">
      <w:pPr>
        <w:widowControl/>
        <w:jc w:val="center"/>
        <w:rPr>
          <w:b/>
          <w:sz w:val="28"/>
          <w:szCs w:val="28"/>
        </w:rPr>
      </w:pPr>
    </w:p>
    <w:p w:rsidR="0076299F" w:rsidRDefault="0076299F" w:rsidP="00725A56">
      <w:pPr>
        <w:widowControl/>
        <w:jc w:val="center"/>
        <w:rPr>
          <w:b/>
          <w:sz w:val="28"/>
          <w:szCs w:val="28"/>
        </w:rPr>
      </w:pPr>
    </w:p>
    <w:p w:rsidR="0076299F" w:rsidRDefault="0076299F" w:rsidP="00725A56">
      <w:pPr>
        <w:widowControl/>
        <w:jc w:val="center"/>
        <w:rPr>
          <w:b/>
          <w:sz w:val="28"/>
          <w:szCs w:val="28"/>
        </w:rPr>
      </w:pPr>
    </w:p>
    <w:p w:rsidR="00725A56" w:rsidRPr="002B335A" w:rsidRDefault="00725A56" w:rsidP="00725A56">
      <w:pPr>
        <w:widowControl/>
        <w:rPr>
          <w:b/>
          <w:sz w:val="28"/>
          <w:szCs w:val="28"/>
        </w:rPr>
      </w:pPr>
    </w:p>
    <w:p w:rsidR="00725A56" w:rsidRPr="002B335A" w:rsidRDefault="00725A56" w:rsidP="00725A56">
      <w:pPr>
        <w:widowControl/>
        <w:jc w:val="center"/>
        <w:rPr>
          <w:b/>
          <w:sz w:val="28"/>
          <w:szCs w:val="28"/>
        </w:rPr>
      </w:pPr>
    </w:p>
    <w:p w:rsidR="00D61D1F" w:rsidRDefault="00D61D1F" w:rsidP="00725A56">
      <w:pPr>
        <w:widowControl/>
        <w:jc w:val="center"/>
        <w:rPr>
          <w:b/>
          <w:sz w:val="28"/>
          <w:szCs w:val="28"/>
        </w:rPr>
      </w:pPr>
    </w:p>
    <w:p w:rsidR="00D61D1F" w:rsidRDefault="00D61D1F" w:rsidP="0021396B">
      <w:pPr>
        <w:widowControl/>
        <w:rPr>
          <w:b/>
          <w:sz w:val="28"/>
          <w:szCs w:val="28"/>
        </w:rPr>
      </w:pPr>
    </w:p>
    <w:p w:rsidR="00D61D1F" w:rsidRDefault="00D61D1F" w:rsidP="00725A56">
      <w:pPr>
        <w:widowControl/>
        <w:jc w:val="center"/>
        <w:rPr>
          <w:b/>
          <w:sz w:val="28"/>
          <w:szCs w:val="28"/>
        </w:rPr>
      </w:pPr>
    </w:p>
    <w:p w:rsidR="00725A56" w:rsidRPr="002B335A" w:rsidRDefault="00725A56" w:rsidP="00725A56">
      <w:pPr>
        <w:widowControl/>
        <w:jc w:val="center"/>
        <w:rPr>
          <w:b/>
        </w:rPr>
      </w:pPr>
      <w:r>
        <w:rPr>
          <w:b/>
          <w:sz w:val="28"/>
          <w:szCs w:val="28"/>
        </w:rPr>
        <w:t>4</w:t>
      </w:r>
      <w:r w:rsidRPr="002B335A">
        <w:rPr>
          <w:b/>
          <w:sz w:val="28"/>
          <w:szCs w:val="28"/>
        </w:rPr>
        <w:t>. NYILATKOZATMINTÁK</w:t>
      </w:r>
      <w:bookmarkEnd w:id="126"/>
    </w:p>
    <w:p w:rsidR="00725A56" w:rsidRPr="002B335A" w:rsidRDefault="00725A56" w:rsidP="00725A56">
      <w:pPr>
        <w:pStyle w:val="Cmsor3"/>
        <w:ind w:left="288"/>
        <w:rPr>
          <w:sz w:val="24"/>
          <w:szCs w:val="24"/>
        </w:rPr>
      </w:pPr>
    </w:p>
    <w:p w:rsidR="00725A56" w:rsidRPr="002B335A" w:rsidRDefault="00725A56" w:rsidP="004B1212">
      <w:pPr>
        <w:pStyle w:val="Cmsor1"/>
      </w:pPr>
    </w:p>
    <w:p w:rsidR="00725A56" w:rsidRPr="002B335A" w:rsidRDefault="00725A56" w:rsidP="0085395B">
      <w:pPr>
        <w:pStyle w:val="Cmsor1"/>
      </w:pPr>
      <w:bookmarkStart w:id="133" w:name="_Toc313872968"/>
      <w:bookmarkStart w:id="134" w:name="_Toc313873288"/>
      <w:bookmarkStart w:id="135" w:name="_Toc316548024"/>
      <w:r w:rsidRPr="002B335A">
        <w:t>Ajánlatkérő a következő nyilatkozatmintákat az ajánlatok elkészítésének megkönnyítése érdekében bocsátja az Ajánlattevők rendelkezésére. A nyilatkozatmintáknak megfelelő adattartalmú, de eltérő megfogalmazású nyilatkozatokat is elfogadunk.</w:t>
      </w:r>
      <w:bookmarkEnd w:id="133"/>
      <w:bookmarkEnd w:id="134"/>
      <w:bookmarkEnd w:id="135"/>
      <w:r w:rsidR="0085395B">
        <w:t xml:space="preserve"> A </w:t>
      </w:r>
      <w:r w:rsidR="0085395B" w:rsidRPr="0085395B">
        <w:t>minták használata nem kötelező, azonban az ajánlat és a nyilatkozatok megfelelő tartalommal történő benyújtása érdekében javasoljuk ezek alkalmazását.</w:t>
      </w:r>
    </w:p>
    <w:p w:rsidR="00725A56" w:rsidRPr="002B335A" w:rsidRDefault="00725A56" w:rsidP="004B1212">
      <w:pPr>
        <w:pStyle w:val="Cmsor1"/>
      </w:pPr>
      <w:r w:rsidRPr="002B335A">
        <w:br w:type="page"/>
      </w:r>
    </w:p>
    <w:p w:rsidR="00075E7E" w:rsidRDefault="00075E7E" w:rsidP="00075E7E">
      <w:pPr>
        <w:pStyle w:val="Cmsor2"/>
        <w:numPr>
          <w:ilvl w:val="0"/>
          <w:numId w:val="0"/>
        </w:numPr>
        <w:tabs>
          <w:tab w:val="left" w:pos="567"/>
        </w:tabs>
        <w:jc w:val="center"/>
        <w:rPr>
          <w:rFonts w:ascii="Times New Roman" w:hAnsi="Times New Roman"/>
          <w:i w:val="0"/>
        </w:rPr>
      </w:pPr>
      <w:bookmarkStart w:id="136" w:name="_Toc316548025"/>
      <w:r w:rsidRPr="002B335A">
        <w:rPr>
          <w:rFonts w:ascii="Times New Roman" w:hAnsi="Times New Roman"/>
          <w:i w:val="0"/>
        </w:rPr>
        <w:lastRenderedPageBreak/>
        <w:t>1</w:t>
      </w:r>
      <w:r w:rsidR="00CA36EC">
        <w:rPr>
          <w:rFonts w:ascii="Times New Roman" w:hAnsi="Times New Roman"/>
          <w:i w:val="0"/>
        </w:rPr>
        <w:t>.</w:t>
      </w:r>
      <w:r w:rsidRPr="002B335A">
        <w:rPr>
          <w:rFonts w:ascii="Times New Roman" w:hAnsi="Times New Roman"/>
          <w:i w:val="0"/>
        </w:rPr>
        <w:t xml:space="preserve"> Felolvasólap</w:t>
      </w:r>
      <w:bookmarkEnd w:id="136"/>
    </w:p>
    <w:p w:rsidR="00075E7E" w:rsidRPr="002B335A" w:rsidRDefault="00075E7E" w:rsidP="00075E7E"/>
    <w:p w:rsidR="00075E7E" w:rsidRPr="002B335A" w:rsidRDefault="00075E7E" w:rsidP="00075E7E">
      <w:pPr>
        <w:spacing w:before="120" w:after="120"/>
        <w:rPr>
          <w:b/>
          <w:sz w:val="24"/>
          <w:szCs w:val="24"/>
        </w:rPr>
      </w:pPr>
      <w:r w:rsidRPr="002B335A">
        <w:rPr>
          <w:b/>
          <w:sz w:val="24"/>
          <w:szCs w:val="24"/>
        </w:rPr>
        <w:t>Tárgy: „</w:t>
      </w:r>
      <w:r w:rsidR="003C7500">
        <w:rPr>
          <w:b/>
          <w:sz w:val="28"/>
          <w:szCs w:val="28"/>
        </w:rPr>
        <w:t>Óvoda kivitelezése, 2017</w:t>
      </w:r>
      <w:r w:rsidRPr="00075E7E">
        <w:rPr>
          <w:b/>
          <w:sz w:val="28"/>
          <w:szCs w:val="28"/>
        </w:rPr>
        <w:t>.</w:t>
      </w:r>
      <w:r w:rsidRPr="002B335A">
        <w:rPr>
          <w:b/>
          <w:sz w:val="24"/>
          <w:szCs w:val="24"/>
        </w:rPr>
        <w:t>”</w:t>
      </w:r>
    </w:p>
    <w:p w:rsidR="00075E7E" w:rsidRPr="002B335A" w:rsidRDefault="00075E7E" w:rsidP="00075E7E">
      <w:pPr>
        <w:spacing w:before="120" w:after="120"/>
        <w:rPr>
          <w:b/>
          <w:bCs/>
          <w:sz w:val="28"/>
          <w:szCs w:val="28"/>
        </w:rPr>
      </w:pPr>
    </w:p>
    <w:tbl>
      <w:tblPr>
        <w:tblW w:w="5287" w:type="pct"/>
        <w:tblLook w:val="01E0" w:firstRow="1" w:lastRow="1" w:firstColumn="1" w:lastColumn="1" w:noHBand="0" w:noVBand="0"/>
      </w:tblPr>
      <w:tblGrid>
        <w:gridCol w:w="2241"/>
        <w:gridCol w:w="16"/>
        <w:gridCol w:w="7964"/>
      </w:tblGrid>
      <w:tr w:rsidR="00075E7E" w:rsidRPr="002B335A" w:rsidTr="00431F0B">
        <w:trPr>
          <w:trHeight w:val="285"/>
        </w:trPr>
        <w:tc>
          <w:tcPr>
            <w:tcW w:w="1096" w:type="pct"/>
          </w:tcPr>
          <w:p w:rsidR="00075E7E" w:rsidRPr="002B335A" w:rsidRDefault="00075E7E" w:rsidP="00431F0B">
            <w:pPr>
              <w:spacing w:line="320" w:lineRule="exact"/>
              <w:rPr>
                <w:sz w:val="24"/>
                <w:szCs w:val="24"/>
              </w:rPr>
            </w:pPr>
            <w:r w:rsidRPr="002B335A">
              <w:rPr>
                <w:sz w:val="24"/>
                <w:szCs w:val="24"/>
              </w:rPr>
              <w:t>Ajánlattevő neve:</w:t>
            </w:r>
          </w:p>
        </w:tc>
        <w:tc>
          <w:tcPr>
            <w:tcW w:w="3904" w:type="pct"/>
            <w:gridSpan w:val="2"/>
          </w:tcPr>
          <w:p w:rsidR="00075E7E" w:rsidRPr="002B335A" w:rsidRDefault="00075E7E" w:rsidP="00431F0B">
            <w:pPr>
              <w:spacing w:line="320" w:lineRule="exact"/>
              <w:ind w:left="80"/>
              <w:rPr>
                <w:sz w:val="24"/>
                <w:szCs w:val="24"/>
              </w:rPr>
            </w:pPr>
            <w:r w:rsidRPr="002B335A">
              <w:rPr>
                <w:sz w:val="24"/>
                <w:szCs w:val="24"/>
              </w:rPr>
              <w:t>……………………………………………………………………………….</w:t>
            </w:r>
          </w:p>
        </w:tc>
      </w:tr>
      <w:tr w:rsidR="00075E7E" w:rsidRPr="002B335A" w:rsidTr="00431F0B">
        <w:trPr>
          <w:trHeight w:val="280"/>
        </w:trPr>
        <w:tc>
          <w:tcPr>
            <w:tcW w:w="1104" w:type="pct"/>
            <w:gridSpan w:val="2"/>
          </w:tcPr>
          <w:p w:rsidR="00075E7E" w:rsidRPr="002B335A" w:rsidRDefault="00075E7E" w:rsidP="00431F0B">
            <w:pPr>
              <w:spacing w:line="320" w:lineRule="exact"/>
              <w:rPr>
                <w:sz w:val="24"/>
                <w:szCs w:val="24"/>
              </w:rPr>
            </w:pPr>
            <w:r w:rsidRPr="002B335A">
              <w:rPr>
                <w:sz w:val="24"/>
                <w:szCs w:val="24"/>
              </w:rPr>
              <w:t>Székhely:</w:t>
            </w:r>
          </w:p>
        </w:tc>
        <w:tc>
          <w:tcPr>
            <w:tcW w:w="3896" w:type="pct"/>
          </w:tcPr>
          <w:p w:rsidR="00075E7E" w:rsidRPr="002B335A" w:rsidRDefault="00075E7E" w:rsidP="00431F0B">
            <w:pPr>
              <w:spacing w:line="320" w:lineRule="exact"/>
              <w:rPr>
                <w:sz w:val="24"/>
                <w:szCs w:val="24"/>
              </w:rPr>
            </w:pPr>
            <w:r w:rsidRPr="002B335A">
              <w:rPr>
                <w:sz w:val="24"/>
                <w:szCs w:val="24"/>
              </w:rPr>
              <w:t>……………………………………………………………………………….</w:t>
            </w:r>
          </w:p>
        </w:tc>
      </w:tr>
      <w:tr w:rsidR="00075E7E" w:rsidRPr="002B335A" w:rsidTr="00431F0B">
        <w:trPr>
          <w:trHeight w:val="280"/>
        </w:trPr>
        <w:tc>
          <w:tcPr>
            <w:tcW w:w="1104" w:type="pct"/>
            <w:gridSpan w:val="2"/>
          </w:tcPr>
          <w:p w:rsidR="00075E7E" w:rsidRPr="002B335A" w:rsidRDefault="00075E7E" w:rsidP="00431F0B">
            <w:pPr>
              <w:spacing w:line="320" w:lineRule="exact"/>
              <w:rPr>
                <w:sz w:val="24"/>
                <w:szCs w:val="24"/>
              </w:rPr>
            </w:pPr>
            <w:r w:rsidRPr="002B335A">
              <w:rPr>
                <w:sz w:val="24"/>
                <w:szCs w:val="24"/>
              </w:rPr>
              <w:t>Telefon:</w:t>
            </w:r>
          </w:p>
        </w:tc>
        <w:tc>
          <w:tcPr>
            <w:tcW w:w="3896" w:type="pct"/>
          </w:tcPr>
          <w:p w:rsidR="00075E7E" w:rsidRPr="002B335A" w:rsidRDefault="00075E7E" w:rsidP="00431F0B">
            <w:pPr>
              <w:spacing w:line="320" w:lineRule="exact"/>
              <w:rPr>
                <w:sz w:val="24"/>
                <w:szCs w:val="24"/>
              </w:rPr>
            </w:pPr>
            <w:r w:rsidRPr="002B335A">
              <w:rPr>
                <w:sz w:val="24"/>
                <w:szCs w:val="24"/>
              </w:rPr>
              <w:t>……………………………………………………………………………….</w:t>
            </w:r>
          </w:p>
        </w:tc>
      </w:tr>
      <w:tr w:rsidR="00075E7E" w:rsidRPr="002B335A" w:rsidTr="00431F0B">
        <w:trPr>
          <w:trHeight w:val="280"/>
        </w:trPr>
        <w:tc>
          <w:tcPr>
            <w:tcW w:w="1104" w:type="pct"/>
            <w:gridSpan w:val="2"/>
          </w:tcPr>
          <w:p w:rsidR="00075E7E" w:rsidRPr="002B335A" w:rsidRDefault="00075E7E" w:rsidP="00431F0B">
            <w:pPr>
              <w:spacing w:line="320" w:lineRule="exact"/>
              <w:rPr>
                <w:sz w:val="24"/>
                <w:szCs w:val="24"/>
              </w:rPr>
            </w:pPr>
            <w:r w:rsidRPr="002B335A">
              <w:rPr>
                <w:sz w:val="24"/>
                <w:szCs w:val="24"/>
              </w:rPr>
              <w:t>Telefax:</w:t>
            </w:r>
          </w:p>
        </w:tc>
        <w:tc>
          <w:tcPr>
            <w:tcW w:w="3896" w:type="pct"/>
          </w:tcPr>
          <w:p w:rsidR="00075E7E" w:rsidRPr="002B335A" w:rsidRDefault="00075E7E" w:rsidP="00431F0B">
            <w:pPr>
              <w:spacing w:line="320" w:lineRule="exact"/>
              <w:rPr>
                <w:sz w:val="24"/>
                <w:szCs w:val="24"/>
              </w:rPr>
            </w:pPr>
            <w:r w:rsidRPr="002B335A">
              <w:rPr>
                <w:sz w:val="24"/>
                <w:szCs w:val="24"/>
              </w:rPr>
              <w:t>……………………………………………………………………………….</w:t>
            </w:r>
          </w:p>
        </w:tc>
      </w:tr>
      <w:tr w:rsidR="00075E7E" w:rsidRPr="002B335A" w:rsidTr="00431F0B">
        <w:trPr>
          <w:trHeight w:val="280"/>
        </w:trPr>
        <w:tc>
          <w:tcPr>
            <w:tcW w:w="1104" w:type="pct"/>
            <w:gridSpan w:val="2"/>
          </w:tcPr>
          <w:p w:rsidR="00075E7E" w:rsidRPr="002B335A" w:rsidRDefault="00075E7E" w:rsidP="00431F0B">
            <w:pPr>
              <w:spacing w:line="320" w:lineRule="exact"/>
              <w:rPr>
                <w:sz w:val="24"/>
                <w:szCs w:val="24"/>
              </w:rPr>
            </w:pPr>
            <w:r w:rsidRPr="002B335A">
              <w:rPr>
                <w:sz w:val="24"/>
                <w:szCs w:val="24"/>
              </w:rPr>
              <w:t>e-mail:</w:t>
            </w:r>
          </w:p>
        </w:tc>
        <w:tc>
          <w:tcPr>
            <w:tcW w:w="3896" w:type="pct"/>
          </w:tcPr>
          <w:p w:rsidR="00075E7E" w:rsidRPr="002B335A" w:rsidRDefault="00075E7E" w:rsidP="00431F0B">
            <w:pPr>
              <w:spacing w:line="320" w:lineRule="exact"/>
              <w:rPr>
                <w:sz w:val="24"/>
                <w:szCs w:val="24"/>
              </w:rPr>
            </w:pPr>
            <w:r w:rsidRPr="002B335A">
              <w:rPr>
                <w:sz w:val="24"/>
                <w:szCs w:val="24"/>
              </w:rPr>
              <w:t>……………………………………………………………………………….</w:t>
            </w:r>
          </w:p>
        </w:tc>
      </w:tr>
    </w:tbl>
    <w:p w:rsidR="00075E7E" w:rsidRPr="002B335A" w:rsidRDefault="00075E7E" w:rsidP="009A3F01">
      <w:pPr>
        <w:rPr>
          <w:sz w:val="24"/>
          <w:szCs w:val="24"/>
        </w:rPr>
      </w:pPr>
    </w:p>
    <w:tbl>
      <w:tblPr>
        <w:tblW w:w="102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9"/>
        <w:gridCol w:w="2694"/>
        <w:gridCol w:w="1811"/>
      </w:tblGrid>
      <w:tr w:rsidR="007F75E2" w:rsidRPr="00683D07" w:rsidTr="007F75E2">
        <w:trPr>
          <w:trHeight w:val="437"/>
        </w:trPr>
        <w:tc>
          <w:tcPr>
            <w:tcW w:w="5699" w:type="dxa"/>
          </w:tcPr>
          <w:p w:rsidR="007F75E2" w:rsidRPr="00683D07" w:rsidRDefault="007F75E2" w:rsidP="00431F0B">
            <w:pPr>
              <w:spacing w:before="120" w:after="120"/>
              <w:jc w:val="center"/>
              <w:rPr>
                <w:b/>
                <w:sz w:val="24"/>
                <w:szCs w:val="24"/>
              </w:rPr>
            </w:pPr>
            <w:r w:rsidRPr="00683D07">
              <w:rPr>
                <w:b/>
                <w:sz w:val="24"/>
                <w:szCs w:val="24"/>
              </w:rPr>
              <w:t>AJÁNLAT ÉRTÉKELÉSRE KERÜLŐ TARTALMI ELEME</w:t>
            </w:r>
          </w:p>
        </w:tc>
        <w:tc>
          <w:tcPr>
            <w:tcW w:w="2694" w:type="dxa"/>
          </w:tcPr>
          <w:p w:rsidR="007F75E2" w:rsidRPr="00683D07" w:rsidRDefault="007F75E2" w:rsidP="007F75E2">
            <w:pPr>
              <w:tabs>
                <w:tab w:val="center" w:pos="6300"/>
              </w:tabs>
              <w:jc w:val="center"/>
              <w:rPr>
                <w:b/>
                <w:sz w:val="24"/>
                <w:szCs w:val="24"/>
              </w:rPr>
            </w:pPr>
            <w:r w:rsidRPr="00683D07">
              <w:rPr>
                <w:b/>
                <w:sz w:val="24"/>
                <w:szCs w:val="24"/>
              </w:rPr>
              <w:t>Ajánlati érték</w:t>
            </w:r>
          </w:p>
        </w:tc>
        <w:tc>
          <w:tcPr>
            <w:tcW w:w="1811" w:type="dxa"/>
          </w:tcPr>
          <w:p w:rsidR="007F75E2" w:rsidRPr="00683D07" w:rsidRDefault="007F75E2" w:rsidP="00431F0B">
            <w:pPr>
              <w:tabs>
                <w:tab w:val="center" w:pos="6300"/>
              </w:tabs>
              <w:rPr>
                <w:b/>
                <w:sz w:val="24"/>
                <w:szCs w:val="24"/>
              </w:rPr>
            </w:pPr>
            <w:r w:rsidRPr="00683D07">
              <w:rPr>
                <w:b/>
                <w:sz w:val="24"/>
                <w:szCs w:val="24"/>
              </w:rPr>
              <w:t>Mértékegység</w:t>
            </w:r>
          </w:p>
        </w:tc>
      </w:tr>
      <w:tr w:rsidR="007F75E2" w:rsidRPr="00683D07" w:rsidTr="005D2704">
        <w:trPr>
          <w:trHeight w:val="1449"/>
        </w:trPr>
        <w:tc>
          <w:tcPr>
            <w:tcW w:w="5699" w:type="dxa"/>
          </w:tcPr>
          <w:p w:rsidR="007F75E2" w:rsidRPr="00683D07" w:rsidRDefault="007F75E2" w:rsidP="002D6F5E">
            <w:pPr>
              <w:spacing w:before="100" w:beforeAutospacing="1" w:afterAutospacing="1" w:line="240" w:lineRule="auto"/>
              <w:ind w:right="150"/>
              <w:rPr>
                <w:rFonts w:eastAsia="Calibri"/>
                <w:i/>
                <w:sz w:val="24"/>
                <w:szCs w:val="24"/>
              </w:rPr>
            </w:pPr>
            <w:r w:rsidRPr="00683D07">
              <w:rPr>
                <w:rFonts w:eastAsia="Calibri"/>
                <w:i/>
                <w:sz w:val="24"/>
                <w:szCs w:val="24"/>
              </w:rPr>
              <w:t>Ár szempont:</w:t>
            </w:r>
          </w:p>
          <w:p w:rsidR="007F75E2" w:rsidRPr="00683D07" w:rsidRDefault="007F75E2" w:rsidP="007F75E2">
            <w:pPr>
              <w:spacing w:before="100" w:beforeAutospacing="1" w:afterAutospacing="1" w:line="240" w:lineRule="auto"/>
              <w:ind w:right="150"/>
              <w:rPr>
                <w:sz w:val="24"/>
                <w:szCs w:val="24"/>
              </w:rPr>
            </w:pPr>
            <w:r w:rsidRPr="00683D07">
              <w:rPr>
                <w:rFonts w:eastAsia="Calibri"/>
                <w:sz w:val="24"/>
                <w:szCs w:val="24"/>
              </w:rPr>
              <w:t xml:space="preserve">1. részszempont: </w:t>
            </w:r>
            <w:r w:rsidRPr="00683D07">
              <w:rPr>
                <w:sz w:val="24"/>
                <w:szCs w:val="24"/>
              </w:rPr>
              <w:t>nettó ajánlati ár (előny az alacsonyabb).</w:t>
            </w:r>
          </w:p>
        </w:tc>
        <w:tc>
          <w:tcPr>
            <w:tcW w:w="2694" w:type="dxa"/>
          </w:tcPr>
          <w:p w:rsidR="007F75E2" w:rsidRPr="00683D07" w:rsidRDefault="007F75E2" w:rsidP="00431F0B">
            <w:pPr>
              <w:tabs>
                <w:tab w:val="center" w:pos="6300"/>
              </w:tabs>
              <w:rPr>
                <w:sz w:val="24"/>
                <w:szCs w:val="24"/>
              </w:rPr>
            </w:pPr>
          </w:p>
          <w:p w:rsidR="007F75E2" w:rsidRPr="00683D07" w:rsidRDefault="007F75E2" w:rsidP="00431F0B">
            <w:pPr>
              <w:tabs>
                <w:tab w:val="center" w:pos="6300"/>
              </w:tabs>
              <w:rPr>
                <w:sz w:val="24"/>
                <w:szCs w:val="24"/>
              </w:rPr>
            </w:pPr>
            <w:r w:rsidRPr="00683D07">
              <w:rPr>
                <w:sz w:val="24"/>
                <w:szCs w:val="24"/>
              </w:rPr>
              <w:t>………………………</w:t>
            </w:r>
          </w:p>
          <w:p w:rsidR="007F75E2" w:rsidRPr="00683D07" w:rsidRDefault="007F75E2" w:rsidP="00C943B3">
            <w:pPr>
              <w:rPr>
                <w:sz w:val="24"/>
                <w:szCs w:val="24"/>
              </w:rPr>
            </w:pPr>
          </w:p>
        </w:tc>
        <w:tc>
          <w:tcPr>
            <w:tcW w:w="1811" w:type="dxa"/>
          </w:tcPr>
          <w:p w:rsidR="007F75E2" w:rsidRPr="00683D07" w:rsidRDefault="007F75E2">
            <w:pPr>
              <w:widowControl/>
              <w:adjustRightInd/>
              <w:spacing w:after="160" w:line="259" w:lineRule="auto"/>
              <w:jc w:val="left"/>
              <w:textAlignment w:val="auto"/>
              <w:rPr>
                <w:sz w:val="24"/>
                <w:szCs w:val="24"/>
              </w:rPr>
            </w:pPr>
          </w:p>
          <w:p w:rsidR="007F75E2" w:rsidRPr="00683D07" w:rsidRDefault="007F75E2" w:rsidP="007F75E2">
            <w:pPr>
              <w:jc w:val="center"/>
              <w:rPr>
                <w:b/>
                <w:sz w:val="24"/>
                <w:szCs w:val="24"/>
              </w:rPr>
            </w:pPr>
            <w:r w:rsidRPr="00683D07">
              <w:rPr>
                <w:b/>
                <w:sz w:val="24"/>
                <w:szCs w:val="24"/>
              </w:rPr>
              <w:t>HUF</w:t>
            </w:r>
          </w:p>
        </w:tc>
      </w:tr>
      <w:tr w:rsidR="007F75E2" w:rsidRPr="002B335A" w:rsidTr="007F75E2">
        <w:trPr>
          <w:trHeight w:val="1464"/>
        </w:trPr>
        <w:tc>
          <w:tcPr>
            <w:tcW w:w="5699" w:type="dxa"/>
          </w:tcPr>
          <w:p w:rsidR="007F75E2" w:rsidRPr="00683D07" w:rsidRDefault="007F75E2" w:rsidP="00C943B3">
            <w:pPr>
              <w:spacing w:before="100" w:beforeAutospacing="1" w:afterAutospacing="1" w:line="240" w:lineRule="auto"/>
              <w:ind w:right="150"/>
              <w:rPr>
                <w:rFonts w:eastAsia="Calibri"/>
                <w:i/>
                <w:sz w:val="24"/>
                <w:szCs w:val="24"/>
              </w:rPr>
            </w:pPr>
            <w:r w:rsidRPr="00683D07">
              <w:rPr>
                <w:rFonts w:eastAsia="Calibri"/>
                <w:i/>
                <w:sz w:val="24"/>
                <w:szCs w:val="24"/>
              </w:rPr>
              <w:t>Minőségi szempontok:</w:t>
            </w:r>
          </w:p>
          <w:p w:rsidR="007F75E2" w:rsidRPr="00683D07" w:rsidRDefault="007F75E2" w:rsidP="00E717E8">
            <w:pPr>
              <w:spacing w:before="100" w:beforeAutospacing="1" w:afterAutospacing="1" w:line="240" w:lineRule="auto"/>
              <w:ind w:right="150"/>
              <w:rPr>
                <w:rFonts w:eastAsia="Calibri"/>
                <w:sz w:val="24"/>
                <w:szCs w:val="24"/>
              </w:rPr>
            </w:pPr>
            <w:r w:rsidRPr="00683D07">
              <w:rPr>
                <w:rFonts w:eastAsia="Calibri"/>
                <w:sz w:val="24"/>
                <w:szCs w:val="24"/>
              </w:rPr>
              <w:t xml:space="preserve">2. részszempont: </w:t>
            </w:r>
            <w:r w:rsidR="00683D07" w:rsidRPr="00683D07">
              <w:rPr>
                <w:rFonts w:eastAsia="Calibri"/>
                <w:sz w:val="24"/>
                <w:szCs w:val="24"/>
              </w:rPr>
              <w:t xml:space="preserve">többlet jótállás a kötelező </w:t>
            </w:r>
            <w:r w:rsidR="00B506D0">
              <w:rPr>
                <w:rFonts w:eastAsia="Calibri"/>
                <w:sz w:val="24"/>
                <w:szCs w:val="24"/>
              </w:rPr>
              <w:t>teljeskörű 60 hónapos jótállási időn</w:t>
            </w:r>
            <w:r w:rsidR="00683D07" w:rsidRPr="00683D07">
              <w:rPr>
                <w:rFonts w:eastAsia="Calibri"/>
                <w:sz w:val="24"/>
                <w:szCs w:val="24"/>
              </w:rPr>
              <w:t xml:space="preserve"> túlmenően, </w:t>
            </w:r>
            <w:r w:rsidR="00683D07" w:rsidRPr="00683D07">
              <w:rPr>
                <w:sz w:val="24"/>
                <w:szCs w:val="24"/>
                <w:shd w:val="clear" w:color="auto" w:fill="FFFFFF"/>
              </w:rPr>
              <w:t>a jótállási biztosíték fenntartásával</w:t>
            </w:r>
            <w:r w:rsidR="00683D07" w:rsidRPr="00683D07">
              <w:rPr>
                <w:rFonts w:eastAsia="Calibri"/>
                <w:sz w:val="24"/>
                <w:szCs w:val="24"/>
              </w:rPr>
              <w:t xml:space="preserve"> (hónap, előny a hosszabb). </w:t>
            </w:r>
            <w:r w:rsidR="00683D07" w:rsidRPr="00683D07">
              <w:rPr>
                <w:rFonts w:eastAsia="Calibri"/>
                <w:i/>
                <w:sz w:val="24"/>
                <w:szCs w:val="24"/>
                <w:u w:val="single"/>
              </w:rPr>
              <w:t xml:space="preserve">Ajánlatkérő a kötelező 60 hónapos jótállási időn túli további 60 hónapos vagy az ennél még kedvezőbb vállalásokra egyaránt </w:t>
            </w:r>
            <w:r w:rsidR="00683D07" w:rsidRPr="00683D07">
              <w:rPr>
                <w:i/>
                <w:sz w:val="24"/>
                <w:szCs w:val="24"/>
                <w:u w:val="single"/>
              </w:rPr>
              <w:t>az értékelési ponthatár felső határával azonos számú pontot (100 pont) ad</w:t>
            </w:r>
            <w:r w:rsidRPr="00683D07">
              <w:rPr>
                <w:rFonts w:eastAsia="Calibri"/>
                <w:i/>
                <w:sz w:val="24"/>
                <w:szCs w:val="24"/>
                <w:u w:val="single"/>
              </w:rPr>
              <w:t>.</w:t>
            </w:r>
          </w:p>
        </w:tc>
        <w:tc>
          <w:tcPr>
            <w:tcW w:w="2694" w:type="dxa"/>
          </w:tcPr>
          <w:p w:rsidR="007F75E2" w:rsidRPr="00683D07" w:rsidRDefault="007F75E2" w:rsidP="00C943B3">
            <w:pPr>
              <w:jc w:val="center"/>
              <w:rPr>
                <w:sz w:val="24"/>
                <w:szCs w:val="24"/>
              </w:rPr>
            </w:pPr>
          </w:p>
          <w:p w:rsidR="007F75E2" w:rsidRPr="00683D07" w:rsidRDefault="007F75E2" w:rsidP="00C943B3">
            <w:pPr>
              <w:jc w:val="center"/>
              <w:rPr>
                <w:sz w:val="24"/>
                <w:szCs w:val="24"/>
              </w:rPr>
            </w:pPr>
            <w:r w:rsidRPr="00683D07">
              <w:rPr>
                <w:sz w:val="24"/>
                <w:szCs w:val="24"/>
              </w:rPr>
              <w:t xml:space="preserve">……………. </w:t>
            </w:r>
          </w:p>
          <w:p w:rsidR="007F75E2" w:rsidRPr="00683D07" w:rsidRDefault="007F75E2" w:rsidP="00C943B3">
            <w:pPr>
              <w:jc w:val="center"/>
              <w:rPr>
                <w:i/>
              </w:rPr>
            </w:pPr>
            <w:r w:rsidRPr="00683D07">
              <w:rPr>
                <w:i/>
              </w:rPr>
              <w:t>(a megajánlást arab számmal vagy más, a megajánlást egyértelműen rögzítő módon kérjük megadni)</w:t>
            </w:r>
          </w:p>
        </w:tc>
        <w:tc>
          <w:tcPr>
            <w:tcW w:w="1811" w:type="dxa"/>
          </w:tcPr>
          <w:p w:rsidR="007F75E2" w:rsidRPr="00683D07" w:rsidRDefault="007F75E2">
            <w:pPr>
              <w:widowControl/>
              <w:adjustRightInd/>
              <w:spacing w:after="160" w:line="259" w:lineRule="auto"/>
              <w:jc w:val="left"/>
              <w:textAlignment w:val="auto"/>
              <w:rPr>
                <w:i/>
              </w:rPr>
            </w:pPr>
          </w:p>
          <w:p w:rsidR="00683D07" w:rsidRPr="00683D07" w:rsidRDefault="00683D07" w:rsidP="00C943B3">
            <w:pPr>
              <w:jc w:val="center"/>
              <w:rPr>
                <w:b/>
                <w:sz w:val="24"/>
                <w:szCs w:val="24"/>
              </w:rPr>
            </w:pPr>
          </w:p>
          <w:p w:rsidR="007F75E2" w:rsidRPr="00683D07" w:rsidRDefault="00683D07" w:rsidP="00C943B3">
            <w:pPr>
              <w:jc w:val="center"/>
              <w:rPr>
                <w:b/>
                <w:sz w:val="24"/>
                <w:szCs w:val="24"/>
              </w:rPr>
            </w:pPr>
            <w:r w:rsidRPr="00683D07">
              <w:rPr>
                <w:b/>
                <w:sz w:val="24"/>
                <w:szCs w:val="24"/>
              </w:rPr>
              <w:t>HÓNAP</w:t>
            </w:r>
          </w:p>
        </w:tc>
      </w:tr>
      <w:tr w:rsidR="007F75E2" w:rsidRPr="002B335A" w:rsidTr="007F75E2">
        <w:trPr>
          <w:trHeight w:val="693"/>
        </w:trPr>
        <w:tc>
          <w:tcPr>
            <w:tcW w:w="5699" w:type="dxa"/>
          </w:tcPr>
          <w:p w:rsidR="007F75E2" w:rsidRPr="00C943B3" w:rsidRDefault="007F75E2" w:rsidP="00C943B3">
            <w:pPr>
              <w:spacing w:before="100" w:beforeAutospacing="1" w:afterAutospacing="1" w:line="240" w:lineRule="auto"/>
              <w:ind w:right="150"/>
              <w:rPr>
                <w:rFonts w:eastAsia="Calibri"/>
                <w:sz w:val="24"/>
                <w:szCs w:val="24"/>
              </w:rPr>
            </w:pPr>
            <w:r w:rsidRPr="00065AD1">
              <w:rPr>
                <w:rFonts w:eastAsia="Calibri"/>
                <w:sz w:val="24"/>
                <w:szCs w:val="24"/>
              </w:rPr>
              <w:t xml:space="preserve">3. részszempont: </w:t>
            </w:r>
            <w:r w:rsidR="00654928">
              <w:rPr>
                <w:rFonts w:eastAsia="Calibri"/>
                <w:sz w:val="24"/>
                <w:szCs w:val="24"/>
              </w:rPr>
              <w:t xml:space="preserve">a jótállás időtartama alatt </w:t>
            </w:r>
            <w:r w:rsidR="005D2704">
              <w:rPr>
                <w:sz w:val="24"/>
                <w:szCs w:val="24"/>
              </w:rPr>
              <w:t xml:space="preserve">üzemelést gátló hiba esetén a bejelentést követően a hiba helyszíni felülvizsgálata és erről írásbeli állásfoglalás készítése ajánlatkérő részére </w:t>
            </w:r>
            <w:r w:rsidR="005D2704">
              <w:rPr>
                <w:rFonts w:eastAsia="Calibri"/>
                <w:sz w:val="24"/>
                <w:szCs w:val="24"/>
              </w:rPr>
              <w:t>(hány percen belül, előny a kevesebb</w:t>
            </w:r>
            <w:r w:rsidR="005D2704" w:rsidRPr="00430266">
              <w:rPr>
                <w:rFonts w:eastAsia="Calibri"/>
                <w:sz w:val="24"/>
                <w:szCs w:val="24"/>
              </w:rPr>
              <w:t xml:space="preserve">). </w:t>
            </w:r>
            <w:r w:rsidR="005D2704" w:rsidRPr="00430266">
              <w:rPr>
                <w:rFonts w:eastAsia="Calibri"/>
                <w:i/>
                <w:sz w:val="24"/>
                <w:szCs w:val="24"/>
                <w:u w:val="single"/>
              </w:rPr>
              <w:t xml:space="preserve">Ajánlatkérő a 120 perces vagy az ennél még kedvezőbb vállalásokra egyaránt </w:t>
            </w:r>
            <w:r w:rsidR="005D2704" w:rsidRPr="00430266">
              <w:rPr>
                <w:i/>
                <w:sz w:val="24"/>
                <w:szCs w:val="24"/>
                <w:u w:val="single"/>
              </w:rPr>
              <w:t>az értékelési ponthatár felső határával azonos számú pontot (100 pont) ad</w:t>
            </w:r>
            <w:r w:rsidR="005D2704" w:rsidRPr="00430266">
              <w:rPr>
                <w:rFonts w:eastAsia="Calibri"/>
                <w:i/>
                <w:sz w:val="24"/>
                <w:szCs w:val="24"/>
                <w:u w:val="single"/>
              </w:rPr>
              <w:t>.</w:t>
            </w:r>
          </w:p>
        </w:tc>
        <w:tc>
          <w:tcPr>
            <w:tcW w:w="2694" w:type="dxa"/>
          </w:tcPr>
          <w:p w:rsidR="007F75E2" w:rsidRDefault="007F75E2" w:rsidP="00C943B3">
            <w:pPr>
              <w:jc w:val="center"/>
              <w:rPr>
                <w:sz w:val="24"/>
                <w:szCs w:val="24"/>
              </w:rPr>
            </w:pPr>
            <w:r>
              <w:rPr>
                <w:sz w:val="24"/>
                <w:szCs w:val="24"/>
              </w:rPr>
              <w:t xml:space="preserve">……………. </w:t>
            </w:r>
          </w:p>
          <w:p w:rsidR="007F75E2" w:rsidRPr="00C943B3" w:rsidRDefault="007F75E2" w:rsidP="00C943B3">
            <w:pPr>
              <w:jc w:val="center"/>
              <w:rPr>
                <w:i/>
                <w:sz w:val="24"/>
                <w:szCs w:val="24"/>
              </w:rPr>
            </w:pPr>
            <w:r w:rsidRPr="00C943B3">
              <w:rPr>
                <w:i/>
              </w:rPr>
              <w:t xml:space="preserve">(a megajánlást arab számmal </w:t>
            </w:r>
            <w:r>
              <w:rPr>
                <w:i/>
              </w:rPr>
              <w:t xml:space="preserve">vagy más, a megajánlást egyértelműen rögzítő módon </w:t>
            </w:r>
            <w:r w:rsidRPr="00C943B3">
              <w:rPr>
                <w:i/>
              </w:rPr>
              <w:t>kérjük megadni)</w:t>
            </w:r>
          </w:p>
        </w:tc>
        <w:tc>
          <w:tcPr>
            <w:tcW w:w="1811" w:type="dxa"/>
          </w:tcPr>
          <w:p w:rsidR="00683D07" w:rsidRDefault="00683D07" w:rsidP="00C943B3">
            <w:pPr>
              <w:jc w:val="center"/>
              <w:rPr>
                <w:b/>
                <w:sz w:val="24"/>
                <w:szCs w:val="24"/>
              </w:rPr>
            </w:pPr>
          </w:p>
          <w:p w:rsidR="00683D07" w:rsidRDefault="00683D07" w:rsidP="00C943B3">
            <w:pPr>
              <w:jc w:val="center"/>
              <w:rPr>
                <w:b/>
                <w:sz w:val="24"/>
                <w:szCs w:val="24"/>
              </w:rPr>
            </w:pPr>
          </w:p>
          <w:p w:rsidR="007F75E2" w:rsidRPr="00683D07" w:rsidRDefault="00683D07" w:rsidP="00C943B3">
            <w:pPr>
              <w:jc w:val="center"/>
              <w:rPr>
                <w:b/>
                <w:sz w:val="24"/>
                <w:szCs w:val="24"/>
              </w:rPr>
            </w:pPr>
            <w:r w:rsidRPr="00683D07">
              <w:rPr>
                <w:b/>
                <w:sz w:val="24"/>
                <w:szCs w:val="24"/>
              </w:rPr>
              <w:t>PERC</w:t>
            </w:r>
          </w:p>
        </w:tc>
      </w:tr>
    </w:tbl>
    <w:p w:rsidR="00075E7E" w:rsidRPr="002B335A" w:rsidRDefault="00075E7E" w:rsidP="00075E7E">
      <w:pPr>
        <w:rPr>
          <w:sz w:val="24"/>
          <w:szCs w:val="24"/>
        </w:rPr>
      </w:pPr>
    </w:p>
    <w:p w:rsidR="00075E7E" w:rsidRDefault="00075E7E" w:rsidP="00075E7E">
      <w:pPr>
        <w:rPr>
          <w:sz w:val="24"/>
          <w:szCs w:val="24"/>
        </w:rPr>
      </w:pPr>
      <w:r w:rsidRPr="002B335A">
        <w:rPr>
          <w:sz w:val="24"/>
          <w:szCs w:val="24"/>
        </w:rPr>
        <w:t>Dátum:  ………………………….</w:t>
      </w:r>
    </w:p>
    <w:p w:rsidR="00075E7E" w:rsidRPr="002B335A" w:rsidRDefault="00075E7E" w:rsidP="00075E7E">
      <w:pPr>
        <w:rPr>
          <w:sz w:val="24"/>
          <w:szCs w:val="24"/>
        </w:rPr>
      </w:pPr>
    </w:p>
    <w:p w:rsidR="00075E7E" w:rsidRPr="002B335A" w:rsidRDefault="00075E7E" w:rsidP="00075E7E">
      <w:pPr>
        <w:ind w:left="5664"/>
        <w:jc w:val="center"/>
        <w:rPr>
          <w:sz w:val="24"/>
          <w:szCs w:val="24"/>
        </w:rPr>
      </w:pPr>
      <w:r w:rsidRPr="002B335A">
        <w:rPr>
          <w:sz w:val="24"/>
          <w:szCs w:val="24"/>
        </w:rPr>
        <w:t>………………………………</w:t>
      </w:r>
    </w:p>
    <w:p w:rsidR="00075E7E" w:rsidRPr="002B335A" w:rsidRDefault="00075E7E" w:rsidP="00075E7E">
      <w:pPr>
        <w:ind w:left="5664"/>
        <w:jc w:val="center"/>
        <w:rPr>
          <w:sz w:val="24"/>
          <w:szCs w:val="24"/>
        </w:rPr>
      </w:pPr>
      <w:r w:rsidRPr="002B335A">
        <w:rPr>
          <w:sz w:val="24"/>
          <w:szCs w:val="24"/>
        </w:rPr>
        <w:t>ajánlattevő képviseletére jogosult aláírása</w:t>
      </w:r>
    </w:p>
    <w:p w:rsidR="00075E7E" w:rsidRPr="002B335A" w:rsidRDefault="00075E7E" w:rsidP="00075E7E">
      <w:pPr>
        <w:rPr>
          <w:sz w:val="24"/>
          <w:szCs w:val="24"/>
        </w:rPr>
      </w:pPr>
    </w:p>
    <w:p w:rsidR="00725A56" w:rsidRDefault="00725A56" w:rsidP="00725A56">
      <w:pPr>
        <w:rPr>
          <w:sz w:val="24"/>
          <w:szCs w:val="24"/>
        </w:rPr>
      </w:pPr>
    </w:p>
    <w:p w:rsidR="003C7500" w:rsidRDefault="003C7500" w:rsidP="00725A56">
      <w:pPr>
        <w:rPr>
          <w:sz w:val="24"/>
          <w:szCs w:val="24"/>
        </w:rPr>
      </w:pPr>
    </w:p>
    <w:p w:rsidR="003C7500" w:rsidRDefault="003C7500" w:rsidP="00725A56">
      <w:pPr>
        <w:rPr>
          <w:sz w:val="24"/>
          <w:szCs w:val="24"/>
        </w:rPr>
      </w:pPr>
    </w:p>
    <w:p w:rsidR="003C7500" w:rsidRPr="002B335A" w:rsidRDefault="003C7500" w:rsidP="00725A56">
      <w:pPr>
        <w:rPr>
          <w:sz w:val="24"/>
          <w:szCs w:val="24"/>
        </w:rPr>
      </w:pPr>
    </w:p>
    <w:p w:rsidR="00725A56" w:rsidRDefault="00725A56" w:rsidP="00725A56">
      <w:pPr>
        <w:pStyle w:val="Cmsor2"/>
        <w:numPr>
          <w:ilvl w:val="0"/>
          <w:numId w:val="0"/>
        </w:numPr>
        <w:tabs>
          <w:tab w:val="left" w:pos="567"/>
        </w:tabs>
        <w:spacing w:before="0" w:after="0"/>
        <w:jc w:val="center"/>
        <w:rPr>
          <w:rFonts w:ascii="Times New Roman" w:hAnsi="Times New Roman"/>
          <w:i w:val="0"/>
        </w:rPr>
      </w:pPr>
      <w:bookmarkStart w:id="137" w:name="_Toc316548030"/>
      <w:bookmarkStart w:id="138" w:name="_Toc316548028"/>
      <w:r>
        <w:rPr>
          <w:rFonts w:ascii="Times New Roman" w:hAnsi="Times New Roman"/>
          <w:i w:val="0"/>
        </w:rPr>
        <w:t>2. Nyilatkozat az eljárásban előírt kizáró okokra és alkalmassági követelményekre vonatkozóan</w:t>
      </w:r>
    </w:p>
    <w:bookmarkEnd w:id="137"/>
    <w:p w:rsidR="00725A56" w:rsidRDefault="00725A56" w:rsidP="00725A56">
      <w:pPr>
        <w:autoSpaceDE w:val="0"/>
        <w:autoSpaceDN w:val="0"/>
      </w:pPr>
    </w:p>
    <w:p w:rsidR="00725A56" w:rsidRPr="002B335A" w:rsidRDefault="00725A56" w:rsidP="00725A56">
      <w:pPr>
        <w:autoSpaceDE w:val="0"/>
        <w:autoSpaceDN w:val="0"/>
      </w:pPr>
    </w:p>
    <w:p w:rsidR="00725A56" w:rsidRPr="002B335A" w:rsidRDefault="00725A56" w:rsidP="00725A56">
      <w:pPr>
        <w:rPr>
          <w:sz w:val="24"/>
          <w:szCs w:val="24"/>
        </w:rPr>
      </w:pPr>
      <w:r w:rsidRPr="002B335A">
        <w:rPr>
          <w:sz w:val="24"/>
          <w:szCs w:val="24"/>
        </w:rPr>
        <w:t xml:space="preserve">Alulírott ……………………..…, mint a ……………………………… (Ajánlattevő) képviseletére jogosult felelősségem tudatában </w:t>
      </w:r>
    </w:p>
    <w:p w:rsidR="00725A56" w:rsidRPr="002B335A" w:rsidRDefault="00725A56" w:rsidP="00725A56">
      <w:pPr>
        <w:jc w:val="center"/>
        <w:rPr>
          <w:sz w:val="24"/>
          <w:szCs w:val="24"/>
        </w:rPr>
      </w:pPr>
    </w:p>
    <w:p w:rsidR="00725A56" w:rsidRPr="002B335A" w:rsidRDefault="00725A56" w:rsidP="00725A56">
      <w:pPr>
        <w:jc w:val="center"/>
        <w:rPr>
          <w:sz w:val="24"/>
          <w:szCs w:val="24"/>
        </w:rPr>
      </w:pPr>
      <w:r w:rsidRPr="002B335A">
        <w:rPr>
          <w:spacing w:val="60"/>
          <w:sz w:val="24"/>
          <w:szCs w:val="24"/>
        </w:rPr>
        <w:t>kijelentem</w:t>
      </w:r>
      <w:r w:rsidRPr="002B335A">
        <w:rPr>
          <w:sz w:val="24"/>
          <w:szCs w:val="24"/>
        </w:rPr>
        <w:t>,</w:t>
      </w:r>
    </w:p>
    <w:p w:rsidR="00725A56" w:rsidRPr="002B335A" w:rsidRDefault="00725A56" w:rsidP="00725A56">
      <w:pPr>
        <w:rPr>
          <w:sz w:val="24"/>
          <w:szCs w:val="24"/>
        </w:rPr>
      </w:pPr>
    </w:p>
    <w:p w:rsidR="00725A56" w:rsidRDefault="00725A56" w:rsidP="00725A56">
      <w:pPr>
        <w:pStyle w:val="Stlus1"/>
        <w:rPr>
          <w:bCs/>
          <w:sz w:val="24"/>
          <w:szCs w:val="24"/>
        </w:rPr>
      </w:pPr>
      <w:r w:rsidRPr="00AF508C">
        <w:rPr>
          <w:bCs/>
          <w:sz w:val="24"/>
          <w:szCs w:val="24"/>
        </w:rPr>
        <w:t xml:space="preserve">hogy az </w:t>
      </w:r>
      <w:r w:rsidRPr="00AF508C">
        <w:rPr>
          <w:b/>
          <w:bCs/>
          <w:sz w:val="24"/>
          <w:szCs w:val="24"/>
        </w:rPr>
        <w:t>„</w:t>
      </w:r>
      <w:r w:rsidR="008A3FBC" w:rsidRPr="00972853">
        <w:rPr>
          <w:b/>
          <w:sz w:val="28"/>
          <w:szCs w:val="28"/>
        </w:rPr>
        <w:t xml:space="preserve">Óvoda </w:t>
      </w:r>
      <w:r w:rsidR="003C7500">
        <w:rPr>
          <w:b/>
          <w:sz w:val="28"/>
          <w:szCs w:val="28"/>
        </w:rPr>
        <w:t>kivitelezése</w:t>
      </w:r>
      <w:r w:rsidR="008A3FBC" w:rsidRPr="00972853">
        <w:rPr>
          <w:b/>
          <w:sz w:val="28"/>
          <w:szCs w:val="28"/>
        </w:rPr>
        <w:t>, 2017.</w:t>
      </w:r>
      <w:r w:rsidRPr="00AF508C">
        <w:rPr>
          <w:b/>
          <w:sz w:val="24"/>
          <w:szCs w:val="24"/>
        </w:rPr>
        <w:t>”</w:t>
      </w:r>
      <w:r w:rsidRPr="00AF508C">
        <w:rPr>
          <w:bCs/>
          <w:sz w:val="24"/>
          <w:szCs w:val="24"/>
        </w:rPr>
        <w:t xml:space="preserve"> tárgyú közbeszerzési eljárásban </w:t>
      </w:r>
    </w:p>
    <w:p w:rsidR="00725A56" w:rsidRDefault="00725A56" w:rsidP="00725A56">
      <w:pPr>
        <w:pStyle w:val="Stlus1"/>
        <w:rPr>
          <w:bCs/>
          <w:sz w:val="24"/>
          <w:szCs w:val="24"/>
        </w:rPr>
      </w:pPr>
    </w:p>
    <w:p w:rsidR="00725A56" w:rsidRDefault="00725A56" w:rsidP="00725A56">
      <w:pPr>
        <w:pStyle w:val="Stlus1"/>
        <w:rPr>
          <w:bCs/>
          <w:sz w:val="24"/>
          <w:szCs w:val="24"/>
        </w:rPr>
      </w:pPr>
      <w:r>
        <w:rPr>
          <w:bCs/>
          <w:sz w:val="24"/>
          <w:szCs w:val="24"/>
        </w:rPr>
        <w:t xml:space="preserve">I./ </w:t>
      </w:r>
    </w:p>
    <w:p w:rsidR="00725A56" w:rsidRDefault="00725A56" w:rsidP="00725A56">
      <w:pPr>
        <w:pStyle w:val="Stlus1"/>
        <w:rPr>
          <w:bCs/>
          <w:sz w:val="24"/>
          <w:szCs w:val="24"/>
        </w:rPr>
      </w:pPr>
    </w:p>
    <w:p w:rsidR="00725A56" w:rsidRDefault="00725A56" w:rsidP="00725A56">
      <w:pPr>
        <w:pStyle w:val="Stlus1"/>
        <w:rPr>
          <w:sz w:val="24"/>
          <w:szCs w:val="24"/>
        </w:rPr>
      </w:pPr>
      <w:r>
        <w:rPr>
          <w:sz w:val="24"/>
          <w:szCs w:val="24"/>
        </w:rPr>
        <w:t>A</w:t>
      </w:r>
      <w:r w:rsidRPr="00AF508C">
        <w:rPr>
          <w:sz w:val="24"/>
          <w:szCs w:val="24"/>
        </w:rPr>
        <w:t xml:space="preserve">z általam képviselt gazdasági szereplővel szemben nem állnak fenn </w:t>
      </w:r>
      <w:r w:rsidRPr="00AF508C">
        <w:rPr>
          <w:bCs/>
          <w:sz w:val="24"/>
          <w:szCs w:val="24"/>
        </w:rPr>
        <w:t xml:space="preserve">az </w:t>
      </w:r>
      <w:r>
        <w:rPr>
          <w:bCs/>
          <w:sz w:val="24"/>
          <w:szCs w:val="24"/>
        </w:rPr>
        <w:t>eljárást megindító felhívásban előírt, a Kbt. 62</w:t>
      </w:r>
      <w:r w:rsidRPr="00AF508C">
        <w:rPr>
          <w:bCs/>
          <w:sz w:val="24"/>
          <w:szCs w:val="24"/>
        </w:rPr>
        <w:t xml:space="preserve">. § (1) bekezdés </w:t>
      </w:r>
      <w:r>
        <w:rPr>
          <w:bCs/>
          <w:sz w:val="24"/>
          <w:szCs w:val="24"/>
        </w:rPr>
        <w:t xml:space="preserve">g) - </w:t>
      </w:r>
      <w:r w:rsidR="008A3FBC">
        <w:rPr>
          <w:bCs/>
          <w:sz w:val="24"/>
          <w:szCs w:val="24"/>
        </w:rPr>
        <w:t xml:space="preserve">k), </w:t>
      </w:r>
      <w:r>
        <w:rPr>
          <w:bCs/>
          <w:sz w:val="24"/>
          <w:szCs w:val="24"/>
        </w:rPr>
        <w:t xml:space="preserve">m) </w:t>
      </w:r>
      <w:r w:rsidR="008A3FBC">
        <w:rPr>
          <w:bCs/>
          <w:sz w:val="24"/>
          <w:szCs w:val="24"/>
        </w:rPr>
        <w:t xml:space="preserve">és q) </w:t>
      </w:r>
      <w:r>
        <w:rPr>
          <w:bCs/>
          <w:sz w:val="24"/>
          <w:szCs w:val="24"/>
        </w:rPr>
        <w:t>pontja szerinti</w:t>
      </w:r>
      <w:r w:rsidRPr="00AF508C">
        <w:rPr>
          <w:bCs/>
          <w:sz w:val="24"/>
          <w:szCs w:val="24"/>
        </w:rPr>
        <w:t xml:space="preserve"> </w:t>
      </w:r>
      <w:r w:rsidRPr="00AF508C">
        <w:rPr>
          <w:sz w:val="24"/>
          <w:szCs w:val="24"/>
        </w:rPr>
        <w:t>következő kizáró okok:</w:t>
      </w:r>
    </w:p>
    <w:p w:rsidR="00725A56" w:rsidRPr="00AF508C" w:rsidRDefault="00725A56" w:rsidP="00725A56">
      <w:pPr>
        <w:pStyle w:val="Stlus1"/>
        <w:rPr>
          <w:sz w:val="24"/>
          <w:szCs w:val="24"/>
        </w:rPr>
      </w:pPr>
    </w:p>
    <w:p w:rsidR="00725A56" w:rsidRPr="007975D7" w:rsidRDefault="00725A56" w:rsidP="00725A56">
      <w:pPr>
        <w:widowControl/>
        <w:autoSpaceDE w:val="0"/>
        <w:autoSpaceDN w:val="0"/>
        <w:rPr>
          <w:color w:val="000000"/>
          <w:sz w:val="24"/>
          <w:szCs w:val="24"/>
        </w:rPr>
      </w:pPr>
      <w:r w:rsidRPr="007975D7">
        <w:rPr>
          <w:b/>
          <w:sz w:val="24"/>
          <w:szCs w:val="24"/>
        </w:rPr>
        <w:t>„62. §</w:t>
      </w:r>
      <w:r w:rsidRPr="007975D7">
        <w:rPr>
          <w:sz w:val="24"/>
          <w:szCs w:val="24"/>
        </w:rPr>
        <w:t xml:space="preserve"> (1) </w:t>
      </w:r>
      <w:r w:rsidRPr="007975D7">
        <w:rPr>
          <w:color w:val="222222"/>
          <w:sz w:val="24"/>
          <w:szCs w:val="24"/>
        </w:rPr>
        <w:t>Az eljárásban nem lehet ajánlattevő, részvételre jelentkező, alvállalkozó, és nem vehet részt alkalmasság igazolásában olyan gazdasági szereplő, aki</w:t>
      </w:r>
    </w:p>
    <w:p w:rsidR="00725A56" w:rsidRPr="007975D7" w:rsidRDefault="00725A56" w:rsidP="00725A56">
      <w:pPr>
        <w:widowControl/>
        <w:adjustRightInd/>
        <w:spacing w:before="100" w:beforeAutospacing="1" w:after="100" w:afterAutospacing="1" w:line="240" w:lineRule="auto"/>
        <w:ind w:firstLine="240"/>
        <w:textAlignment w:val="auto"/>
        <w:rPr>
          <w:color w:val="222222"/>
          <w:sz w:val="24"/>
          <w:szCs w:val="24"/>
        </w:rPr>
      </w:pPr>
      <w:r w:rsidRPr="007975D7">
        <w:rPr>
          <w:i/>
          <w:iCs/>
          <w:color w:val="222222"/>
          <w:sz w:val="24"/>
          <w:szCs w:val="24"/>
        </w:rPr>
        <w:t xml:space="preserve">g) </w:t>
      </w:r>
      <w:r w:rsidRPr="007975D7">
        <w:rPr>
          <w:color w:val="222222"/>
          <w:sz w:val="24"/>
          <w:szCs w:val="24"/>
        </w:rPr>
        <w:t xml:space="preserve">közbeszerzési eljárásokban való részvételtől a 165. § (2) bekezdés </w:t>
      </w:r>
      <w:r w:rsidRPr="007975D7">
        <w:rPr>
          <w:i/>
          <w:iCs/>
          <w:color w:val="222222"/>
          <w:sz w:val="24"/>
          <w:szCs w:val="24"/>
        </w:rPr>
        <w:t xml:space="preserve">f) </w:t>
      </w:r>
      <w:r w:rsidRPr="007975D7">
        <w:rPr>
          <w:color w:val="222222"/>
          <w:sz w:val="24"/>
          <w:szCs w:val="24"/>
        </w:rPr>
        <w:t>pontja alapján jogerősen eltiltásra került, a Közbeszerzési Döntőbizottság vagy - a Közbeszerzési Döntőbizottság határozatának felülvizsgálata esetén - a bíróság által jogerősen megállapított időtartam végéig;</w:t>
      </w:r>
    </w:p>
    <w:p w:rsidR="00725A56" w:rsidRPr="007975D7" w:rsidRDefault="00725A56" w:rsidP="00725A56">
      <w:pPr>
        <w:widowControl/>
        <w:adjustRightInd/>
        <w:spacing w:before="100" w:beforeAutospacing="1" w:after="100" w:afterAutospacing="1" w:line="240" w:lineRule="auto"/>
        <w:ind w:firstLine="240"/>
        <w:textAlignment w:val="auto"/>
        <w:rPr>
          <w:color w:val="222222"/>
          <w:sz w:val="24"/>
          <w:szCs w:val="24"/>
        </w:rPr>
      </w:pPr>
      <w:r w:rsidRPr="007975D7">
        <w:rPr>
          <w:i/>
          <w:iCs/>
          <w:color w:val="222222"/>
          <w:sz w:val="24"/>
          <w:szCs w:val="24"/>
        </w:rPr>
        <w:t xml:space="preserve">h) </w:t>
      </w:r>
      <w:r w:rsidRPr="007975D7">
        <w:rPr>
          <w:color w:val="222222"/>
          <w:sz w:val="24"/>
          <w:szCs w:val="24"/>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rsidR="00725A56" w:rsidRPr="007975D7" w:rsidRDefault="00725A56" w:rsidP="00725A56">
      <w:pPr>
        <w:widowControl/>
        <w:adjustRightInd/>
        <w:spacing w:before="100" w:beforeAutospacing="1" w:after="100" w:afterAutospacing="1" w:line="240" w:lineRule="auto"/>
        <w:ind w:firstLine="240"/>
        <w:textAlignment w:val="auto"/>
        <w:rPr>
          <w:color w:val="222222"/>
          <w:sz w:val="24"/>
          <w:szCs w:val="24"/>
        </w:rPr>
      </w:pPr>
      <w:r w:rsidRPr="007975D7">
        <w:rPr>
          <w:i/>
          <w:iCs/>
          <w:color w:val="222222"/>
          <w:sz w:val="24"/>
          <w:szCs w:val="24"/>
        </w:rPr>
        <w:t xml:space="preserve">i) </w:t>
      </w:r>
      <w:r w:rsidRPr="007975D7">
        <w:rPr>
          <w:color w:val="222222"/>
          <w:sz w:val="24"/>
          <w:szCs w:val="24"/>
        </w:rPr>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725A56" w:rsidRPr="007975D7" w:rsidRDefault="00725A56" w:rsidP="00725A56">
      <w:pPr>
        <w:widowControl/>
        <w:adjustRightInd/>
        <w:spacing w:before="100" w:beforeAutospacing="1" w:after="100" w:afterAutospacing="1" w:line="240" w:lineRule="auto"/>
        <w:ind w:firstLine="240"/>
        <w:textAlignment w:val="auto"/>
        <w:rPr>
          <w:color w:val="222222"/>
          <w:sz w:val="24"/>
          <w:szCs w:val="24"/>
        </w:rPr>
      </w:pPr>
      <w:r w:rsidRPr="007975D7">
        <w:rPr>
          <w:i/>
          <w:iCs/>
          <w:color w:val="222222"/>
          <w:sz w:val="24"/>
          <w:szCs w:val="24"/>
        </w:rPr>
        <w:t xml:space="preserve">ia) </w:t>
      </w:r>
      <w:r w:rsidRPr="007975D7">
        <w:rPr>
          <w:color w:val="222222"/>
          <w:sz w:val="24"/>
          <w:szCs w:val="24"/>
        </w:rPr>
        <w:t>a hamis adat vagy nyilatkozat érdemben befolyásolja az ajánlatkérőnek a kizárásra, az alkalmasság fennállására, az ajánlat műszaki leírásnak való megfelelőségére vagy az ajánlatok értékelésére vonatkozó döntését, és</w:t>
      </w:r>
    </w:p>
    <w:p w:rsidR="00725A56" w:rsidRPr="007975D7" w:rsidRDefault="00725A56" w:rsidP="00725A56">
      <w:pPr>
        <w:widowControl/>
        <w:adjustRightInd/>
        <w:spacing w:before="100" w:beforeAutospacing="1" w:after="100" w:afterAutospacing="1" w:line="240" w:lineRule="auto"/>
        <w:ind w:firstLine="240"/>
        <w:textAlignment w:val="auto"/>
        <w:rPr>
          <w:color w:val="222222"/>
          <w:sz w:val="24"/>
          <w:szCs w:val="24"/>
        </w:rPr>
      </w:pPr>
      <w:r w:rsidRPr="007975D7">
        <w:rPr>
          <w:i/>
          <w:iCs/>
          <w:color w:val="222222"/>
          <w:sz w:val="24"/>
          <w:szCs w:val="24"/>
        </w:rPr>
        <w:t xml:space="preserve">ib) </w:t>
      </w:r>
      <w:r w:rsidRPr="007975D7">
        <w:rPr>
          <w:color w:val="222222"/>
          <w:sz w:val="24"/>
          <w:szCs w:val="24"/>
        </w:rPr>
        <w:t xml:space="preserve">a gazdasági szereplő szándékosan szolgáltatott hamis adatot vagy tett hamis nyilatkozatot, vagy az adott helyzetben általában elvárható gondosság mellett egyértelműen fel kellett volna ismernie, </w:t>
      </w:r>
      <w:r w:rsidRPr="007975D7">
        <w:rPr>
          <w:color w:val="222222"/>
          <w:sz w:val="24"/>
          <w:szCs w:val="24"/>
        </w:rPr>
        <w:lastRenderedPageBreak/>
        <w:t>hogy az általa szolgáltatott adat a valóságnak, illetve nyilatkozata a rendelkezésére álló igazolások tartalmának nem felel meg;</w:t>
      </w:r>
    </w:p>
    <w:p w:rsidR="00725A56" w:rsidRPr="007975D7" w:rsidRDefault="00725A56" w:rsidP="00725A56">
      <w:pPr>
        <w:widowControl/>
        <w:adjustRightInd/>
        <w:spacing w:before="100" w:beforeAutospacing="1" w:after="100" w:afterAutospacing="1" w:line="240" w:lineRule="auto"/>
        <w:ind w:firstLine="240"/>
        <w:textAlignment w:val="auto"/>
        <w:rPr>
          <w:color w:val="222222"/>
          <w:sz w:val="24"/>
          <w:szCs w:val="24"/>
        </w:rPr>
      </w:pPr>
      <w:r w:rsidRPr="007975D7">
        <w:rPr>
          <w:i/>
          <w:iCs/>
          <w:color w:val="222222"/>
          <w:sz w:val="24"/>
          <w:szCs w:val="24"/>
        </w:rPr>
        <w:t xml:space="preserve">j) </w:t>
      </w:r>
      <w:r w:rsidRPr="007975D7">
        <w:rPr>
          <w:color w:val="222222"/>
          <w:sz w:val="24"/>
          <w:szCs w:val="24"/>
        </w:rPr>
        <w:t>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rsidR="00725A56" w:rsidRPr="007975D7" w:rsidRDefault="00725A56" w:rsidP="00725A56">
      <w:pPr>
        <w:widowControl/>
        <w:adjustRightInd/>
        <w:spacing w:before="100" w:beforeAutospacing="1" w:after="100" w:afterAutospacing="1" w:line="240" w:lineRule="auto"/>
        <w:ind w:firstLine="240"/>
        <w:textAlignment w:val="auto"/>
        <w:rPr>
          <w:color w:val="222222"/>
          <w:sz w:val="24"/>
          <w:szCs w:val="24"/>
        </w:rPr>
      </w:pPr>
      <w:r w:rsidRPr="007975D7">
        <w:rPr>
          <w:i/>
          <w:iCs/>
          <w:color w:val="222222"/>
          <w:sz w:val="24"/>
          <w:szCs w:val="24"/>
        </w:rPr>
        <w:t xml:space="preserve">k) </w:t>
      </w:r>
      <w:r w:rsidRPr="007975D7">
        <w:rPr>
          <w:color w:val="222222"/>
          <w:sz w:val="24"/>
          <w:szCs w:val="24"/>
        </w:rPr>
        <w:t>tekintetében a következő feltételek valamelyike megvalósul:</w:t>
      </w:r>
    </w:p>
    <w:p w:rsidR="00725A56" w:rsidRPr="007975D7" w:rsidRDefault="00725A56" w:rsidP="00725A56">
      <w:pPr>
        <w:widowControl/>
        <w:adjustRightInd/>
        <w:spacing w:before="100" w:beforeAutospacing="1" w:after="100" w:afterAutospacing="1" w:line="240" w:lineRule="auto"/>
        <w:ind w:firstLine="240"/>
        <w:textAlignment w:val="auto"/>
        <w:rPr>
          <w:color w:val="222222"/>
          <w:sz w:val="24"/>
          <w:szCs w:val="24"/>
        </w:rPr>
      </w:pPr>
      <w:r w:rsidRPr="007975D7">
        <w:rPr>
          <w:i/>
          <w:iCs/>
          <w:color w:val="222222"/>
          <w:sz w:val="24"/>
          <w:szCs w:val="24"/>
        </w:rPr>
        <w:t xml:space="preserve">ka) </w:t>
      </w:r>
      <w:r w:rsidRPr="007975D7">
        <w:rPr>
          <w:color w:val="222222"/>
          <w:sz w:val="24"/>
          <w:szCs w:val="24"/>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725A56" w:rsidRPr="007975D7" w:rsidRDefault="00725A56" w:rsidP="00725A56">
      <w:pPr>
        <w:widowControl/>
        <w:adjustRightInd/>
        <w:spacing w:before="100" w:beforeAutospacing="1" w:after="100" w:afterAutospacing="1" w:line="240" w:lineRule="auto"/>
        <w:ind w:firstLine="240"/>
        <w:textAlignment w:val="auto"/>
        <w:rPr>
          <w:color w:val="222222"/>
          <w:sz w:val="24"/>
          <w:szCs w:val="24"/>
        </w:rPr>
      </w:pPr>
      <w:r w:rsidRPr="007975D7">
        <w:rPr>
          <w:i/>
          <w:iCs/>
          <w:color w:val="222222"/>
          <w:sz w:val="24"/>
          <w:szCs w:val="24"/>
        </w:rPr>
        <w:t xml:space="preserve">kb) </w:t>
      </w:r>
      <w:r w:rsidRPr="007975D7">
        <w:rPr>
          <w:color w:val="222222"/>
          <w:sz w:val="24"/>
          <w:szCs w:val="24"/>
        </w:rPr>
        <w:t xml:space="preserve">olyan szabályozott tőzsdén nem jegyzett társaság, amely a pénzmosás és a terrorizmus finanszírozása megelőzéséről és megakadályozásáról szóló 2007. évi CXXXVI. törvény 3. § </w:t>
      </w:r>
      <w:r w:rsidRPr="007975D7">
        <w:rPr>
          <w:i/>
          <w:iCs/>
          <w:color w:val="222222"/>
          <w:sz w:val="24"/>
          <w:szCs w:val="24"/>
        </w:rPr>
        <w:t xml:space="preserve">r) </w:t>
      </w:r>
      <w:r w:rsidRPr="007975D7">
        <w:rPr>
          <w:color w:val="222222"/>
          <w:sz w:val="24"/>
          <w:szCs w:val="24"/>
        </w:rPr>
        <w:t xml:space="preserve">pont </w:t>
      </w:r>
      <w:r w:rsidRPr="007975D7">
        <w:rPr>
          <w:i/>
          <w:iCs/>
          <w:color w:val="222222"/>
          <w:sz w:val="24"/>
          <w:szCs w:val="24"/>
        </w:rPr>
        <w:t xml:space="preserve">ra)-rb) </w:t>
      </w:r>
      <w:r w:rsidRPr="007975D7">
        <w:rPr>
          <w:color w:val="222222"/>
          <w:sz w:val="24"/>
          <w:szCs w:val="24"/>
        </w:rPr>
        <w:t xml:space="preserve">vagy </w:t>
      </w:r>
      <w:r w:rsidRPr="007975D7">
        <w:rPr>
          <w:i/>
          <w:iCs/>
          <w:color w:val="222222"/>
          <w:sz w:val="24"/>
          <w:szCs w:val="24"/>
        </w:rPr>
        <w:t xml:space="preserve">rc)-rd) </w:t>
      </w:r>
      <w:r w:rsidRPr="007975D7">
        <w:rPr>
          <w:color w:val="222222"/>
          <w:sz w:val="24"/>
          <w:szCs w:val="24"/>
        </w:rPr>
        <w:t>alpontja szerinti tényleges tulajdonosát nem képes megnevezni, vagy</w:t>
      </w:r>
    </w:p>
    <w:p w:rsidR="00725A56" w:rsidRPr="007975D7" w:rsidRDefault="00725A56" w:rsidP="00725A56">
      <w:pPr>
        <w:widowControl/>
        <w:adjustRightInd/>
        <w:spacing w:before="100" w:beforeAutospacing="1" w:after="100" w:afterAutospacing="1" w:line="240" w:lineRule="auto"/>
        <w:ind w:firstLine="240"/>
        <w:textAlignment w:val="auto"/>
        <w:rPr>
          <w:color w:val="222222"/>
          <w:sz w:val="24"/>
          <w:szCs w:val="24"/>
        </w:rPr>
      </w:pPr>
      <w:r w:rsidRPr="007975D7">
        <w:rPr>
          <w:i/>
          <w:iCs/>
          <w:color w:val="222222"/>
          <w:sz w:val="24"/>
          <w:szCs w:val="24"/>
        </w:rPr>
        <w:t xml:space="preserve">kc) </w:t>
      </w:r>
      <w:r w:rsidRPr="007975D7">
        <w:rPr>
          <w:color w:val="222222"/>
          <w:sz w:val="24"/>
          <w:szCs w:val="24"/>
        </w:rPr>
        <w:t xml:space="preserve">a gazdasági szereplőben közvetetten vagy közvetlenül több, mint 25%-os tulajdoni résszel vagy szavazati joggal rendelkezik olyan jogi személy vagy személyes joga szerint jogképes szervezet, amelynek tekintetében a </w:t>
      </w:r>
      <w:r w:rsidRPr="007975D7">
        <w:rPr>
          <w:i/>
          <w:iCs/>
          <w:color w:val="222222"/>
          <w:sz w:val="24"/>
          <w:szCs w:val="24"/>
        </w:rPr>
        <w:t xml:space="preserve">kb) </w:t>
      </w:r>
      <w:r w:rsidRPr="007975D7">
        <w:rPr>
          <w:color w:val="222222"/>
          <w:sz w:val="24"/>
          <w:szCs w:val="24"/>
        </w:rPr>
        <w:t>alpont szerinti feltétel fennáll;</w:t>
      </w:r>
      <w:r>
        <w:rPr>
          <w:color w:val="222222"/>
          <w:sz w:val="24"/>
          <w:szCs w:val="24"/>
        </w:rPr>
        <w:t xml:space="preserve"> (…)</w:t>
      </w:r>
    </w:p>
    <w:p w:rsidR="00EC08BD" w:rsidRDefault="00725A56" w:rsidP="00EC08BD">
      <w:pPr>
        <w:widowControl/>
        <w:adjustRightInd/>
        <w:spacing w:before="100" w:beforeAutospacing="1" w:after="100" w:afterAutospacing="1" w:line="240" w:lineRule="auto"/>
        <w:ind w:firstLine="240"/>
        <w:textAlignment w:val="auto"/>
        <w:rPr>
          <w:color w:val="222222"/>
          <w:sz w:val="24"/>
          <w:szCs w:val="24"/>
        </w:rPr>
      </w:pPr>
      <w:r w:rsidRPr="007975D7">
        <w:rPr>
          <w:i/>
          <w:iCs/>
          <w:color w:val="222222"/>
          <w:sz w:val="24"/>
          <w:szCs w:val="24"/>
        </w:rPr>
        <w:t xml:space="preserve">m) </w:t>
      </w:r>
      <w:r w:rsidRPr="007975D7">
        <w:rPr>
          <w:color w:val="222222"/>
          <w:sz w:val="24"/>
          <w:szCs w:val="24"/>
        </w:rPr>
        <w:t>esetében a 25. § szerinti összeférhetetlenségből, illetve a közbeszerzési eljárás előkészítésében való előzetes bevonásból eredő versenytorzulást a gazdasági szereplő kizárásán kívül nem lehet más módon orvosolni;</w:t>
      </w:r>
      <w:r w:rsidR="00EC08BD">
        <w:rPr>
          <w:color w:val="222222"/>
          <w:sz w:val="24"/>
          <w:szCs w:val="24"/>
        </w:rPr>
        <w:t xml:space="preserve"> (…)</w:t>
      </w:r>
    </w:p>
    <w:p w:rsidR="00EC08BD" w:rsidRPr="00EC08BD" w:rsidRDefault="00EC08BD" w:rsidP="00EC08BD">
      <w:pPr>
        <w:widowControl/>
        <w:adjustRightInd/>
        <w:spacing w:before="100" w:beforeAutospacing="1" w:after="100" w:afterAutospacing="1" w:line="240" w:lineRule="auto"/>
        <w:ind w:firstLine="240"/>
        <w:textAlignment w:val="auto"/>
        <w:rPr>
          <w:color w:val="222222"/>
          <w:sz w:val="24"/>
          <w:szCs w:val="24"/>
        </w:rPr>
      </w:pPr>
      <w:r w:rsidRPr="00EC08BD">
        <w:rPr>
          <w:i/>
          <w:sz w:val="24"/>
          <w:szCs w:val="24"/>
        </w:rPr>
        <w:t>q)</w:t>
      </w:r>
      <w:r w:rsidRPr="00EC08BD">
        <w:rPr>
          <w:sz w:val="24"/>
          <w:szCs w:val="24"/>
        </w:rPr>
        <w:t xml:space="preserve">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725A56" w:rsidRDefault="00725A56" w:rsidP="00725A56">
      <w:pPr>
        <w:autoSpaceDE w:val="0"/>
        <w:autoSpaceDN w:val="0"/>
        <w:spacing w:line="240" w:lineRule="auto"/>
        <w:rPr>
          <w:b/>
          <w:i/>
          <w:color w:val="FF0000"/>
          <w:sz w:val="24"/>
          <w:szCs w:val="24"/>
          <w:u w:val="single"/>
        </w:rPr>
      </w:pPr>
    </w:p>
    <w:p w:rsidR="00725A56" w:rsidRPr="002B335A" w:rsidRDefault="00725A56" w:rsidP="00725A56">
      <w:pPr>
        <w:autoSpaceDE w:val="0"/>
        <w:autoSpaceDN w:val="0"/>
        <w:spacing w:line="240" w:lineRule="auto"/>
        <w:rPr>
          <w:i/>
          <w:sz w:val="24"/>
          <w:szCs w:val="24"/>
        </w:rPr>
      </w:pPr>
      <w:r w:rsidRPr="002B335A">
        <w:rPr>
          <w:b/>
          <w:sz w:val="24"/>
          <w:szCs w:val="24"/>
        </w:rPr>
        <w:t>Fentieknek megfelelően nyilatkozom, hogy az általam képviselt gazdasági szereplő</w:t>
      </w:r>
      <w:r w:rsidRPr="002B335A">
        <w:rPr>
          <w:sz w:val="24"/>
          <w:szCs w:val="24"/>
        </w:rPr>
        <w:t xml:space="preserve"> </w:t>
      </w:r>
      <w:r w:rsidRPr="002B335A">
        <w:rPr>
          <w:i/>
          <w:sz w:val="24"/>
          <w:szCs w:val="24"/>
        </w:rPr>
        <w:t>(a megfelelő aláhúzandó):</w:t>
      </w:r>
    </w:p>
    <w:p w:rsidR="00725A56" w:rsidRPr="002B335A" w:rsidRDefault="00725A56" w:rsidP="00725A56">
      <w:pPr>
        <w:autoSpaceDE w:val="0"/>
        <w:autoSpaceDN w:val="0"/>
        <w:spacing w:line="240" w:lineRule="auto"/>
        <w:rPr>
          <w:sz w:val="24"/>
          <w:szCs w:val="24"/>
        </w:rPr>
      </w:pPr>
    </w:p>
    <w:p w:rsidR="00725A56" w:rsidRPr="002B335A" w:rsidRDefault="00725A56" w:rsidP="00725A56">
      <w:pPr>
        <w:autoSpaceDE w:val="0"/>
        <w:autoSpaceDN w:val="0"/>
        <w:spacing w:line="240" w:lineRule="auto"/>
        <w:rPr>
          <w:sz w:val="24"/>
          <w:szCs w:val="24"/>
        </w:rPr>
      </w:pPr>
      <w:r w:rsidRPr="002B335A">
        <w:rPr>
          <w:i/>
          <w:iCs/>
          <w:sz w:val="24"/>
          <w:szCs w:val="24"/>
        </w:rPr>
        <w:t xml:space="preserve">- </w:t>
      </w:r>
      <w:r w:rsidRPr="002B335A">
        <w:rPr>
          <w:sz w:val="24"/>
          <w:szCs w:val="24"/>
        </w:rPr>
        <w:t>olyan társaságnak minősül, amelyet szabályozott tőzsdén jegyeznek,</w:t>
      </w:r>
    </w:p>
    <w:p w:rsidR="00725A56" w:rsidRPr="002B335A" w:rsidRDefault="00725A56" w:rsidP="00725A56">
      <w:pPr>
        <w:widowControl/>
        <w:autoSpaceDE w:val="0"/>
        <w:autoSpaceDN w:val="0"/>
        <w:rPr>
          <w:sz w:val="24"/>
          <w:szCs w:val="24"/>
        </w:rPr>
      </w:pPr>
      <w:r w:rsidRPr="002B335A">
        <w:rPr>
          <w:i/>
          <w:iCs/>
          <w:sz w:val="24"/>
          <w:szCs w:val="24"/>
        </w:rPr>
        <w:t xml:space="preserve">- </w:t>
      </w:r>
      <w:r w:rsidRPr="002B335A">
        <w:rPr>
          <w:sz w:val="24"/>
          <w:szCs w:val="24"/>
        </w:rPr>
        <w:t xml:space="preserve">olyan társaságnak minősül, amelyet nem jegyeznek szabályozott tőzsdén, </w:t>
      </w:r>
    </w:p>
    <w:p w:rsidR="00725A56" w:rsidRDefault="00725A56" w:rsidP="00725A56">
      <w:pPr>
        <w:widowControl/>
        <w:autoSpaceDE w:val="0"/>
        <w:autoSpaceDN w:val="0"/>
        <w:rPr>
          <w:sz w:val="24"/>
          <w:szCs w:val="24"/>
        </w:rPr>
      </w:pPr>
    </w:p>
    <w:p w:rsidR="00725A56" w:rsidRPr="00996F78" w:rsidRDefault="00725A56" w:rsidP="00725A56">
      <w:pPr>
        <w:pStyle w:val="Listaszerbekezds"/>
        <w:widowControl/>
        <w:numPr>
          <w:ilvl w:val="0"/>
          <w:numId w:val="10"/>
        </w:numPr>
        <w:autoSpaceDE w:val="0"/>
        <w:autoSpaceDN w:val="0"/>
        <w:rPr>
          <w:color w:val="000000"/>
          <w:sz w:val="24"/>
          <w:szCs w:val="24"/>
        </w:rPr>
      </w:pPr>
      <w:r w:rsidRPr="00996F78">
        <w:rPr>
          <w:sz w:val="24"/>
          <w:szCs w:val="24"/>
        </w:rPr>
        <w:t>Ha az ajánlattevő olyan társaságnak minősül, amelyet nem jegyeznek szabályozott tőzsdén, akkor a pénzmosás és a terrorizmus finanszírozása megelőzéséről és megakadályozásáról szóló 2007. évi CXXXVI. törvény 3. § r) pont ra) – rb) vagy rc) – rd) alpontja szerint definiált valamennyi tényleges tulajdonosa nevének és állandó lakóhelyének bemutatása az alábbi</w:t>
      </w:r>
      <w:r w:rsidRPr="00996F78">
        <w:rPr>
          <w:color w:val="000000"/>
          <w:sz w:val="24"/>
          <w:szCs w:val="24"/>
        </w:rPr>
        <w:t>:</w:t>
      </w:r>
    </w:p>
    <w:p w:rsidR="00725A56" w:rsidRPr="002B335A" w:rsidRDefault="00725A56" w:rsidP="00725A56">
      <w:pPr>
        <w:widowControl/>
        <w:autoSpaceDE w:val="0"/>
        <w:autoSpaceDN w:val="0"/>
        <w:rPr>
          <w:sz w:val="24"/>
          <w:szCs w:val="24"/>
        </w:rPr>
      </w:pPr>
    </w:p>
    <w:p w:rsidR="00725A56" w:rsidRPr="002B335A" w:rsidRDefault="00725A56" w:rsidP="00725A56">
      <w:pPr>
        <w:widowControl/>
        <w:autoSpaceDE w:val="0"/>
        <w:autoSpaceDN w:val="0"/>
        <w:rPr>
          <w:sz w:val="24"/>
          <w:szCs w:val="24"/>
        </w:rPr>
      </w:pPr>
      <w:r w:rsidRPr="002B335A">
        <w:rPr>
          <w:sz w:val="24"/>
          <w:szCs w:val="24"/>
        </w:rPr>
        <w:t>…………………………………………………………………,</w:t>
      </w:r>
    </w:p>
    <w:p w:rsidR="00725A56" w:rsidRPr="002B335A" w:rsidRDefault="00725A56" w:rsidP="00725A56">
      <w:pPr>
        <w:widowControl/>
        <w:autoSpaceDE w:val="0"/>
        <w:autoSpaceDN w:val="0"/>
        <w:rPr>
          <w:sz w:val="24"/>
          <w:szCs w:val="24"/>
        </w:rPr>
      </w:pPr>
    </w:p>
    <w:p w:rsidR="00725A56" w:rsidRPr="002B335A" w:rsidRDefault="00725A56" w:rsidP="00725A56">
      <w:pPr>
        <w:widowControl/>
        <w:autoSpaceDE w:val="0"/>
        <w:autoSpaceDN w:val="0"/>
        <w:rPr>
          <w:sz w:val="24"/>
          <w:szCs w:val="24"/>
        </w:rPr>
      </w:pPr>
      <w:r w:rsidRPr="002B335A">
        <w:rPr>
          <w:sz w:val="24"/>
          <w:szCs w:val="24"/>
        </w:rPr>
        <w:t>………………………………………………………………….</w:t>
      </w:r>
    </w:p>
    <w:p w:rsidR="00725A56" w:rsidRPr="00996F78" w:rsidRDefault="00725A56" w:rsidP="00725A56">
      <w:pPr>
        <w:widowControl/>
        <w:autoSpaceDE w:val="0"/>
        <w:autoSpaceDN w:val="0"/>
        <w:rPr>
          <w:i/>
          <w:sz w:val="24"/>
          <w:szCs w:val="24"/>
        </w:rPr>
      </w:pPr>
      <w:r w:rsidRPr="00996F78">
        <w:rPr>
          <w:i/>
          <w:sz w:val="24"/>
          <w:szCs w:val="24"/>
        </w:rPr>
        <w:t>{a jelen A) pontban foglaltak fennállása esetén kérjük a tényleges tulajdonos(ok) adatainak feltüntetését}</w:t>
      </w:r>
    </w:p>
    <w:p w:rsidR="00725A56" w:rsidRDefault="00725A56" w:rsidP="00725A56">
      <w:pPr>
        <w:widowControl/>
        <w:autoSpaceDE w:val="0"/>
        <w:autoSpaceDN w:val="0"/>
        <w:rPr>
          <w:sz w:val="24"/>
          <w:szCs w:val="24"/>
        </w:rPr>
      </w:pPr>
      <w:r>
        <w:rPr>
          <w:sz w:val="24"/>
          <w:szCs w:val="24"/>
        </w:rPr>
        <w:t>VAGY</w:t>
      </w:r>
    </w:p>
    <w:p w:rsidR="00725A56" w:rsidRDefault="00725A56" w:rsidP="00725A56">
      <w:pPr>
        <w:widowControl/>
        <w:autoSpaceDE w:val="0"/>
        <w:autoSpaceDN w:val="0"/>
        <w:rPr>
          <w:sz w:val="24"/>
          <w:szCs w:val="24"/>
        </w:rPr>
      </w:pPr>
    </w:p>
    <w:p w:rsidR="00725A56" w:rsidRPr="00996F78" w:rsidRDefault="00725A56" w:rsidP="00725A56">
      <w:pPr>
        <w:pStyle w:val="Listaszerbekezds"/>
        <w:widowControl/>
        <w:numPr>
          <w:ilvl w:val="0"/>
          <w:numId w:val="10"/>
        </w:numPr>
        <w:autoSpaceDE w:val="0"/>
        <w:autoSpaceDN w:val="0"/>
        <w:rPr>
          <w:sz w:val="24"/>
          <w:szCs w:val="24"/>
        </w:rPr>
      </w:pPr>
      <w:r w:rsidRPr="00996F78">
        <w:rPr>
          <w:color w:val="222222"/>
          <w:sz w:val="24"/>
          <w:szCs w:val="24"/>
        </w:rPr>
        <w:t xml:space="preserve">Nyilatkozom, hogy az ajánlattevő gazdasági szereplőnek nincs a </w:t>
      </w:r>
      <w:r w:rsidRPr="00996F78">
        <w:rPr>
          <w:sz w:val="24"/>
          <w:szCs w:val="24"/>
        </w:rPr>
        <w:t xml:space="preserve">pénzmosás és a terrorizmus finanszírozása megelőzéséről és megakadályozásáról szóló 2007. évi CXXXVI. törvény </w:t>
      </w:r>
      <w:r w:rsidRPr="00996F78">
        <w:rPr>
          <w:color w:val="222222"/>
          <w:sz w:val="24"/>
          <w:szCs w:val="24"/>
        </w:rPr>
        <w:t xml:space="preserve">3. § </w:t>
      </w:r>
      <w:r w:rsidRPr="00996F78">
        <w:rPr>
          <w:i/>
          <w:iCs/>
          <w:color w:val="222222"/>
          <w:sz w:val="24"/>
          <w:szCs w:val="24"/>
        </w:rPr>
        <w:t xml:space="preserve">r) </w:t>
      </w:r>
      <w:r w:rsidRPr="00996F78">
        <w:rPr>
          <w:color w:val="222222"/>
          <w:sz w:val="24"/>
          <w:szCs w:val="24"/>
        </w:rPr>
        <w:t xml:space="preserve">pont </w:t>
      </w:r>
      <w:r w:rsidRPr="00996F78">
        <w:rPr>
          <w:i/>
          <w:iCs/>
          <w:color w:val="222222"/>
          <w:sz w:val="24"/>
          <w:szCs w:val="24"/>
        </w:rPr>
        <w:t xml:space="preserve">ra)-rb) </w:t>
      </w:r>
      <w:r w:rsidRPr="00996F78">
        <w:rPr>
          <w:color w:val="222222"/>
          <w:sz w:val="24"/>
          <w:szCs w:val="24"/>
        </w:rPr>
        <w:t xml:space="preserve">vagy </w:t>
      </w:r>
      <w:r w:rsidRPr="00996F78">
        <w:rPr>
          <w:i/>
          <w:iCs/>
          <w:color w:val="222222"/>
          <w:sz w:val="24"/>
          <w:szCs w:val="24"/>
        </w:rPr>
        <w:t xml:space="preserve">rc)-rd) </w:t>
      </w:r>
      <w:r w:rsidRPr="00996F78">
        <w:rPr>
          <w:color w:val="222222"/>
          <w:sz w:val="24"/>
          <w:szCs w:val="24"/>
        </w:rPr>
        <w:t>alpontja szerinti tényleges tulajdonosa.</w:t>
      </w:r>
    </w:p>
    <w:p w:rsidR="00725A56" w:rsidRPr="002B335A" w:rsidRDefault="00725A56" w:rsidP="00725A56">
      <w:pPr>
        <w:autoSpaceDE w:val="0"/>
        <w:autoSpaceDN w:val="0"/>
        <w:rPr>
          <w:bCs/>
          <w:sz w:val="24"/>
          <w:szCs w:val="24"/>
        </w:rPr>
      </w:pPr>
    </w:p>
    <w:p w:rsidR="00725A56" w:rsidRPr="00996F78" w:rsidRDefault="00725A56" w:rsidP="00725A56">
      <w:pPr>
        <w:widowControl/>
        <w:autoSpaceDE w:val="0"/>
        <w:autoSpaceDN w:val="0"/>
        <w:rPr>
          <w:i/>
          <w:sz w:val="24"/>
          <w:szCs w:val="24"/>
        </w:rPr>
      </w:pPr>
      <w:r w:rsidRPr="00996F78">
        <w:rPr>
          <w:i/>
          <w:sz w:val="24"/>
          <w:szCs w:val="24"/>
        </w:rPr>
        <w:t>{</w:t>
      </w:r>
      <w:r>
        <w:rPr>
          <w:i/>
          <w:sz w:val="24"/>
          <w:szCs w:val="24"/>
        </w:rPr>
        <w:t>a jelen B</w:t>
      </w:r>
      <w:r w:rsidRPr="00996F78">
        <w:rPr>
          <w:i/>
          <w:sz w:val="24"/>
          <w:szCs w:val="24"/>
        </w:rPr>
        <w:t>) pontban foglaltak fennállása es</w:t>
      </w:r>
      <w:r>
        <w:rPr>
          <w:i/>
          <w:sz w:val="24"/>
          <w:szCs w:val="24"/>
        </w:rPr>
        <w:t>etén kérjük a B) pontban foglaltakat aláhúzással jelölni</w:t>
      </w:r>
      <w:r w:rsidRPr="00996F78">
        <w:rPr>
          <w:i/>
          <w:sz w:val="24"/>
          <w:szCs w:val="24"/>
        </w:rPr>
        <w:t>}</w:t>
      </w:r>
    </w:p>
    <w:p w:rsidR="00725A56" w:rsidRDefault="00725A56" w:rsidP="00725A56">
      <w:pPr>
        <w:autoSpaceDE w:val="0"/>
        <w:autoSpaceDN w:val="0"/>
        <w:rPr>
          <w:bCs/>
          <w:sz w:val="24"/>
          <w:szCs w:val="24"/>
        </w:rPr>
      </w:pPr>
    </w:p>
    <w:p w:rsidR="00725A56" w:rsidRDefault="00725A56" w:rsidP="00725A56">
      <w:pPr>
        <w:autoSpaceDE w:val="0"/>
        <w:autoSpaceDN w:val="0"/>
        <w:rPr>
          <w:bCs/>
          <w:sz w:val="24"/>
          <w:szCs w:val="24"/>
        </w:rPr>
      </w:pPr>
    </w:p>
    <w:p w:rsidR="00725A56" w:rsidRPr="002B335A" w:rsidRDefault="00725A56" w:rsidP="00725A56">
      <w:pPr>
        <w:autoSpaceDE w:val="0"/>
        <w:autoSpaceDN w:val="0"/>
        <w:rPr>
          <w:sz w:val="24"/>
          <w:szCs w:val="24"/>
        </w:rPr>
      </w:pPr>
      <w:r w:rsidRPr="002B335A">
        <w:rPr>
          <w:bCs/>
          <w:sz w:val="24"/>
          <w:szCs w:val="24"/>
        </w:rPr>
        <w:t xml:space="preserve">A szerződés </w:t>
      </w:r>
      <w:r w:rsidRPr="002B335A">
        <w:rPr>
          <w:sz w:val="24"/>
          <w:szCs w:val="24"/>
        </w:rPr>
        <w:t>teljesítése so</w:t>
      </w:r>
      <w:r>
        <w:rPr>
          <w:sz w:val="24"/>
          <w:szCs w:val="24"/>
        </w:rPr>
        <w:t>rán nem veszek igénybe a Kbt. 62</w:t>
      </w:r>
      <w:r w:rsidRPr="002B335A">
        <w:rPr>
          <w:sz w:val="24"/>
          <w:szCs w:val="24"/>
        </w:rPr>
        <w:t xml:space="preserve">. § </w:t>
      </w:r>
      <w:r w:rsidRPr="002B335A">
        <w:rPr>
          <w:rStyle w:val="SzvegtrzsChar"/>
          <w:color w:val="000000"/>
          <w:sz w:val="24"/>
          <w:szCs w:val="24"/>
        </w:rPr>
        <w:t xml:space="preserve">(1) bekezdés </w:t>
      </w:r>
      <w:r>
        <w:rPr>
          <w:rStyle w:val="SzvegtrzsChar"/>
          <w:color w:val="000000"/>
          <w:sz w:val="24"/>
          <w:szCs w:val="24"/>
        </w:rPr>
        <w:t xml:space="preserve">g) - </w:t>
      </w:r>
      <w:r w:rsidR="00EC08BD">
        <w:rPr>
          <w:rStyle w:val="SzvegtrzsChar"/>
          <w:color w:val="000000"/>
          <w:sz w:val="24"/>
          <w:szCs w:val="24"/>
        </w:rPr>
        <w:t xml:space="preserve">k), </w:t>
      </w:r>
      <w:r>
        <w:rPr>
          <w:rStyle w:val="SzvegtrzsChar"/>
          <w:color w:val="000000"/>
          <w:sz w:val="24"/>
          <w:szCs w:val="24"/>
        </w:rPr>
        <w:t xml:space="preserve">m) </w:t>
      </w:r>
      <w:r w:rsidR="00EC08BD">
        <w:rPr>
          <w:rStyle w:val="SzvegtrzsChar"/>
          <w:color w:val="000000"/>
          <w:sz w:val="24"/>
          <w:szCs w:val="24"/>
        </w:rPr>
        <w:t xml:space="preserve">és q) </w:t>
      </w:r>
      <w:r w:rsidRPr="002B335A">
        <w:rPr>
          <w:rStyle w:val="SzvegtrzsChar"/>
          <w:color w:val="000000"/>
          <w:sz w:val="24"/>
          <w:szCs w:val="24"/>
        </w:rPr>
        <w:t xml:space="preserve">pontja szerinti </w:t>
      </w:r>
      <w:r w:rsidRPr="002B335A">
        <w:rPr>
          <w:sz w:val="24"/>
          <w:szCs w:val="24"/>
        </w:rPr>
        <w:t xml:space="preserve">kizáró okok hatálya alá tartozó alvállalkozót, továbbá az alkalmasság igazolására igénybe vett más </w:t>
      </w:r>
      <w:r>
        <w:rPr>
          <w:sz w:val="24"/>
          <w:szCs w:val="24"/>
        </w:rPr>
        <w:t>szervezet sem tartozik a Kbt. 62</w:t>
      </w:r>
      <w:r w:rsidRPr="002B335A">
        <w:rPr>
          <w:sz w:val="24"/>
          <w:szCs w:val="24"/>
        </w:rPr>
        <w:t xml:space="preserve">. § </w:t>
      </w:r>
      <w:r w:rsidRPr="002B335A">
        <w:rPr>
          <w:rStyle w:val="SzvegtrzsChar"/>
          <w:color w:val="000000"/>
          <w:sz w:val="24"/>
          <w:szCs w:val="24"/>
        </w:rPr>
        <w:t xml:space="preserve">(1) bekezdés </w:t>
      </w:r>
      <w:r>
        <w:rPr>
          <w:rStyle w:val="SzvegtrzsChar"/>
          <w:color w:val="000000"/>
          <w:sz w:val="24"/>
          <w:szCs w:val="24"/>
        </w:rPr>
        <w:t xml:space="preserve">g) - </w:t>
      </w:r>
      <w:r w:rsidR="00EC08BD">
        <w:rPr>
          <w:rStyle w:val="SzvegtrzsChar"/>
          <w:color w:val="000000"/>
          <w:sz w:val="24"/>
          <w:szCs w:val="24"/>
        </w:rPr>
        <w:t>k),</w:t>
      </w:r>
      <w:r>
        <w:rPr>
          <w:rStyle w:val="SzvegtrzsChar"/>
          <w:color w:val="000000"/>
          <w:sz w:val="24"/>
          <w:szCs w:val="24"/>
        </w:rPr>
        <w:t xml:space="preserve"> m) </w:t>
      </w:r>
      <w:r w:rsidR="00EC08BD">
        <w:rPr>
          <w:rStyle w:val="SzvegtrzsChar"/>
          <w:color w:val="000000"/>
          <w:sz w:val="24"/>
          <w:szCs w:val="24"/>
        </w:rPr>
        <w:t xml:space="preserve">és q) </w:t>
      </w:r>
      <w:r w:rsidRPr="002B335A">
        <w:rPr>
          <w:rStyle w:val="SzvegtrzsChar"/>
          <w:color w:val="000000"/>
          <w:sz w:val="24"/>
          <w:szCs w:val="24"/>
        </w:rPr>
        <w:t xml:space="preserve">pontja szerinti </w:t>
      </w:r>
      <w:r w:rsidRPr="002B335A">
        <w:rPr>
          <w:sz w:val="24"/>
          <w:szCs w:val="24"/>
        </w:rPr>
        <w:t>kizáró okok hatálya alá.</w:t>
      </w:r>
    </w:p>
    <w:p w:rsidR="00725A56" w:rsidRPr="002B335A" w:rsidRDefault="00725A56" w:rsidP="00725A56">
      <w:pPr>
        <w:rPr>
          <w:sz w:val="24"/>
          <w:szCs w:val="24"/>
        </w:rPr>
      </w:pPr>
    </w:p>
    <w:p w:rsidR="00725A56" w:rsidRDefault="00725A56" w:rsidP="00725A56">
      <w:pPr>
        <w:rPr>
          <w:sz w:val="24"/>
          <w:szCs w:val="24"/>
        </w:rPr>
      </w:pPr>
    </w:p>
    <w:p w:rsidR="00725A56" w:rsidRDefault="00725A56" w:rsidP="00725A56">
      <w:pPr>
        <w:pStyle w:val="Stlus1"/>
        <w:rPr>
          <w:bCs/>
          <w:sz w:val="24"/>
          <w:szCs w:val="24"/>
        </w:rPr>
      </w:pPr>
      <w:r>
        <w:rPr>
          <w:bCs/>
          <w:sz w:val="24"/>
          <w:szCs w:val="24"/>
        </w:rPr>
        <w:t xml:space="preserve">II./ </w:t>
      </w:r>
    </w:p>
    <w:p w:rsidR="00725A56" w:rsidRDefault="00725A56" w:rsidP="00725A56">
      <w:pPr>
        <w:pStyle w:val="Stlus1"/>
        <w:rPr>
          <w:bCs/>
          <w:sz w:val="24"/>
          <w:szCs w:val="24"/>
        </w:rPr>
      </w:pPr>
    </w:p>
    <w:p w:rsidR="00725A56" w:rsidRDefault="00725A56" w:rsidP="00725A56">
      <w:pPr>
        <w:rPr>
          <w:bCs/>
          <w:sz w:val="24"/>
          <w:szCs w:val="24"/>
        </w:rPr>
      </w:pPr>
      <w:r>
        <w:rPr>
          <w:sz w:val="24"/>
          <w:szCs w:val="24"/>
        </w:rPr>
        <w:t>Nyilatkozom, hogy a</w:t>
      </w:r>
      <w:r w:rsidRPr="00AF508C">
        <w:rPr>
          <w:sz w:val="24"/>
          <w:szCs w:val="24"/>
        </w:rPr>
        <w:t>z általam képviselt gazdasági sze</w:t>
      </w:r>
      <w:r>
        <w:rPr>
          <w:sz w:val="24"/>
          <w:szCs w:val="24"/>
        </w:rPr>
        <w:t>replő vonatkozásában az igazolni kívánt,</w:t>
      </w:r>
      <w:r w:rsidRPr="00AF508C">
        <w:rPr>
          <w:sz w:val="24"/>
          <w:szCs w:val="24"/>
        </w:rPr>
        <w:t xml:space="preserve"> </w:t>
      </w:r>
      <w:r w:rsidRPr="00AF508C">
        <w:rPr>
          <w:bCs/>
          <w:sz w:val="24"/>
          <w:szCs w:val="24"/>
        </w:rPr>
        <w:t xml:space="preserve">az </w:t>
      </w:r>
      <w:r>
        <w:rPr>
          <w:bCs/>
          <w:sz w:val="24"/>
          <w:szCs w:val="24"/>
        </w:rPr>
        <w:t>eljárást megindító felhívás 12.1. és 13.1. pontjában meghatározott, a szerződés teljesítéséhez szükséges gazdasági és pénzügyi alkalmassági követelmények teljesülnek.</w:t>
      </w:r>
    </w:p>
    <w:p w:rsidR="00725A56" w:rsidRDefault="00725A56" w:rsidP="00725A56">
      <w:pPr>
        <w:rPr>
          <w:sz w:val="24"/>
          <w:szCs w:val="24"/>
        </w:rPr>
      </w:pPr>
    </w:p>
    <w:p w:rsidR="00725A56" w:rsidRDefault="00725A56" w:rsidP="00725A56">
      <w:pPr>
        <w:rPr>
          <w:bCs/>
          <w:sz w:val="24"/>
          <w:szCs w:val="24"/>
        </w:rPr>
      </w:pPr>
      <w:r>
        <w:rPr>
          <w:sz w:val="24"/>
          <w:szCs w:val="24"/>
        </w:rPr>
        <w:t>Nyilatkozom, hogy a</w:t>
      </w:r>
      <w:r w:rsidRPr="00AF508C">
        <w:rPr>
          <w:sz w:val="24"/>
          <w:szCs w:val="24"/>
        </w:rPr>
        <w:t>z általam képviselt gazdasági sze</w:t>
      </w:r>
      <w:r>
        <w:rPr>
          <w:sz w:val="24"/>
          <w:szCs w:val="24"/>
        </w:rPr>
        <w:t>replő vonatkozásában az igazolni kívánt,</w:t>
      </w:r>
      <w:r w:rsidRPr="00AF508C">
        <w:rPr>
          <w:sz w:val="24"/>
          <w:szCs w:val="24"/>
        </w:rPr>
        <w:t xml:space="preserve"> </w:t>
      </w:r>
      <w:r w:rsidRPr="00AF508C">
        <w:rPr>
          <w:bCs/>
          <w:sz w:val="24"/>
          <w:szCs w:val="24"/>
        </w:rPr>
        <w:t xml:space="preserve">az </w:t>
      </w:r>
      <w:r>
        <w:rPr>
          <w:bCs/>
          <w:sz w:val="24"/>
          <w:szCs w:val="24"/>
        </w:rPr>
        <w:t>eljárást megindító felhívás 12.2 és 13.2. pontjában meghatározott, a szerződés teljesítéséhez szükséges műszaki, illetve szakmai alkalmassági követelmények teljesülnek.</w:t>
      </w:r>
    </w:p>
    <w:p w:rsidR="00725A56" w:rsidRDefault="00725A56" w:rsidP="00725A56">
      <w:pPr>
        <w:rPr>
          <w:sz w:val="24"/>
          <w:szCs w:val="24"/>
        </w:rPr>
      </w:pPr>
    </w:p>
    <w:p w:rsidR="00725A56" w:rsidRPr="002B335A" w:rsidRDefault="00725A56" w:rsidP="00725A56">
      <w:pPr>
        <w:rPr>
          <w:sz w:val="24"/>
          <w:szCs w:val="24"/>
        </w:rPr>
      </w:pPr>
    </w:p>
    <w:p w:rsidR="00725A56" w:rsidRPr="002B335A" w:rsidRDefault="00725A56" w:rsidP="00725A56">
      <w:pPr>
        <w:rPr>
          <w:sz w:val="24"/>
          <w:szCs w:val="24"/>
        </w:rPr>
      </w:pPr>
      <w:r w:rsidRPr="002B335A">
        <w:rPr>
          <w:sz w:val="24"/>
          <w:szCs w:val="24"/>
        </w:rPr>
        <w:t>Dátum:  ………….……………….</w:t>
      </w:r>
    </w:p>
    <w:p w:rsidR="00725A56" w:rsidRPr="002B335A" w:rsidRDefault="00725A56" w:rsidP="00725A56">
      <w:pPr>
        <w:rPr>
          <w:sz w:val="24"/>
          <w:szCs w:val="24"/>
        </w:rPr>
      </w:pPr>
    </w:p>
    <w:p w:rsidR="00725A56" w:rsidRPr="002B335A" w:rsidRDefault="00725A56" w:rsidP="00725A56">
      <w:pPr>
        <w:ind w:left="5664"/>
        <w:jc w:val="center"/>
        <w:rPr>
          <w:sz w:val="24"/>
          <w:szCs w:val="24"/>
        </w:rPr>
      </w:pPr>
      <w:r w:rsidRPr="002B335A">
        <w:rPr>
          <w:sz w:val="24"/>
          <w:szCs w:val="24"/>
        </w:rPr>
        <w:t>………………………………</w:t>
      </w:r>
    </w:p>
    <w:p w:rsidR="00725A56" w:rsidRPr="002B335A" w:rsidRDefault="00725A56" w:rsidP="00725A56">
      <w:pPr>
        <w:ind w:left="5664"/>
        <w:jc w:val="center"/>
        <w:rPr>
          <w:sz w:val="24"/>
          <w:szCs w:val="24"/>
        </w:rPr>
      </w:pPr>
      <w:r w:rsidRPr="002B335A">
        <w:rPr>
          <w:sz w:val="24"/>
          <w:szCs w:val="24"/>
        </w:rPr>
        <w:t>ajánlattevő képviseletére jogosult aláírása</w:t>
      </w:r>
    </w:p>
    <w:p w:rsidR="00725A56" w:rsidRDefault="00725A56" w:rsidP="00725A56">
      <w:pPr>
        <w:pStyle w:val="Cmsor2"/>
        <w:numPr>
          <w:ilvl w:val="0"/>
          <w:numId w:val="0"/>
        </w:numPr>
        <w:tabs>
          <w:tab w:val="left" w:pos="567"/>
        </w:tabs>
        <w:jc w:val="center"/>
        <w:rPr>
          <w:rFonts w:ascii="Times New Roman" w:hAnsi="Times New Roman"/>
          <w:i w:val="0"/>
        </w:rPr>
      </w:pPr>
    </w:p>
    <w:p w:rsidR="003C7500" w:rsidRDefault="003C7500" w:rsidP="003C7500"/>
    <w:p w:rsidR="003C7500" w:rsidRPr="003C7500" w:rsidRDefault="003C7500" w:rsidP="003C7500"/>
    <w:p w:rsidR="004B1212" w:rsidRPr="00862C50" w:rsidRDefault="004B1212" w:rsidP="00725A56">
      <w:bookmarkStart w:id="139" w:name="_Toc316548029"/>
      <w:bookmarkEnd w:id="138"/>
    </w:p>
    <w:p w:rsidR="00725A56" w:rsidRPr="00230A69" w:rsidRDefault="003C7500" w:rsidP="00725A56">
      <w:pPr>
        <w:pStyle w:val="Szvegtrzs2"/>
        <w:numPr>
          <w:ilvl w:val="0"/>
          <w:numId w:val="0"/>
        </w:numPr>
        <w:jc w:val="center"/>
        <w:rPr>
          <w:b/>
          <w:sz w:val="28"/>
          <w:szCs w:val="28"/>
        </w:rPr>
      </w:pPr>
      <w:r w:rsidRPr="00230A69">
        <w:rPr>
          <w:b/>
          <w:sz w:val="28"/>
          <w:szCs w:val="28"/>
        </w:rPr>
        <w:t>3</w:t>
      </w:r>
      <w:r w:rsidR="00E05B77" w:rsidRPr="00230A69">
        <w:rPr>
          <w:b/>
          <w:sz w:val="28"/>
          <w:szCs w:val="28"/>
        </w:rPr>
        <w:t>/1</w:t>
      </w:r>
      <w:r w:rsidR="00725A56" w:rsidRPr="00230A69">
        <w:rPr>
          <w:b/>
          <w:sz w:val="28"/>
          <w:szCs w:val="28"/>
        </w:rPr>
        <w:t>. Nyilatkozat a referenciákról</w:t>
      </w:r>
    </w:p>
    <w:p w:rsidR="00725A56" w:rsidRPr="002B335A" w:rsidRDefault="00725A56" w:rsidP="00725A56">
      <w:pPr>
        <w:jc w:val="center"/>
        <w:rPr>
          <w:b/>
          <w:sz w:val="28"/>
          <w:szCs w:val="28"/>
        </w:rPr>
      </w:pPr>
      <w:r w:rsidRPr="00230A69">
        <w:rPr>
          <w:b/>
          <w:sz w:val="28"/>
          <w:szCs w:val="28"/>
        </w:rPr>
        <w:t>(ajánlatkérő Kbt. 69. § szerinti felhívására benyújtandó dokumentum</w:t>
      </w:r>
      <w:r w:rsidR="00CB3A80" w:rsidRPr="00230A69">
        <w:rPr>
          <w:b/>
          <w:sz w:val="28"/>
          <w:szCs w:val="28"/>
        </w:rPr>
        <w:t>, ezen dokumentummal együtt a szerződést kötő másik fél által adott igazolás benyújtása is szükséges</w:t>
      </w:r>
      <w:r w:rsidRPr="00230A69">
        <w:rPr>
          <w:b/>
          <w:sz w:val="28"/>
          <w:szCs w:val="28"/>
        </w:rPr>
        <w:t>)</w:t>
      </w:r>
    </w:p>
    <w:p w:rsidR="00725A56" w:rsidRDefault="00725A56" w:rsidP="00725A56">
      <w:pPr>
        <w:rPr>
          <w:sz w:val="24"/>
          <w:szCs w:val="24"/>
        </w:rPr>
      </w:pPr>
    </w:p>
    <w:p w:rsidR="00725A56" w:rsidRPr="007E089B" w:rsidRDefault="00725A56" w:rsidP="00725A56">
      <w:pPr>
        <w:rPr>
          <w:sz w:val="24"/>
          <w:szCs w:val="24"/>
        </w:rPr>
      </w:pPr>
      <w:r w:rsidRPr="007E089B">
        <w:rPr>
          <w:sz w:val="24"/>
          <w:szCs w:val="24"/>
        </w:rPr>
        <w:t>Alulírott ……………………..…, mint a ……………………………… (Ajánlattevő / alkalmasság igazolásában részt vevő szervezet</w:t>
      </w:r>
      <w:r w:rsidRPr="007E089B">
        <w:rPr>
          <w:rStyle w:val="Lbjegyzet-hivatkozs"/>
          <w:sz w:val="24"/>
          <w:szCs w:val="24"/>
        </w:rPr>
        <w:footnoteReference w:id="1"/>
      </w:r>
      <w:r w:rsidRPr="007E089B">
        <w:rPr>
          <w:sz w:val="24"/>
          <w:szCs w:val="24"/>
        </w:rPr>
        <w:t xml:space="preserve">) képviseletére jogosult </w:t>
      </w:r>
      <w:r w:rsidRPr="007E089B">
        <w:rPr>
          <w:bCs/>
          <w:sz w:val="24"/>
          <w:szCs w:val="24"/>
        </w:rPr>
        <w:t>a</w:t>
      </w:r>
      <w:r>
        <w:rPr>
          <w:bCs/>
          <w:sz w:val="24"/>
          <w:szCs w:val="24"/>
        </w:rPr>
        <w:t>z</w:t>
      </w:r>
      <w:r w:rsidRPr="007E089B">
        <w:rPr>
          <w:bCs/>
          <w:sz w:val="24"/>
          <w:szCs w:val="24"/>
        </w:rPr>
        <w:t xml:space="preserve"> </w:t>
      </w:r>
      <w:r w:rsidRPr="007E089B">
        <w:rPr>
          <w:b/>
          <w:bCs/>
          <w:sz w:val="24"/>
          <w:szCs w:val="24"/>
        </w:rPr>
        <w:t>„</w:t>
      </w:r>
      <w:r w:rsidR="008A3FBC" w:rsidRPr="00972853">
        <w:rPr>
          <w:b/>
          <w:sz w:val="28"/>
          <w:szCs w:val="28"/>
        </w:rPr>
        <w:t xml:space="preserve">Óvoda </w:t>
      </w:r>
      <w:r w:rsidR="003C7500">
        <w:rPr>
          <w:b/>
          <w:sz w:val="28"/>
          <w:szCs w:val="28"/>
        </w:rPr>
        <w:t>kivitelezése</w:t>
      </w:r>
      <w:r w:rsidR="008A3FBC" w:rsidRPr="00972853">
        <w:rPr>
          <w:b/>
          <w:sz w:val="28"/>
          <w:szCs w:val="28"/>
        </w:rPr>
        <w:t>, 2017.</w:t>
      </w:r>
      <w:r w:rsidRPr="007E089B">
        <w:rPr>
          <w:b/>
          <w:sz w:val="24"/>
          <w:szCs w:val="24"/>
        </w:rPr>
        <w:t>”</w:t>
      </w:r>
      <w:r w:rsidRPr="007E089B">
        <w:rPr>
          <w:bCs/>
          <w:sz w:val="24"/>
          <w:szCs w:val="24"/>
        </w:rPr>
        <w:t xml:space="preserve"> tárgyú közbeszerzési eljárásban </w:t>
      </w:r>
      <w:r w:rsidRPr="007E089B">
        <w:rPr>
          <w:sz w:val="24"/>
          <w:szCs w:val="24"/>
        </w:rPr>
        <w:t xml:space="preserve">felelősségem tudatában </w:t>
      </w:r>
    </w:p>
    <w:p w:rsidR="00725A56" w:rsidRPr="007E089B" w:rsidRDefault="00725A56" w:rsidP="00725A56">
      <w:pPr>
        <w:jc w:val="center"/>
        <w:rPr>
          <w:sz w:val="24"/>
          <w:szCs w:val="24"/>
        </w:rPr>
      </w:pPr>
    </w:p>
    <w:p w:rsidR="00725A56" w:rsidRPr="007E089B" w:rsidRDefault="00725A56" w:rsidP="00725A56">
      <w:pPr>
        <w:jc w:val="center"/>
        <w:rPr>
          <w:sz w:val="24"/>
          <w:szCs w:val="24"/>
        </w:rPr>
      </w:pPr>
      <w:r w:rsidRPr="007E089B">
        <w:rPr>
          <w:spacing w:val="60"/>
          <w:sz w:val="24"/>
          <w:szCs w:val="24"/>
        </w:rPr>
        <w:t>kijelentem</w:t>
      </w:r>
      <w:r w:rsidRPr="007E089B">
        <w:rPr>
          <w:sz w:val="24"/>
          <w:szCs w:val="24"/>
        </w:rPr>
        <w:t>,</w:t>
      </w:r>
    </w:p>
    <w:p w:rsidR="00725A56" w:rsidRPr="00D759DE" w:rsidRDefault="00725A56" w:rsidP="00725A56">
      <w:pPr>
        <w:rPr>
          <w:sz w:val="24"/>
          <w:szCs w:val="24"/>
        </w:rPr>
      </w:pPr>
    </w:p>
    <w:p w:rsidR="00725A56" w:rsidRPr="004B1212" w:rsidRDefault="00725A56" w:rsidP="004B1212">
      <w:pPr>
        <w:pStyle w:val="Cmsor1"/>
      </w:pPr>
      <w:r w:rsidRPr="004B1212">
        <w:t xml:space="preserve">hogy </w:t>
      </w:r>
      <w:r w:rsidR="003C7500">
        <w:rPr>
          <w:rStyle w:val="SzvegtrzsChar"/>
          <w:sz w:val="24"/>
          <w:szCs w:val="24"/>
        </w:rPr>
        <w:t>az ajánlattételi</w:t>
      </w:r>
      <w:r w:rsidRPr="004B1212">
        <w:rPr>
          <w:rStyle w:val="SzvegtrzsChar"/>
          <w:sz w:val="24"/>
          <w:szCs w:val="24"/>
        </w:rPr>
        <w:t xml:space="preserve"> felhívás megküldésétől visszafelé számított megelőző </w:t>
      </w:r>
      <w:r w:rsidR="003C7500">
        <w:rPr>
          <w:rStyle w:val="SzvegtrzsChar"/>
          <w:sz w:val="24"/>
          <w:szCs w:val="24"/>
        </w:rPr>
        <w:t>öt</w:t>
      </w:r>
      <w:r w:rsidRPr="004B1212">
        <w:rPr>
          <w:rStyle w:val="SzvegtrzsChar"/>
          <w:sz w:val="24"/>
          <w:szCs w:val="24"/>
        </w:rPr>
        <w:t xml:space="preserve"> évben a következő legjelentősebb</w:t>
      </w:r>
      <w:r w:rsidRPr="004B1212">
        <w:t xml:space="preserve"> </w:t>
      </w:r>
      <w:r w:rsidR="003C7500">
        <w:t>építési beruházásokat</w:t>
      </w:r>
      <w:r w:rsidRPr="004B1212">
        <w:t xml:space="preserve"> végezte az ajánlattevő társaság/alkalmasság igazolásában részt vevő szervezet</w:t>
      </w:r>
      <w:r w:rsidRPr="004B1212">
        <w:rPr>
          <w:rStyle w:val="Lbjegyzet-hivatkozs"/>
          <w:b/>
        </w:rPr>
        <w:t>1</w:t>
      </w:r>
      <w:r w:rsidRPr="004B1212">
        <w:t xml:space="preserve"> az alábbiakban részletezettek szerint.</w:t>
      </w:r>
    </w:p>
    <w:p w:rsidR="00725A56" w:rsidRPr="00D759DE" w:rsidRDefault="00725A56" w:rsidP="00725A5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2231"/>
        <w:gridCol w:w="2231"/>
        <w:gridCol w:w="2231"/>
      </w:tblGrid>
      <w:tr w:rsidR="00725A56" w:rsidRPr="006C4B61" w:rsidTr="00A749EB">
        <w:tc>
          <w:tcPr>
            <w:tcW w:w="2303" w:type="dxa"/>
          </w:tcPr>
          <w:p w:rsidR="00725A56" w:rsidRPr="006C4B61" w:rsidRDefault="00725A56" w:rsidP="00A749EB">
            <w:pPr>
              <w:rPr>
                <w:sz w:val="24"/>
                <w:szCs w:val="24"/>
              </w:rPr>
            </w:pPr>
          </w:p>
        </w:tc>
        <w:tc>
          <w:tcPr>
            <w:tcW w:w="2303" w:type="dxa"/>
          </w:tcPr>
          <w:p w:rsidR="00725A56" w:rsidRPr="006C4B61" w:rsidRDefault="00725A56" w:rsidP="003C7500">
            <w:pPr>
              <w:rPr>
                <w:sz w:val="24"/>
                <w:szCs w:val="24"/>
              </w:rPr>
            </w:pPr>
            <w:r>
              <w:rPr>
                <w:sz w:val="24"/>
                <w:szCs w:val="24"/>
              </w:rPr>
              <w:t xml:space="preserve">referencia </w:t>
            </w:r>
          </w:p>
        </w:tc>
        <w:tc>
          <w:tcPr>
            <w:tcW w:w="2303" w:type="dxa"/>
          </w:tcPr>
          <w:p w:rsidR="00725A56" w:rsidRPr="006C4B61" w:rsidRDefault="00725A56" w:rsidP="003C7500">
            <w:pPr>
              <w:rPr>
                <w:sz w:val="24"/>
                <w:szCs w:val="24"/>
              </w:rPr>
            </w:pPr>
            <w:r>
              <w:rPr>
                <w:sz w:val="24"/>
                <w:szCs w:val="24"/>
              </w:rPr>
              <w:t xml:space="preserve"> referencia </w:t>
            </w:r>
          </w:p>
        </w:tc>
        <w:tc>
          <w:tcPr>
            <w:tcW w:w="2303" w:type="dxa"/>
          </w:tcPr>
          <w:p w:rsidR="00725A56" w:rsidRPr="006C4B61" w:rsidRDefault="00725A56" w:rsidP="003C7500">
            <w:pPr>
              <w:rPr>
                <w:sz w:val="24"/>
                <w:szCs w:val="24"/>
              </w:rPr>
            </w:pPr>
            <w:r>
              <w:rPr>
                <w:sz w:val="24"/>
                <w:szCs w:val="24"/>
              </w:rPr>
              <w:t xml:space="preserve"> referencia </w:t>
            </w:r>
          </w:p>
        </w:tc>
      </w:tr>
      <w:tr w:rsidR="00725A56" w:rsidRPr="006C4B61" w:rsidTr="00A749EB">
        <w:tc>
          <w:tcPr>
            <w:tcW w:w="2303" w:type="dxa"/>
          </w:tcPr>
          <w:p w:rsidR="00725A56" w:rsidRPr="006C4B61" w:rsidRDefault="00725A56" w:rsidP="00A749EB">
            <w:pPr>
              <w:rPr>
                <w:sz w:val="24"/>
                <w:szCs w:val="24"/>
              </w:rPr>
            </w:pPr>
            <w:r w:rsidRPr="006C4B61">
              <w:rPr>
                <w:sz w:val="24"/>
                <w:szCs w:val="24"/>
              </w:rPr>
              <w:t>Szerződést kötő másik fél neve</w:t>
            </w:r>
          </w:p>
        </w:tc>
        <w:tc>
          <w:tcPr>
            <w:tcW w:w="2303" w:type="dxa"/>
          </w:tcPr>
          <w:p w:rsidR="00725A56" w:rsidRPr="006C4B61" w:rsidRDefault="00725A56" w:rsidP="00A749EB">
            <w:pPr>
              <w:rPr>
                <w:sz w:val="24"/>
                <w:szCs w:val="24"/>
              </w:rPr>
            </w:pPr>
          </w:p>
        </w:tc>
        <w:tc>
          <w:tcPr>
            <w:tcW w:w="2303" w:type="dxa"/>
          </w:tcPr>
          <w:p w:rsidR="00725A56" w:rsidRPr="006C4B61" w:rsidRDefault="00725A56" w:rsidP="00A749EB">
            <w:pPr>
              <w:rPr>
                <w:sz w:val="24"/>
                <w:szCs w:val="24"/>
              </w:rPr>
            </w:pPr>
          </w:p>
        </w:tc>
        <w:tc>
          <w:tcPr>
            <w:tcW w:w="2303" w:type="dxa"/>
          </w:tcPr>
          <w:p w:rsidR="00725A56" w:rsidRPr="006C4B61" w:rsidRDefault="00725A56" w:rsidP="00A749EB">
            <w:pPr>
              <w:rPr>
                <w:sz w:val="24"/>
                <w:szCs w:val="24"/>
              </w:rPr>
            </w:pPr>
          </w:p>
        </w:tc>
      </w:tr>
      <w:tr w:rsidR="00725A56" w:rsidRPr="006C4B61" w:rsidTr="00A749EB">
        <w:tc>
          <w:tcPr>
            <w:tcW w:w="2303" w:type="dxa"/>
          </w:tcPr>
          <w:p w:rsidR="00725A56" w:rsidRPr="006C4B61" w:rsidRDefault="00725A56" w:rsidP="00A749EB">
            <w:pPr>
              <w:rPr>
                <w:sz w:val="24"/>
                <w:szCs w:val="24"/>
              </w:rPr>
            </w:pPr>
            <w:r w:rsidRPr="006C4B61">
              <w:rPr>
                <w:sz w:val="24"/>
                <w:szCs w:val="24"/>
              </w:rPr>
              <w:t xml:space="preserve">Szerződést teljesítő </w:t>
            </w:r>
            <w:r>
              <w:rPr>
                <w:sz w:val="24"/>
                <w:szCs w:val="24"/>
              </w:rPr>
              <w:t>gazdasági szereplő</w:t>
            </w:r>
            <w:r w:rsidRPr="006C4B61">
              <w:rPr>
                <w:sz w:val="24"/>
                <w:szCs w:val="24"/>
              </w:rPr>
              <w:t xml:space="preserve"> neve</w:t>
            </w:r>
          </w:p>
        </w:tc>
        <w:tc>
          <w:tcPr>
            <w:tcW w:w="2303" w:type="dxa"/>
          </w:tcPr>
          <w:p w:rsidR="00725A56" w:rsidRPr="006C4B61" w:rsidRDefault="00725A56" w:rsidP="00A749EB">
            <w:pPr>
              <w:rPr>
                <w:sz w:val="24"/>
                <w:szCs w:val="24"/>
              </w:rPr>
            </w:pPr>
          </w:p>
        </w:tc>
        <w:tc>
          <w:tcPr>
            <w:tcW w:w="2303" w:type="dxa"/>
          </w:tcPr>
          <w:p w:rsidR="00725A56" w:rsidRPr="006C4B61" w:rsidRDefault="00725A56" w:rsidP="00A749EB">
            <w:pPr>
              <w:rPr>
                <w:sz w:val="24"/>
                <w:szCs w:val="24"/>
              </w:rPr>
            </w:pPr>
          </w:p>
        </w:tc>
        <w:tc>
          <w:tcPr>
            <w:tcW w:w="2303" w:type="dxa"/>
          </w:tcPr>
          <w:p w:rsidR="00725A56" w:rsidRPr="006C4B61" w:rsidRDefault="00725A56" w:rsidP="00A749EB">
            <w:pPr>
              <w:rPr>
                <w:sz w:val="24"/>
                <w:szCs w:val="24"/>
              </w:rPr>
            </w:pPr>
          </w:p>
        </w:tc>
      </w:tr>
      <w:tr w:rsidR="00725A56" w:rsidRPr="006C4B61" w:rsidTr="00A749EB">
        <w:tc>
          <w:tcPr>
            <w:tcW w:w="2303" w:type="dxa"/>
          </w:tcPr>
          <w:p w:rsidR="00725A56" w:rsidRPr="006C4B61" w:rsidRDefault="00725A56" w:rsidP="00A749EB">
            <w:pPr>
              <w:rPr>
                <w:sz w:val="24"/>
                <w:szCs w:val="24"/>
              </w:rPr>
            </w:pPr>
            <w:r w:rsidRPr="006C4B61">
              <w:rPr>
                <w:sz w:val="24"/>
                <w:szCs w:val="24"/>
              </w:rPr>
              <w:t>Teljesítés ideje</w:t>
            </w:r>
            <w:r>
              <w:rPr>
                <w:sz w:val="24"/>
                <w:szCs w:val="24"/>
              </w:rPr>
              <w:t xml:space="preserve"> (év/hónap/nap megadásával)</w:t>
            </w:r>
            <w:r w:rsidR="003C7500">
              <w:rPr>
                <w:sz w:val="24"/>
                <w:szCs w:val="24"/>
              </w:rPr>
              <w:t xml:space="preserve"> és helye</w:t>
            </w:r>
          </w:p>
        </w:tc>
        <w:tc>
          <w:tcPr>
            <w:tcW w:w="2303" w:type="dxa"/>
          </w:tcPr>
          <w:p w:rsidR="00725A56" w:rsidRPr="006C4B61" w:rsidRDefault="00725A56" w:rsidP="00A749EB">
            <w:pPr>
              <w:rPr>
                <w:sz w:val="24"/>
                <w:szCs w:val="24"/>
              </w:rPr>
            </w:pPr>
          </w:p>
        </w:tc>
        <w:tc>
          <w:tcPr>
            <w:tcW w:w="2303" w:type="dxa"/>
          </w:tcPr>
          <w:p w:rsidR="00725A56" w:rsidRPr="006C4B61" w:rsidRDefault="00725A56" w:rsidP="00A749EB">
            <w:pPr>
              <w:rPr>
                <w:sz w:val="24"/>
                <w:szCs w:val="24"/>
              </w:rPr>
            </w:pPr>
          </w:p>
        </w:tc>
        <w:tc>
          <w:tcPr>
            <w:tcW w:w="2303" w:type="dxa"/>
          </w:tcPr>
          <w:p w:rsidR="00725A56" w:rsidRPr="006C4B61" w:rsidRDefault="00725A56" w:rsidP="00A749EB">
            <w:pPr>
              <w:rPr>
                <w:sz w:val="24"/>
                <w:szCs w:val="24"/>
              </w:rPr>
            </w:pPr>
          </w:p>
        </w:tc>
      </w:tr>
      <w:tr w:rsidR="00725A56" w:rsidRPr="006C4B61" w:rsidTr="00A749EB">
        <w:tc>
          <w:tcPr>
            <w:tcW w:w="2303" w:type="dxa"/>
          </w:tcPr>
          <w:p w:rsidR="00725A56" w:rsidRPr="00EC1CBA" w:rsidRDefault="003C7500" w:rsidP="00A749EB">
            <w:pPr>
              <w:pStyle w:val="Szvegtrzs"/>
              <w:tabs>
                <w:tab w:val="left" w:pos="434"/>
              </w:tabs>
              <w:adjustRightInd/>
              <w:spacing w:after="0" w:line="240" w:lineRule="auto"/>
              <w:textAlignment w:val="auto"/>
              <w:rPr>
                <w:sz w:val="24"/>
                <w:szCs w:val="24"/>
              </w:rPr>
            </w:pPr>
            <w:r>
              <w:rPr>
                <w:sz w:val="24"/>
                <w:szCs w:val="24"/>
              </w:rPr>
              <w:t xml:space="preserve">Az építési beruházás </w:t>
            </w:r>
            <w:r w:rsidR="00725A56" w:rsidRPr="00EC1CBA">
              <w:rPr>
                <w:sz w:val="24"/>
                <w:szCs w:val="24"/>
              </w:rPr>
              <w:t>tárgya</w:t>
            </w:r>
            <w:r w:rsidR="00725A56" w:rsidRPr="00EC1CBA">
              <w:t xml:space="preserve"> </w:t>
            </w:r>
            <w:r w:rsidR="00725A56" w:rsidRPr="00EC1CBA">
              <w:rPr>
                <w:sz w:val="24"/>
                <w:szCs w:val="24"/>
              </w:rPr>
              <w:t>(r</w:t>
            </w:r>
            <w:r>
              <w:rPr>
                <w:sz w:val="24"/>
                <w:szCs w:val="24"/>
              </w:rPr>
              <w:t xml:space="preserve">észletesen leírva az építési beruházást </w:t>
            </w:r>
            <w:r w:rsidR="00725A56" w:rsidRPr="00EC1CBA">
              <w:rPr>
                <w:sz w:val="24"/>
                <w:szCs w:val="24"/>
              </w:rPr>
              <w:t>úgy,</w:t>
            </w:r>
          </w:p>
          <w:p w:rsidR="00725A56" w:rsidRPr="006C4B61" w:rsidRDefault="00725A56" w:rsidP="00A749EB">
            <w:pPr>
              <w:rPr>
                <w:sz w:val="24"/>
                <w:szCs w:val="24"/>
              </w:rPr>
            </w:pPr>
            <w:r w:rsidRPr="007E089B">
              <w:rPr>
                <w:sz w:val="24"/>
                <w:szCs w:val="24"/>
              </w:rPr>
              <w:t xml:space="preserve">hogy abból az alkalmassági minimumkövetelményeknek </w:t>
            </w:r>
            <w:r w:rsidRPr="007E089B">
              <w:rPr>
                <w:sz w:val="24"/>
                <w:szCs w:val="24"/>
              </w:rPr>
              <w:lastRenderedPageBreak/>
              <w:t>való megfelelés egyértelműen eldönthető legyen ajánlatkérő számára)</w:t>
            </w:r>
          </w:p>
        </w:tc>
        <w:tc>
          <w:tcPr>
            <w:tcW w:w="2303" w:type="dxa"/>
          </w:tcPr>
          <w:p w:rsidR="00725A56" w:rsidRPr="006C4B61" w:rsidRDefault="00725A56" w:rsidP="00A749EB">
            <w:pPr>
              <w:rPr>
                <w:sz w:val="24"/>
                <w:szCs w:val="24"/>
              </w:rPr>
            </w:pPr>
          </w:p>
        </w:tc>
        <w:tc>
          <w:tcPr>
            <w:tcW w:w="2303" w:type="dxa"/>
          </w:tcPr>
          <w:p w:rsidR="00725A56" w:rsidRPr="006C4B61" w:rsidRDefault="00725A56" w:rsidP="00A749EB">
            <w:pPr>
              <w:rPr>
                <w:sz w:val="24"/>
                <w:szCs w:val="24"/>
              </w:rPr>
            </w:pPr>
          </w:p>
        </w:tc>
        <w:tc>
          <w:tcPr>
            <w:tcW w:w="2303" w:type="dxa"/>
          </w:tcPr>
          <w:p w:rsidR="00725A56" w:rsidRPr="006C4B61" w:rsidRDefault="00725A56" w:rsidP="00A749EB">
            <w:pPr>
              <w:rPr>
                <w:sz w:val="24"/>
                <w:szCs w:val="24"/>
              </w:rPr>
            </w:pPr>
          </w:p>
        </w:tc>
      </w:tr>
      <w:tr w:rsidR="00725A56" w:rsidRPr="006C4B61" w:rsidTr="00A749EB">
        <w:tc>
          <w:tcPr>
            <w:tcW w:w="2303" w:type="dxa"/>
          </w:tcPr>
          <w:p w:rsidR="00725A56" w:rsidRPr="006C4B61" w:rsidRDefault="00725A56" w:rsidP="00A749EB">
            <w:pPr>
              <w:rPr>
                <w:sz w:val="24"/>
                <w:szCs w:val="24"/>
              </w:rPr>
            </w:pPr>
            <w:r w:rsidRPr="006C4B61">
              <w:rPr>
                <w:sz w:val="24"/>
                <w:szCs w:val="24"/>
              </w:rPr>
              <w:t>Ellenszolgáltatás nettó összege</w:t>
            </w:r>
          </w:p>
        </w:tc>
        <w:tc>
          <w:tcPr>
            <w:tcW w:w="2303" w:type="dxa"/>
          </w:tcPr>
          <w:p w:rsidR="00725A56" w:rsidRPr="006C4B61" w:rsidRDefault="00725A56" w:rsidP="00A749EB">
            <w:pPr>
              <w:rPr>
                <w:sz w:val="24"/>
                <w:szCs w:val="24"/>
              </w:rPr>
            </w:pPr>
          </w:p>
        </w:tc>
        <w:tc>
          <w:tcPr>
            <w:tcW w:w="2303" w:type="dxa"/>
          </w:tcPr>
          <w:p w:rsidR="00725A56" w:rsidRPr="006C4B61" w:rsidRDefault="00725A56" w:rsidP="00A749EB">
            <w:pPr>
              <w:rPr>
                <w:sz w:val="24"/>
                <w:szCs w:val="24"/>
              </w:rPr>
            </w:pPr>
          </w:p>
        </w:tc>
        <w:tc>
          <w:tcPr>
            <w:tcW w:w="2303" w:type="dxa"/>
          </w:tcPr>
          <w:p w:rsidR="00725A56" w:rsidRPr="006C4B61" w:rsidRDefault="00725A56" w:rsidP="00A749EB">
            <w:pPr>
              <w:rPr>
                <w:sz w:val="24"/>
                <w:szCs w:val="24"/>
              </w:rPr>
            </w:pPr>
          </w:p>
        </w:tc>
      </w:tr>
    </w:tbl>
    <w:p w:rsidR="00725A56" w:rsidRPr="007D4240" w:rsidRDefault="00725A56" w:rsidP="00725A56">
      <w:pPr>
        <w:rPr>
          <w:i/>
        </w:rPr>
      </w:pPr>
      <w:r w:rsidRPr="007D4240">
        <w:rPr>
          <w:i/>
        </w:rPr>
        <w:t>(a táblázatnak a referenciára vonatkozó adatokat tartalmazó oszlopainak száma a szükséges mértékben b</w:t>
      </w:r>
      <w:r>
        <w:rPr>
          <w:i/>
        </w:rPr>
        <w:t>ő</w:t>
      </w:r>
      <w:r w:rsidRPr="007D4240">
        <w:rPr>
          <w:i/>
        </w:rPr>
        <w:t>víthető)</w:t>
      </w:r>
    </w:p>
    <w:p w:rsidR="00725A56" w:rsidRDefault="00725A56" w:rsidP="00725A56">
      <w:pPr>
        <w:rPr>
          <w:sz w:val="24"/>
          <w:szCs w:val="24"/>
        </w:rPr>
      </w:pPr>
    </w:p>
    <w:p w:rsidR="00725A56" w:rsidRPr="00D759DE" w:rsidRDefault="00725A56" w:rsidP="00725A56">
      <w:pPr>
        <w:rPr>
          <w:sz w:val="24"/>
          <w:szCs w:val="24"/>
        </w:rPr>
      </w:pPr>
    </w:p>
    <w:p w:rsidR="00725A56" w:rsidRPr="00D759DE" w:rsidRDefault="00725A56" w:rsidP="00725A56">
      <w:pPr>
        <w:rPr>
          <w:sz w:val="24"/>
          <w:szCs w:val="24"/>
        </w:rPr>
      </w:pPr>
      <w:r w:rsidRPr="00D759DE">
        <w:rPr>
          <w:sz w:val="24"/>
          <w:szCs w:val="24"/>
        </w:rPr>
        <w:t>Továbbá kijelentem, hogy a teljesítés az előírásoknak és a szerződésnek megfelelően történt.</w:t>
      </w:r>
    </w:p>
    <w:p w:rsidR="00725A56" w:rsidRDefault="00725A56" w:rsidP="00725A56">
      <w:pPr>
        <w:rPr>
          <w:sz w:val="24"/>
          <w:szCs w:val="24"/>
        </w:rPr>
      </w:pPr>
    </w:p>
    <w:p w:rsidR="00725A56" w:rsidRDefault="00725A56" w:rsidP="00725A56">
      <w:pPr>
        <w:rPr>
          <w:sz w:val="24"/>
          <w:szCs w:val="24"/>
        </w:rPr>
      </w:pPr>
    </w:p>
    <w:p w:rsidR="00725A56" w:rsidRPr="002B335A" w:rsidRDefault="00725A56" w:rsidP="00725A56">
      <w:pPr>
        <w:rPr>
          <w:sz w:val="24"/>
          <w:szCs w:val="24"/>
        </w:rPr>
      </w:pPr>
      <w:r>
        <w:rPr>
          <w:sz w:val="24"/>
          <w:szCs w:val="24"/>
        </w:rPr>
        <w:t>Dátum:  ………….……………….</w:t>
      </w:r>
    </w:p>
    <w:p w:rsidR="00725A56" w:rsidRPr="002B335A" w:rsidRDefault="00725A56" w:rsidP="00725A56">
      <w:pPr>
        <w:rPr>
          <w:sz w:val="24"/>
          <w:szCs w:val="24"/>
        </w:rPr>
      </w:pPr>
    </w:p>
    <w:p w:rsidR="00725A56" w:rsidRPr="002B335A" w:rsidRDefault="00725A56" w:rsidP="00725A56">
      <w:pPr>
        <w:ind w:left="5664"/>
        <w:jc w:val="center"/>
        <w:rPr>
          <w:sz w:val="24"/>
          <w:szCs w:val="24"/>
        </w:rPr>
      </w:pPr>
      <w:r w:rsidRPr="002B335A">
        <w:rPr>
          <w:sz w:val="24"/>
          <w:szCs w:val="24"/>
        </w:rPr>
        <w:t>………………………………</w:t>
      </w:r>
    </w:p>
    <w:p w:rsidR="00725A56" w:rsidRPr="002B335A" w:rsidRDefault="00725A56" w:rsidP="00725A56">
      <w:pPr>
        <w:ind w:left="5664"/>
        <w:jc w:val="center"/>
        <w:rPr>
          <w:sz w:val="24"/>
          <w:szCs w:val="24"/>
        </w:rPr>
      </w:pPr>
      <w:r w:rsidRPr="002B335A">
        <w:rPr>
          <w:sz w:val="24"/>
          <w:szCs w:val="24"/>
        </w:rPr>
        <w:t>ajánlat</w:t>
      </w:r>
      <w:r>
        <w:rPr>
          <w:sz w:val="24"/>
          <w:szCs w:val="24"/>
        </w:rPr>
        <w:t>tevő/</w:t>
      </w:r>
      <w:r w:rsidRPr="007E089B">
        <w:rPr>
          <w:sz w:val="24"/>
          <w:szCs w:val="24"/>
        </w:rPr>
        <w:t>alkalmasság igazolásában részt vevő szervezet</w:t>
      </w:r>
      <w:r>
        <w:rPr>
          <w:rStyle w:val="Lbjegyzet-hivatkozs"/>
          <w:sz w:val="24"/>
          <w:szCs w:val="24"/>
        </w:rPr>
        <w:t xml:space="preserve">1 </w:t>
      </w:r>
      <w:r w:rsidRPr="002B335A">
        <w:rPr>
          <w:sz w:val="24"/>
          <w:szCs w:val="24"/>
        </w:rPr>
        <w:t>képviseletére jogosult aláírása</w:t>
      </w:r>
    </w:p>
    <w:p w:rsidR="00725A56" w:rsidRPr="002B335A" w:rsidRDefault="00725A56" w:rsidP="00725A56">
      <w:pPr>
        <w:pStyle w:val="Cmsor2"/>
        <w:numPr>
          <w:ilvl w:val="0"/>
          <w:numId w:val="0"/>
        </w:numPr>
        <w:tabs>
          <w:tab w:val="left" w:pos="567"/>
        </w:tabs>
        <w:jc w:val="center"/>
        <w:rPr>
          <w:rFonts w:ascii="Times New Roman" w:hAnsi="Times New Roman"/>
          <w:i w:val="0"/>
        </w:rPr>
      </w:pPr>
    </w:p>
    <w:p w:rsidR="00725A56" w:rsidRPr="002B335A" w:rsidRDefault="00725A56" w:rsidP="00725A56">
      <w:pPr>
        <w:rPr>
          <w:b/>
          <w:sz w:val="24"/>
          <w:szCs w:val="24"/>
        </w:rPr>
      </w:pPr>
      <w:r w:rsidRPr="008A0492">
        <w:rPr>
          <w:b/>
        </w:rPr>
        <w:br w:type="page"/>
      </w:r>
    </w:p>
    <w:p w:rsidR="00725A56" w:rsidRPr="002B335A" w:rsidRDefault="00725A56" w:rsidP="00725A56"/>
    <w:p w:rsidR="00E05B77" w:rsidRPr="004538E8" w:rsidRDefault="003C7500" w:rsidP="00E05B77">
      <w:pPr>
        <w:pStyle w:val="Cmsor2"/>
        <w:numPr>
          <w:ilvl w:val="0"/>
          <w:numId w:val="0"/>
        </w:numPr>
        <w:tabs>
          <w:tab w:val="left" w:pos="567"/>
        </w:tabs>
        <w:jc w:val="center"/>
        <w:rPr>
          <w:rFonts w:ascii="Times New Roman" w:hAnsi="Times New Roman"/>
          <w:i w:val="0"/>
        </w:rPr>
      </w:pPr>
      <w:r>
        <w:rPr>
          <w:rFonts w:ascii="Times New Roman" w:hAnsi="Times New Roman"/>
          <w:i w:val="0"/>
        </w:rPr>
        <w:t>3</w:t>
      </w:r>
      <w:r w:rsidR="00E05B77">
        <w:rPr>
          <w:rFonts w:ascii="Times New Roman" w:hAnsi="Times New Roman"/>
          <w:i w:val="0"/>
        </w:rPr>
        <w:t xml:space="preserve">/2. Nyilatkozat a szerződés </w:t>
      </w:r>
      <w:r w:rsidR="00E05B77" w:rsidRPr="00803F05">
        <w:rPr>
          <w:rFonts w:ascii="Times New Roman" w:hAnsi="Times New Roman"/>
          <w:i w:val="0"/>
        </w:rPr>
        <w:t>teljesítéséhez</w:t>
      </w:r>
      <w:r w:rsidR="00E05B77">
        <w:rPr>
          <w:rFonts w:ascii="Times New Roman" w:hAnsi="Times New Roman"/>
          <w:i w:val="0"/>
        </w:rPr>
        <w:t xml:space="preserve"> szükséges műszaki, illetve szakmai alkalmassági követelménynek való megfelelésről</w:t>
      </w:r>
    </w:p>
    <w:p w:rsidR="00B270F4" w:rsidRDefault="00A81F6A" w:rsidP="00A81F6A">
      <w:pPr>
        <w:jc w:val="center"/>
        <w:rPr>
          <w:b/>
          <w:sz w:val="24"/>
          <w:szCs w:val="24"/>
        </w:rPr>
      </w:pPr>
      <w:r w:rsidRPr="00A81F6A">
        <w:rPr>
          <w:b/>
          <w:sz w:val="24"/>
          <w:szCs w:val="24"/>
        </w:rPr>
        <w:t>(</w:t>
      </w:r>
      <w:r w:rsidR="00B270F4" w:rsidRPr="003F69C7">
        <w:rPr>
          <w:b/>
          <w:sz w:val="28"/>
          <w:szCs w:val="28"/>
        </w:rPr>
        <w:t>ajánlatkérő Kbt. 69. § szerinti felhívására benyújtandó dokumentum</w:t>
      </w:r>
      <w:r w:rsidR="00B270F4">
        <w:rPr>
          <w:b/>
          <w:sz w:val="28"/>
          <w:szCs w:val="28"/>
        </w:rPr>
        <w:t>,</w:t>
      </w:r>
      <w:r w:rsidR="00B270F4" w:rsidRPr="00A81F6A">
        <w:rPr>
          <w:b/>
          <w:sz w:val="24"/>
          <w:szCs w:val="24"/>
        </w:rPr>
        <w:t xml:space="preserve"> </w:t>
      </w:r>
    </w:p>
    <w:p w:rsidR="00A81F6A" w:rsidRPr="00B270F4" w:rsidRDefault="00A81F6A" w:rsidP="00A81F6A">
      <w:pPr>
        <w:jc w:val="center"/>
        <w:rPr>
          <w:b/>
          <w:sz w:val="28"/>
          <w:szCs w:val="28"/>
        </w:rPr>
      </w:pPr>
      <w:r w:rsidRPr="00B270F4">
        <w:rPr>
          <w:b/>
          <w:sz w:val="28"/>
          <w:szCs w:val="28"/>
        </w:rPr>
        <w:t>jelen n</w:t>
      </w:r>
      <w:r w:rsidR="003C7500" w:rsidRPr="00B270F4">
        <w:rPr>
          <w:b/>
          <w:sz w:val="28"/>
          <w:szCs w:val="28"/>
        </w:rPr>
        <w:t>yilatkozat benyújtása esetén a 3</w:t>
      </w:r>
      <w:r w:rsidRPr="00B270F4">
        <w:rPr>
          <w:b/>
          <w:sz w:val="28"/>
          <w:szCs w:val="28"/>
        </w:rPr>
        <w:t>/1. számú nyilatkozat</w:t>
      </w:r>
      <w:r w:rsidR="00CB3A80">
        <w:rPr>
          <w:b/>
          <w:sz w:val="28"/>
          <w:szCs w:val="28"/>
        </w:rPr>
        <w:t>, valamint a referenciaigazolás</w:t>
      </w:r>
      <w:r w:rsidRPr="00B270F4">
        <w:rPr>
          <w:b/>
          <w:sz w:val="28"/>
          <w:szCs w:val="28"/>
        </w:rPr>
        <w:t xml:space="preserve"> benyújtása nem szükséges)</w:t>
      </w:r>
    </w:p>
    <w:p w:rsidR="00E05B77" w:rsidRDefault="00E05B77" w:rsidP="00E05B77">
      <w:pPr>
        <w:pStyle w:val="Cmsor2"/>
        <w:numPr>
          <w:ilvl w:val="0"/>
          <w:numId w:val="0"/>
        </w:numPr>
        <w:tabs>
          <w:tab w:val="left" w:pos="567"/>
        </w:tabs>
        <w:jc w:val="center"/>
        <w:rPr>
          <w:rFonts w:ascii="Times New Roman" w:hAnsi="Times New Roman"/>
          <w:i w:val="0"/>
        </w:rPr>
      </w:pPr>
    </w:p>
    <w:p w:rsidR="00E05B77" w:rsidRDefault="00E05B77" w:rsidP="00E05B77">
      <w:pPr>
        <w:rPr>
          <w:sz w:val="24"/>
          <w:szCs w:val="24"/>
        </w:rPr>
      </w:pPr>
      <w:r>
        <w:rPr>
          <w:sz w:val="24"/>
          <w:szCs w:val="24"/>
        </w:rPr>
        <w:t xml:space="preserve">Alulírott ……………………..…, mint a ……………………………… (Ajánlattevő) képviseletére jogosult felelősségem tudatában </w:t>
      </w:r>
    </w:p>
    <w:p w:rsidR="00E05B77" w:rsidRDefault="00E05B77" w:rsidP="00E05B77">
      <w:pPr>
        <w:jc w:val="center"/>
        <w:rPr>
          <w:sz w:val="24"/>
          <w:szCs w:val="24"/>
        </w:rPr>
      </w:pPr>
    </w:p>
    <w:p w:rsidR="00E05B77" w:rsidRDefault="00E05B77" w:rsidP="00E05B77">
      <w:pPr>
        <w:jc w:val="center"/>
        <w:rPr>
          <w:sz w:val="24"/>
          <w:szCs w:val="24"/>
        </w:rPr>
      </w:pPr>
      <w:r>
        <w:rPr>
          <w:spacing w:val="60"/>
          <w:sz w:val="24"/>
          <w:szCs w:val="24"/>
        </w:rPr>
        <w:t>kijelentem</w:t>
      </w:r>
      <w:r>
        <w:rPr>
          <w:sz w:val="24"/>
          <w:szCs w:val="24"/>
        </w:rPr>
        <w:t>,</w:t>
      </w:r>
    </w:p>
    <w:p w:rsidR="00E05B77" w:rsidRDefault="00E05B77" w:rsidP="00E05B77">
      <w:pPr>
        <w:pStyle w:val="Cmsor2"/>
        <w:numPr>
          <w:ilvl w:val="0"/>
          <w:numId w:val="0"/>
        </w:numPr>
        <w:tabs>
          <w:tab w:val="left" w:pos="567"/>
        </w:tabs>
        <w:rPr>
          <w:rFonts w:ascii="Times New Roman" w:hAnsi="Times New Roman"/>
          <w:b w:val="0"/>
          <w:i w:val="0"/>
          <w:sz w:val="24"/>
          <w:szCs w:val="24"/>
        </w:rPr>
      </w:pPr>
      <w:r w:rsidRPr="00C344C2">
        <w:rPr>
          <w:rFonts w:ascii="Times New Roman" w:hAnsi="Times New Roman"/>
          <w:b w:val="0"/>
          <w:i w:val="0"/>
          <w:sz w:val="24"/>
          <w:szCs w:val="24"/>
        </w:rPr>
        <w:t>hogy a</w:t>
      </w:r>
      <w:r>
        <w:rPr>
          <w:rFonts w:ascii="Times New Roman" w:hAnsi="Times New Roman"/>
          <w:b w:val="0"/>
          <w:i w:val="0"/>
          <w:sz w:val="24"/>
          <w:szCs w:val="24"/>
        </w:rPr>
        <w:t>z</w:t>
      </w:r>
      <w:r w:rsidRPr="00C344C2">
        <w:rPr>
          <w:rFonts w:ascii="Times New Roman" w:hAnsi="Times New Roman"/>
          <w:b w:val="0"/>
          <w:i w:val="0"/>
          <w:sz w:val="24"/>
          <w:szCs w:val="24"/>
        </w:rPr>
        <w:t xml:space="preserve"> </w:t>
      </w:r>
      <w:r w:rsidRPr="00C344C2">
        <w:rPr>
          <w:rFonts w:ascii="Times New Roman" w:hAnsi="Times New Roman"/>
          <w:b w:val="0"/>
          <w:bCs w:val="0"/>
          <w:i w:val="0"/>
          <w:sz w:val="24"/>
          <w:szCs w:val="24"/>
        </w:rPr>
        <w:t>„</w:t>
      </w:r>
      <w:r w:rsidR="008A3FBC" w:rsidRPr="008A3FBC">
        <w:rPr>
          <w:rFonts w:ascii="Times New Roman" w:hAnsi="Times New Roman"/>
          <w:i w:val="0"/>
        </w:rPr>
        <w:t xml:space="preserve">Óvoda </w:t>
      </w:r>
      <w:r w:rsidR="003C7500">
        <w:rPr>
          <w:rFonts w:ascii="Times New Roman" w:hAnsi="Times New Roman"/>
          <w:i w:val="0"/>
        </w:rPr>
        <w:t>kivitelezése</w:t>
      </w:r>
      <w:r w:rsidR="008A3FBC" w:rsidRPr="008A3FBC">
        <w:rPr>
          <w:rFonts w:ascii="Times New Roman" w:hAnsi="Times New Roman"/>
          <w:i w:val="0"/>
        </w:rPr>
        <w:t>, 2017.</w:t>
      </w:r>
      <w:r w:rsidRPr="00C344C2">
        <w:rPr>
          <w:rFonts w:ascii="Times New Roman" w:hAnsi="Times New Roman"/>
          <w:b w:val="0"/>
          <w:bCs w:val="0"/>
          <w:i w:val="0"/>
          <w:sz w:val="24"/>
          <w:szCs w:val="24"/>
        </w:rPr>
        <w:t xml:space="preserve">” </w:t>
      </w:r>
      <w:r w:rsidRPr="00C344C2">
        <w:rPr>
          <w:rFonts w:ascii="Times New Roman" w:hAnsi="Times New Roman"/>
          <w:b w:val="0"/>
          <w:i w:val="0"/>
          <w:sz w:val="24"/>
          <w:szCs w:val="24"/>
        </w:rPr>
        <w:t xml:space="preserve">tárgyú közbeszerzési eljárás </w:t>
      </w:r>
      <w:r w:rsidR="003C7500">
        <w:rPr>
          <w:rFonts w:ascii="Times New Roman" w:hAnsi="Times New Roman"/>
          <w:b w:val="0"/>
          <w:i w:val="0"/>
          <w:sz w:val="24"/>
          <w:szCs w:val="24"/>
        </w:rPr>
        <w:t>ajánlattételi</w:t>
      </w:r>
      <w:r w:rsidRPr="00C344C2">
        <w:rPr>
          <w:rFonts w:ascii="Times New Roman" w:hAnsi="Times New Roman"/>
          <w:b w:val="0"/>
          <w:i w:val="0"/>
          <w:sz w:val="24"/>
          <w:szCs w:val="24"/>
        </w:rPr>
        <w:t xml:space="preserve"> felhívása</w:t>
      </w:r>
      <w:r>
        <w:rPr>
          <w:rFonts w:ascii="Times New Roman" w:hAnsi="Times New Roman"/>
          <w:b w:val="0"/>
          <w:i w:val="0"/>
          <w:sz w:val="24"/>
          <w:szCs w:val="24"/>
        </w:rPr>
        <w:t xml:space="preserve"> </w:t>
      </w:r>
      <w:r w:rsidRPr="003C7500">
        <w:rPr>
          <w:rFonts w:ascii="Times New Roman" w:hAnsi="Times New Roman"/>
          <w:b w:val="0"/>
          <w:i w:val="0"/>
          <w:sz w:val="24"/>
          <w:szCs w:val="24"/>
        </w:rPr>
        <w:t>13</w:t>
      </w:r>
      <w:r w:rsidR="00B03AB5" w:rsidRPr="003C7500">
        <w:rPr>
          <w:rFonts w:ascii="Times New Roman" w:hAnsi="Times New Roman"/>
          <w:b w:val="0"/>
          <w:i w:val="0"/>
          <w:sz w:val="24"/>
          <w:szCs w:val="24"/>
        </w:rPr>
        <w:t>.2</w:t>
      </w:r>
      <w:r w:rsidRPr="003C7500">
        <w:rPr>
          <w:rFonts w:ascii="Times New Roman" w:hAnsi="Times New Roman"/>
          <w:b w:val="0"/>
          <w:i w:val="0"/>
          <w:sz w:val="24"/>
          <w:szCs w:val="24"/>
        </w:rPr>
        <w:t xml:space="preserve">. pontjában az ajánlatkérő által előírt, a szerződés teljesítéséhez szükséges </w:t>
      </w:r>
      <w:r w:rsidR="00B03AB5" w:rsidRPr="003C7500">
        <w:rPr>
          <w:rFonts w:ascii="Times New Roman" w:hAnsi="Times New Roman"/>
          <w:b w:val="0"/>
          <w:i w:val="0"/>
          <w:sz w:val="24"/>
          <w:szCs w:val="24"/>
        </w:rPr>
        <w:t>műszaki, illetve szakmai</w:t>
      </w:r>
      <w:r w:rsidRPr="003C7500">
        <w:rPr>
          <w:rFonts w:ascii="Times New Roman" w:hAnsi="Times New Roman"/>
          <w:b w:val="0"/>
          <w:i w:val="0"/>
          <w:sz w:val="24"/>
          <w:szCs w:val="24"/>
        </w:rPr>
        <w:t xml:space="preserve"> alkalmasság körében meghatározott alkalmassági követelményeknek az általam képviselt</w:t>
      </w:r>
      <w:r w:rsidRPr="00C344C2">
        <w:rPr>
          <w:rFonts w:ascii="Times New Roman" w:hAnsi="Times New Roman"/>
          <w:b w:val="0"/>
          <w:i w:val="0"/>
          <w:sz w:val="24"/>
          <w:szCs w:val="24"/>
        </w:rPr>
        <w:t xml:space="preserve"> ajánlattevő megfelel.</w:t>
      </w:r>
    </w:p>
    <w:p w:rsidR="00E05B77" w:rsidRDefault="00E05B77" w:rsidP="00E05B77">
      <w:pPr>
        <w:rPr>
          <w:sz w:val="24"/>
          <w:szCs w:val="24"/>
        </w:rPr>
      </w:pPr>
      <w:r w:rsidRPr="00C344C2">
        <w:rPr>
          <w:sz w:val="24"/>
          <w:szCs w:val="24"/>
        </w:rPr>
        <w:t>Tudomásul veszem, hogy amennyiben ajánlatunk elbírálása során az ajánlatkérőnek kétsége merül fel a nyilatkozat valósá</w:t>
      </w:r>
      <w:r>
        <w:rPr>
          <w:sz w:val="24"/>
          <w:szCs w:val="24"/>
        </w:rPr>
        <w:t>gtartalmával kapcsolatban, a 321/2015. (X</w:t>
      </w:r>
      <w:r w:rsidR="00B03AB5">
        <w:rPr>
          <w:sz w:val="24"/>
          <w:szCs w:val="24"/>
        </w:rPr>
        <w:t>. 30.) Korm. rendelet 25</w:t>
      </w:r>
      <w:r>
        <w:rPr>
          <w:sz w:val="24"/>
          <w:szCs w:val="24"/>
        </w:rPr>
        <w:t>. § (3</w:t>
      </w:r>
      <w:r w:rsidRPr="00C344C2">
        <w:rPr>
          <w:sz w:val="24"/>
          <w:szCs w:val="24"/>
        </w:rPr>
        <w:t>) bekezdésében foglaltak szerint jogosult eljárni.</w:t>
      </w:r>
    </w:p>
    <w:p w:rsidR="00E05B77" w:rsidRDefault="00E05B77" w:rsidP="00E05B77">
      <w:pPr>
        <w:rPr>
          <w:sz w:val="24"/>
          <w:szCs w:val="24"/>
        </w:rPr>
      </w:pPr>
    </w:p>
    <w:p w:rsidR="00E05B77" w:rsidRPr="00C344C2" w:rsidRDefault="00E05B77" w:rsidP="00E05B77">
      <w:pPr>
        <w:rPr>
          <w:sz w:val="24"/>
          <w:szCs w:val="24"/>
        </w:rPr>
      </w:pPr>
    </w:p>
    <w:p w:rsidR="00E05B77" w:rsidRPr="005169E9" w:rsidRDefault="00E05B77" w:rsidP="00E05B77">
      <w:pPr>
        <w:pStyle w:val="Style31"/>
        <w:kinsoku w:val="0"/>
        <w:autoSpaceDE/>
        <w:autoSpaceDN/>
        <w:adjustRightInd/>
        <w:spacing w:before="612"/>
        <w:ind w:right="72"/>
        <w:rPr>
          <w:spacing w:val="10"/>
          <w:w w:val="105"/>
        </w:rPr>
      </w:pPr>
      <w:r>
        <w:rPr>
          <w:spacing w:val="10"/>
          <w:w w:val="105"/>
        </w:rPr>
        <w:t xml:space="preserve">Dátum: </w:t>
      </w:r>
      <w:r w:rsidRPr="005169E9">
        <w:rPr>
          <w:spacing w:val="10"/>
          <w:w w:val="105"/>
        </w:rPr>
        <w:t>………………………………</w:t>
      </w:r>
    </w:p>
    <w:p w:rsidR="00E05B77" w:rsidRPr="00D759DE" w:rsidRDefault="00E05B77" w:rsidP="00E05B77">
      <w:pPr>
        <w:rPr>
          <w:sz w:val="24"/>
          <w:szCs w:val="24"/>
        </w:rPr>
      </w:pPr>
    </w:p>
    <w:p w:rsidR="00E05B77" w:rsidRPr="002B335A" w:rsidRDefault="00E05B77" w:rsidP="00E05B77">
      <w:pPr>
        <w:ind w:left="5664"/>
        <w:jc w:val="center"/>
        <w:rPr>
          <w:sz w:val="24"/>
          <w:szCs w:val="24"/>
        </w:rPr>
      </w:pPr>
      <w:r w:rsidRPr="002B335A">
        <w:rPr>
          <w:sz w:val="24"/>
          <w:szCs w:val="24"/>
        </w:rPr>
        <w:t>………………………………</w:t>
      </w:r>
    </w:p>
    <w:p w:rsidR="00E05B77" w:rsidRPr="002B335A" w:rsidRDefault="00E05B77" w:rsidP="00E05B77">
      <w:pPr>
        <w:ind w:left="5664"/>
        <w:jc w:val="center"/>
        <w:rPr>
          <w:sz w:val="24"/>
          <w:szCs w:val="24"/>
        </w:rPr>
      </w:pPr>
      <w:r w:rsidRPr="002B335A">
        <w:rPr>
          <w:sz w:val="24"/>
          <w:szCs w:val="24"/>
        </w:rPr>
        <w:t>ajánlattevő képviseletére jogosult aláírása</w:t>
      </w:r>
    </w:p>
    <w:p w:rsidR="00E05B77" w:rsidRDefault="00E05B77" w:rsidP="00725A56">
      <w:pPr>
        <w:pStyle w:val="Cmsor2"/>
        <w:numPr>
          <w:ilvl w:val="0"/>
          <w:numId w:val="0"/>
        </w:numPr>
        <w:tabs>
          <w:tab w:val="left" w:pos="567"/>
        </w:tabs>
        <w:jc w:val="center"/>
        <w:rPr>
          <w:rFonts w:ascii="Times New Roman" w:hAnsi="Times New Roman"/>
          <w:i w:val="0"/>
        </w:rPr>
      </w:pPr>
    </w:p>
    <w:p w:rsidR="00E05B77" w:rsidRDefault="00E05B77" w:rsidP="00725A56">
      <w:pPr>
        <w:pStyle w:val="Cmsor2"/>
        <w:numPr>
          <w:ilvl w:val="0"/>
          <w:numId w:val="0"/>
        </w:numPr>
        <w:tabs>
          <w:tab w:val="left" w:pos="567"/>
        </w:tabs>
        <w:jc w:val="center"/>
        <w:rPr>
          <w:rFonts w:ascii="Times New Roman" w:hAnsi="Times New Roman"/>
          <w:i w:val="0"/>
        </w:rPr>
      </w:pPr>
    </w:p>
    <w:p w:rsidR="004B1212" w:rsidRDefault="004B1212" w:rsidP="004B1212"/>
    <w:p w:rsidR="004B1212" w:rsidRDefault="004B1212" w:rsidP="004B1212"/>
    <w:p w:rsidR="004B1212" w:rsidRDefault="004B1212" w:rsidP="004B1212"/>
    <w:p w:rsidR="004B1212" w:rsidRDefault="004B1212" w:rsidP="004B1212"/>
    <w:p w:rsidR="004B1212" w:rsidRDefault="004B1212" w:rsidP="004B1212"/>
    <w:p w:rsidR="004B1212" w:rsidRDefault="004B1212" w:rsidP="004B1212"/>
    <w:p w:rsidR="00EF778B" w:rsidRDefault="00EF778B" w:rsidP="00B270F4">
      <w:pPr>
        <w:pStyle w:val="Cmsor2"/>
        <w:numPr>
          <w:ilvl w:val="0"/>
          <w:numId w:val="0"/>
        </w:numPr>
        <w:tabs>
          <w:tab w:val="left" w:pos="567"/>
        </w:tabs>
        <w:rPr>
          <w:rFonts w:ascii="Times New Roman" w:hAnsi="Times New Roman"/>
          <w:i w:val="0"/>
        </w:rPr>
      </w:pPr>
    </w:p>
    <w:p w:rsidR="00725A56" w:rsidRPr="002B335A" w:rsidRDefault="00EF778B" w:rsidP="00725A56">
      <w:pPr>
        <w:pStyle w:val="Cmsor2"/>
        <w:numPr>
          <w:ilvl w:val="0"/>
          <w:numId w:val="0"/>
        </w:numPr>
        <w:tabs>
          <w:tab w:val="left" w:pos="567"/>
        </w:tabs>
        <w:jc w:val="center"/>
        <w:rPr>
          <w:rFonts w:ascii="Times New Roman" w:hAnsi="Times New Roman"/>
          <w:i w:val="0"/>
        </w:rPr>
      </w:pPr>
      <w:r>
        <w:rPr>
          <w:rFonts w:ascii="Times New Roman" w:hAnsi="Times New Roman"/>
          <w:i w:val="0"/>
        </w:rPr>
        <w:t>4</w:t>
      </w:r>
      <w:r w:rsidR="00725A56">
        <w:rPr>
          <w:rFonts w:ascii="Times New Roman" w:hAnsi="Times New Roman"/>
          <w:i w:val="0"/>
        </w:rPr>
        <w:t>. Nyilatkozat a Kbt. 66. § (2) és (4</w:t>
      </w:r>
      <w:r w:rsidR="00725A56" w:rsidRPr="002B335A">
        <w:rPr>
          <w:rFonts w:ascii="Times New Roman" w:hAnsi="Times New Roman"/>
          <w:i w:val="0"/>
        </w:rPr>
        <w:t>) bekezdése alapján</w:t>
      </w:r>
      <w:bookmarkEnd w:id="127"/>
      <w:bookmarkEnd w:id="128"/>
      <w:bookmarkEnd w:id="129"/>
      <w:bookmarkEnd w:id="130"/>
      <w:bookmarkEnd w:id="131"/>
      <w:bookmarkEnd w:id="132"/>
      <w:bookmarkEnd w:id="139"/>
    </w:p>
    <w:p w:rsidR="00725A56" w:rsidRPr="002B335A" w:rsidRDefault="00725A56" w:rsidP="00725A56">
      <w:pPr>
        <w:jc w:val="center"/>
        <w:rPr>
          <w:b/>
          <w:sz w:val="28"/>
          <w:szCs w:val="28"/>
        </w:rPr>
      </w:pPr>
    </w:p>
    <w:p w:rsidR="00725A56" w:rsidRPr="002B335A" w:rsidRDefault="00725A56" w:rsidP="00725A56">
      <w:pPr>
        <w:rPr>
          <w:sz w:val="24"/>
          <w:szCs w:val="24"/>
        </w:rPr>
      </w:pPr>
    </w:p>
    <w:p w:rsidR="00725A56" w:rsidRPr="002B335A" w:rsidRDefault="00725A56" w:rsidP="00725A56">
      <w:pPr>
        <w:rPr>
          <w:sz w:val="24"/>
          <w:szCs w:val="24"/>
        </w:rPr>
      </w:pPr>
    </w:p>
    <w:p w:rsidR="00725A56" w:rsidRPr="002B335A" w:rsidRDefault="00725A56" w:rsidP="00725A56">
      <w:pPr>
        <w:rPr>
          <w:sz w:val="24"/>
          <w:szCs w:val="24"/>
        </w:rPr>
      </w:pPr>
      <w:r w:rsidRPr="002B335A">
        <w:rPr>
          <w:sz w:val="24"/>
          <w:szCs w:val="24"/>
        </w:rPr>
        <w:t xml:space="preserve">Alulírott ……………………………………. , mint a ………………………………………… (Ajánlattevő) képviseletére jogosult </w:t>
      </w:r>
    </w:p>
    <w:p w:rsidR="00725A56" w:rsidRPr="002B335A" w:rsidRDefault="00725A56" w:rsidP="00725A56">
      <w:pPr>
        <w:rPr>
          <w:sz w:val="24"/>
          <w:szCs w:val="24"/>
        </w:rPr>
      </w:pPr>
    </w:p>
    <w:p w:rsidR="00725A56" w:rsidRPr="002B335A" w:rsidRDefault="00725A56" w:rsidP="00725A56">
      <w:pPr>
        <w:jc w:val="center"/>
        <w:rPr>
          <w:sz w:val="24"/>
          <w:szCs w:val="24"/>
        </w:rPr>
      </w:pPr>
      <w:r w:rsidRPr="002B335A">
        <w:rPr>
          <w:spacing w:val="60"/>
          <w:sz w:val="24"/>
          <w:szCs w:val="24"/>
        </w:rPr>
        <w:t>kijelentem</w:t>
      </w:r>
      <w:r w:rsidRPr="002B335A">
        <w:rPr>
          <w:sz w:val="24"/>
          <w:szCs w:val="24"/>
        </w:rPr>
        <w:t>,</w:t>
      </w:r>
    </w:p>
    <w:p w:rsidR="00725A56" w:rsidRPr="002B335A" w:rsidRDefault="00725A56" w:rsidP="00725A56">
      <w:pPr>
        <w:rPr>
          <w:sz w:val="24"/>
          <w:szCs w:val="24"/>
        </w:rPr>
      </w:pPr>
    </w:p>
    <w:p w:rsidR="00725A56" w:rsidRPr="002B335A" w:rsidRDefault="00725A56" w:rsidP="00725A56">
      <w:pPr>
        <w:ind w:right="57"/>
        <w:rPr>
          <w:sz w:val="24"/>
          <w:szCs w:val="24"/>
        </w:rPr>
      </w:pPr>
    </w:p>
    <w:p w:rsidR="00725A56" w:rsidRPr="002B335A" w:rsidRDefault="00725A56" w:rsidP="00725A56">
      <w:pPr>
        <w:spacing w:before="120" w:after="120"/>
        <w:rPr>
          <w:sz w:val="24"/>
          <w:szCs w:val="24"/>
        </w:rPr>
      </w:pPr>
      <w:r w:rsidRPr="00FC2E18">
        <w:rPr>
          <w:sz w:val="24"/>
          <w:szCs w:val="24"/>
        </w:rPr>
        <w:t>hogy a</w:t>
      </w:r>
      <w:r>
        <w:rPr>
          <w:sz w:val="24"/>
          <w:szCs w:val="24"/>
        </w:rPr>
        <w:t>z</w:t>
      </w:r>
      <w:r w:rsidRPr="00FC2E18">
        <w:rPr>
          <w:sz w:val="24"/>
          <w:szCs w:val="24"/>
        </w:rPr>
        <w:t xml:space="preserve"> </w:t>
      </w:r>
      <w:r w:rsidRPr="00FC2E18">
        <w:rPr>
          <w:b/>
          <w:sz w:val="24"/>
          <w:szCs w:val="24"/>
        </w:rPr>
        <w:t>„</w:t>
      </w:r>
      <w:r w:rsidR="008A3FBC" w:rsidRPr="00972853">
        <w:rPr>
          <w:b/>
          <w:sz w:val="28"/>
          <w:szCs w:val="28"/>
        </w:rPr>
        <w:t xml:space="preserve">Óvoda </w:t>
      </w:r>
      <w:r w:rsidR="00EF778B">
        <w:rPr>
          <w:b/>
          <w:sz w:val="28"/>
          <w:szCs w:val="28"/>
        </w:rPr>
        <w:t>kivitelezése</w:t>
      </w:r>
      <w:r w:rsidR="008A3FBC" w:rsidRPr="00972853">
        <w:rPr>
          <w:b/>
          <w:sz w:val="28"/>
          <w:szCs w:val="28"/>
        </w:rPr>
        <w:t>, 2017.</w:t>
      </w:r>
      <w:r w:rsidRPr="00FC2E18">
        <w:rPr>
          <w:b/>
          <w:sz w:val="24"/>
          <w:szCs w:val="24"/>
        </w:rPr>
        <w:t xml:space="preserve">” </w:t>
      </w:r>
      <w:r w:rsidR="00B6553F">
        <w:rPr>
          <w:sz w:val="24"/>
          <w:szCs w:val="24"/>
        </w:rPr>
        <w:t xml:space="preserve">tárgyú közbeszerzési eljárás ajánlattételi </w:t>
      </w:r>
      <w:r w:rsidRPr="002B335A">
        <w:rPr>
          <w:sz w:val="24"/>
          <w:szCs w:val="24"/>
        </w:rPr>
        <w:t xml:space="preserve">felhívásában és az </w:t>
      </w:r>
      <w:r>
        <w:rPr>
          <w:sz w:val="24"/>
          <w:szCs w:val="24"/>
        </w:rPr>
        <w:t>egyéb közbeszerzési dokumentumok</w:t>
      </w:r>
      <w:r w:rsidRPr="002B335A">
        <w:rPr>
          <w:sz w:val="24"/>
          <w:szCs w:val="24"/>
        </w:rPr>
        <w:t>ban, valamint a szerződés-tervezetben meghatározott feltételeket megismertem és elfogadom, az általam képviselt gazdasági szereplő kész a szerződés teljesítésére a felolvasólapon tett megajánlással és az ott meghatározott összegű ellenszolgáltatás fejében.</w:t>
      </w:r>
    </w:p>
    <w:p w:rsidR="00725A56" w:rsidRPr="002B335A" w:rsidRDefault="00725A56" w:rsidP="00725A56">
      <w:pPr>
        <w:ind w:right="57"/>
        <w:rPr>
          <w:sz w:val="24"/>
          <w:szCs w:val="24"/>
        </w:rPr>
      </w:pPr>
    </w:p>
    <w:p w:rsidR="00725A56" w:rsidRPr="002B335A" w:rsidRDefault="00725A56" w:rsidP="00725A56">
      <w:pPr>
        <w:ind w:right="57"/>
        <w:rPr>
          <w:sz w:val="24"/>
          <w:szCs w:val="24"/>
        </w:rPr>
      </w:pPr>
      <w:r w:rsidRPr="002B335A">
        <w:rPr>
          <w:sz w:val="24"/>
          <w:szCs w:val="24"/>
        </w:rPr>
        <w:t>Kijelentem, hogy az általunk benyújtott dokumentumok valós információkat tartalmaznak.</w:t>
      </w:r>
    </w:p>
    <w:p w:rsidR="00725A56" w:rsidRPr="002B335A" w:rsidRDefault="00725A56" w:rsidP="00725A56">
      <w:pPr>
        <w:ind w:right="57"/>
        <w:rPr>
          <w:sz w:val="24"/>
          <w:szCs w:val="24"/>
        </w:rPr>
      </w:pPr>
    </w:p>
    <w:p w:rsidR="00725A56" w:rsidRPr="002B335A" w:rsidRDefault="00725A56" w:rsidP="00725A56">
      <w:pPr>
        <w:ind w:right="57"/>
        <w:rPr>
          <w:sz w:val="24"/>
          <w:szCs w:val="24"/>
        </w:rPr>
      </w:pPr>
      <w:r w:rsidRPr="002B335A">
        <w:rPr>
          <w:sz w:val="24"/>
          <w:szCs w:val="24"/>
        </w:rPr>
        <w:t>Kijelentem, hogy az általam képviselt ajánlattevő a kis- és középvállalkozásokról, fejlődésük támogatásáról szóló 2004. évi XXXIV. törvény 3-5. §-ai szerinti minősítése:</w:t>
      </w:r>
    </w:p>
    <w:p w:rsidR="00725A56" w:rsidRPr="002B335A" w:rsidRDefault="00725A56" w:rsidP="00725A56">
      <w:pPr>
        <w:ind w:right="57"/>
        <w:rPr>
          <w:sz w:val="24"/>
          <w:szCs w:val="24"/>
        </w:rPr>
      </w:pPr>
    </w:p>
    <w:p w:rsidR="00725A56" w:rsidRPr="002B335A" w:rsidRDefault="00725A56" w:rsidP="00725A56">
      <w:pPr>
        <w:rPr>
          <w:sz w:val="24"/>
          <w:szCs w:val="24"/>
        </w:rPr>
      </w:pPr>
      <w:r w:rsidRPr="002B335A">
        <w:rPr>
          <w:sz w:val="24"/>
          <w:szCs w:val="24"/>
        </w:rPr>
        <w:t xml:space="preserve">mikro vállalkozás </w:t>
      </w:r>
      <w:r w:rsidR="00E02214" w:rsidRPr="002B335A">
        <w:rPr>
          <w:sz w:val="24"/>
          <w:szCs w:val="24"/>
        </w:rPr>
        <w:fldChar w:fldCharType="begin">
          <w:ffData>
            <w:name w:val="Check79"/>
            <w:enabled/>
            <w:calcOnExit w:val="0"/>
            <w:checkBox>
              <w:sizeAuto/>
              <w:default w:val="0"/>
            </w:checkBox>
          </w:ffData>
        </w:fldChar>
      </w:r>
      <w:r w:rsidRPr="002B335A">
        <w:rPr>
          <w:sz w:val="24"/>
          <w:szCs w:val="24"/>
        </w:rPr>
        <w:instrText xml:space="preserve"> FORMCHECKBOX </w:instrText>
      </w:r>
      <w:r w:rsidR="004B0911">
        <w:rPr>
          <w:sz w:val="24"/>
          <w:szCs w:val="24"/>
        </w:rPr>
      </w:r>
      <w:r w:rsidR="004B0911">
        <w:rPr>
          <w:sz w:val="24"/>
          <w:szCs w:val="24"/>
        </w:rPr>
        <w:fldChar w:fldCharType="separate"/>
      </w:r>
      <w:r w:rsidR="00E02214" w:rsidRPr="002B335A">
        <w:rPr>
          <w:sz w:val="24"/>
          <w:szCs w:val="24"/>
        </w:rPr>
        <w:fldChar w:fldCharType="end"/>
      </w:r>
      <w:r w:rsidRPr="002B335A">
        <w:rPr>
          <w:sz w:val="24"/>
          <w:szCs w:val="24"/>
        </w:rPr>
        <w:tab/>
        <w:t xml:space="preserve">   kisvállalkozás </w:t>
      </w:r>
      <w:r w:rsidR="00E02214" w:rsidRPr="002B335A">
        <w:rPr>
          <w:sz w:val="24"/>
          <w:szCs w:val="24"/>
        </w:rPr>
        <w:fldChar w:fldCharType="begin">
          <w:ffData>
            <w:name w:val="Check79"/>
            <w:enabled/>
            <w:calcOnExit w:val="0"/>
            <w:checkBox>
              <w:sizeAuto/>
              <w:default w:val="0"/>
            </w:checkBox>
          </w:ffData>
        </w:fldChar>
      </w:r>
      <w:r w:rsidRPr="002B335A">
        <w:rPr>
          <w:sz w:val="24"/>
          <w:szCs w:val="24"/>
        </w:rPr>
        <w:instrText xml:space="preserve"> FORMCHECKBOX </w:instrText>
      </w:r>
      <w:r w:rsidR="004B0911">
        <w:rPr>
          <w:sz w:val="24"/>
          <w:szCs w:val="24"/>
        </w:rPr>
      </w:r>
      <w:r w:rsidR="004B0911">
        <w:rPr>
          <w:sz w:val="24"/>
          <w:szCs w:val="24"/>
        </w:rPr>
        <w:fldChar w:fldCharType="separate"/>
      </w:r>
      <w:r w:rsidR="00E02214" w:rsidRPr="002B335A">
        <w:rPr>
          <w:sz w:val="24"/>
          <w:szCs w:val="24"/>
        </w:rPr>
        <w:fldChar w:fldCharType="end"/>
      </w:r>
      <w:r w:rsidRPr="002B335A">
        <w:rPr>
          <w:sz w:val="24"/>
          <w:szCs w:val="24"/>
        </w:rPr>
        <w:tab/>
        <w:t xml:space="preserve">középvállalkozás </w:t>
      </w:r>
      <w:r w:rsidR="00E02214" w:rsidRPr="002B335A">
        <w:rPr>
          <w:sz w:val="24"/>
          <w:szCs w:val="24"/>
        </w:rPr>
        <w:fldChar w:fldCharType="begin">
          <w:ffData>
            <w:name w:val="Check79"/>
            <w:enabled/>
            <w:calcOnExit w:val="0"/>
            <w:checkBox>
              <w:sizeAuto/>
              <w:default w:val="0"/>
            </w:checkBox>
          </w:ffData>
        </w:fldChar>
      </w:r>
      <w:r w:rsidRPr="002B335A">
        <w:rPr>
          <w:sz w:val="24"/>
          <w:szCs w:val="24"/>
        </w:rPr>
        <w:instrText xml:space="preserve"> FORMCHECKBOX </w:instrText>
      </w:r>
      <w:r w:rsidR="004B0911">
        <w:rPr>
          <w:sz w:val="24"/>
          <w:szCs w:val="24"/>
        </w:rPr>
      </w:r>
      <w:r w:rsidR="004B0911">
        <w:rPr>
          <w:sz w:val="24"/>
          <w:szCs w:val="24"/>
        </w:rPr>
        <w:fldChar w:fldCharType="separate"/>
      </w:r>
      <w:r w:rsidR="00E02214" w:rsidRPr="002B335A">
        <w:rPr>
          <w:sz w:val="24"/>
          <w:szCs w:val="24"/>
        </w:rPr>
        <w:fldChar w:fldCharType="end"/>
      </w:r>
      <w:r w:rsidRPr="002B335A">
        <w:rPr>
          <w:sz w:val="24"/>
          <w:szCs w:val="24"/>
        </w:rPr>
        <w:tab/>
        <w:t xml:space="preserve"> nem tartozik a törvény hatálya alá </w:t>
      </w:r>
      <w:r w:rsidR="00E02214" w:rsidRPr="002B335A">
        <w:rPr>
          <w:sz w:val="24"/>
          <w:szCs w:val="24"/>
        </w:rPr>
        <w:fldChar w:fldCharType="begin">
          <w:ffData>
            <w:name w:val="Check79"/>
            <w:enabled/>
            <w:calcOnExit w:val="0"/>
            <w:checkBox>
              <w:sizeAuto/>
              <w:default w:val="0"/>
            </w:checkBox>
          </w:ffData>
        </w:fldChar>
      </w:r>
      <w:r w:rsidRPr="002B335A">
        <w:rPr>
          <w:sz w:val="24"/>
          <w:szCs w:val="24"/>
        </w:rPr>
        <w:instrText xml:space="preserve"> FORMCHECKBOX </w:instrText>
      </w:r>
      <w:r w:rsidR="004B0911">
        <w:rPr>
          <w:sz w:val="24"/>
          <w:szCs w:val="24"/>
        </w:rPr>
      </w:r>
      <w:r w:rsidR="004B0911">
        <w:rPr>
          <w:sz w:val="24"/>
          <w:szCs w:val="24"/>
        </w:rPr>
        <w:fldChar w:fldCharType="separate"/>
      </w:r>
      <w:r w:rsidR="00E02214" w:rsidRPr="002B335A">
        <w:rPr>
          <w:sz w:val="24"/>
          <w:szCs w:val="24"/>
        </w:rPr>
        <w:fldChar w:fldCharType="end"/>
      </w:r>
    </w:p>
    <w:p w:rsidR="00725A56" w:rsidRPr="002B335A" w:rsidRDefault="00725A56" w:rsidP="00725A56">
      <w:pPr>
        <w:rPr>
          <w:sz w:val="24"/>
          <w:szCs w:val="24"/>
        </w:rPr>
      </w:pPr>
    </w:p>
    <w:p w:rsidR="00725A56" w:rsidRPr="002B335A" w:rsidRDefault="00725A56" w:rsidP="00725A56">
      <w:pPr>
        <w:rPr>
          <w:sz w:val="24"/>
          <w:szCs w:val="24"/>
        </w:rPr>
      </w:pPr>
    </w:p>
    <w:p w:rsidR="00725A56" w:rsidRPr="002B335A" w:rsidRDefault="00725A56" w:rsidP="00725A56">
      <w:pPr>
        <w:rPr>
          <w:sz w:val="24"/>
          <w:szCs w:val="24"/>
        </w:rPr>
      </w:pPr>
      <w:r w:rsidRPr="002B335A">
        <w:rPr>
          <w:sz w:val="24"/>
          <w:szCs w:val="24"/>
        </w:rPr>
        <w:t>Dátum:  ………….…………………</w:t>
      </w:r>
    </w:p>
    <w:p w:rsidR="00725A56" w:rsidRPr="002B335A" w:rsidRDefault="00725A56" w:rsidP="00725A56">
      <w:pPr>
        <w:rPr>
          <w:sz w:val="24"/>
          <w:szCs w:val="24"/>
        </w:rPr>
      </w:pPr>
    </w:p>
    <w:p w:rsidR="00725A56" w:rsidRPr="002B335A" w:rsidRDefault="00725A56" w:rsidP="00725A56">
      <w:pPr>
        <w:rPr>
          <w:sz w:val="24"/>
          <w:szCs w:val="24"/>
        </w:rPr>
      </w:pPr>
    </w:p>
    <w:p w:rsidR="00725A56" w:rsidRPr="002B335A" w:rsidRDefault="00725A56" w:rsidP="00725A56">
      <w:pPr>
        <w:ind w:left="5664"/>
        <w:jc w:val="center"/>
        <w:rPr>
          <w:sz w:val="24"/>
          <w:szCs w:val="24"/>
        </w:rPr>
      </w:pPr>
      <w:r w:rsidRPr="002B335A">
        <w:rPr>
          <w:sz w:val="24"/>
          <w:szCs w:val="24"/>
        </w:rPr>
        <w:t>………………………………</w:t>
      </w:r>
    </w:p>
    <w:p w:rsidR="00725A56" w:rsidRPr="002B335A" w:rsidRDefault="00725A56" w:rsidP="00725A56">
      <w:pPr>
        <w:ind w:left="5664"/>
        <w:jc w:val="center"/>
        <w:rPr>
          <w:sz w:val="24"/>
          <w:szCs w:val="24"/>
        </w:rPr>
      </w:pPr>
      <w:r w:rsidRPr="002B335A">
        <w:rPr>
          <w:sz w:val="24"/>
          <w:szCs w:val="24"/>
        </w:rPr>
        <w:t>ajánlattevő képviseletére jogosult aláírása</w:t>
      </w:r>
    </w:p>
    <w:p w:rsidR="00725A56" w:rsidRPr="002B335A" w:rsidRDefault="00725A56" w:rsidP="00725A56">
      <w:pPr>
        <w:ind w:left="5664"/>
        <w:rPr>
          <w:sz w:val="24"/>
          <w:szCs w:val="24"/>
        </w:rPr>
      </w:pPr>
    </w:p>
    <w:p w:rsidR="00725A56" w:rsidRPr="002B335A" w:rsidRDefault="00725A56" w:rsidP="00725A56">
      <w:pPr>
        <w:rPr>
          <w:sz w:val="24"/>
          <w:szCs w:val="24"/>
        </w:rPr>
      </w:pPr>
    </w:p>
    <w:p w:rsidR="00725A56" w:rsidRPr="002B335A" w:rsidRDefault="00725A56" w:rsidP="00725A56">
      <w:pPr>
        <w:rPr>
          <w:sz w:val="24"/>
          <w:szCs w:val="24"/>
        </w:rPr>
      </w:pPr>
    </w:p>
    <w:p w:rsidR="00EF778B" w:rsidRDefault="00EF778B" w:rsidP="00EF778B">
      <w:pPr>
        <w:pStyle w:val="Style46"/>
        <w:kinsoku w:val="0"/>
        <w:autoSpaceDE/>
        <w:autoSpaceDN/>
        <w:rPr>
          <w:b/>
          <w:bCs/>
          <w:w w:val="105"/>
          <w:sz w:val="28"/>
          <w:szCs w:val="28"/>
        </w:rPr>
      </w:pPr>
    </w:p>
    <w:p w:rsidR="00EF778B" w:rsidRDefault="00EF778B" w:rsidP="00EF778B">
      <w:pPr>
        <w:pStyle w:val="Style46"/>
        <w:kinsoku w:val="0"/>
        <w:autoSpaceDE/>
        <w:autoSpaceDN/>
        <w:rPr>
          <w:b/>
          <w:bCs/>
          <w:w w:val="105"/>
          <w:sz w:val="28"/>
          <w:szCs w:val="28"/>
        </w:rPr>
      </w:pPr>
    </w:p>
    <w:p w:rsidR="00EF778B" w:rsidRPr="00EF778B" w:rsidRDefault="00EF778B" w:rsidP="00EF778B">
      <w:pPr>
        <w:pStyle w:val="Style46"/>
        <w:kinsoku w:val="0"/>
        <w:autoSpaceDE/>
        <w:autoSpaceDN/>
        <w:rPr>
          <w:b/>
          <w:bCs/>
          <w:w w:val="105"/>
          <w:sz w:val="28"/>
          <w:szCs w:val="28"/>
        </w:rPr>
      </w:pPr>
      <w:r w:rsidRPr="00EF778B">
        <w:rPr>
          <w:b/>
          <w:bCs/>
          <w:w w:val="105"/>
          <w:sz w:val="28"/>
          <w:szCs w:val="28"/>
        </w:rPr>
        <w:t xml:space="preserve">5. NYILATKOZAT </w:t>
      </w:r>
    </w:p>
    <w:p w:rsidR="00EF778B" w:rsidRPr="005C42A8" w:rsidRDefault="00B6553F" w:rsidP="00EF778B">
      <w:pPr>
        <w:pStyle w:val="Style46"/>
        <w:kinsoku w:val="0"/>
        <w:autoSpaceDE/>
        <w:autoSpaceDN/>
        <w:rPr>
          <w:b/>
          <w:bCs/>
          <w:w w:val="105"/>
          <w:sz w:val="28"/>
          <w:szCs w:val="28"/>
        </w:rPr>
      </w:pPr>
      <w:r>
        <w:rPr>
          <w:b/>
          <w:bCs/>
          <w:w w:val="105"/>
          <w:sz w:val="28"/>
          <w:szCs w:val="28"/>
        </w:rPr>
        <w:t>felelősségbiztosításról</w:t>
      </w:r>
    </w:p>
    <w:p w:rsidR="00EF778B" w:rsidRPr="005169E9" w:rsidRDefault="00EF778B" w:rsidP="00EF778B">
      <w:pPr>
        <w:pStyle w:val="Style31"/>
        <w:tabs>
          <w:tab w:val="left" w:leader="underscore" w:pos="3717"/>
          <w:tab w:val="right" w:leader="underscore" w:pos="9033"/>
        </w:tabs>
        <w:kinsoku w:val="0"/>
        <w:autoSpaceDE/>
        <w:autoSpaceDN/>
        <w:adjustRightInd/>
        <w:spacing w:line="266" w:lineRule="auto"/>
        <w:rPr>
          <w:b/>
          <w:bCs/>
          <w:spacing w:val="-12"/>
        </w:rPr>
      </w:pPr>
    </w:p>
    <w:p w:rsidR="00EF778B" w:rsidRPr="005169E9" w:rsidRDefault="00EF778B" w:rsidP="00EF778B">
      <w:pPr>
        <w:pStyle w:val="Style31"/>
        <w:tabs>
          <w:tab w:val="left" w:leader="underscore" w:pos="3717"/>
          <w:tab w:val="right" w:leader="underscore" w:pos="9033"/>
        </w:tabs>
        <w:kinsoku w:val="0"/>
        <w:autoSpaceDE/>
        <w:autoSpaceDN/>
        <w:adjustRightInd/>
        <w:spacing w:line="266" w:lineRule="auto"/>
        <w:rPr>
          <w:b/>
          <w:bCs/>
          <w:spacing w:val="-12"/>
        </w:rPr>
      </w:pPr>
    </w:p>
    <w:p w:rsidR="00EF778B" w:rsidRPr="005169E9" w:rsidRDefault="00EF778B" w:rsidP="00EF778B">
      <w:pPr>
        <w:pStyle w:val="Style31"/>
        <w:tabs>
          <w:tab w:val="left" w:leader="underscore" w:pos="3717"/>
          <w:tab w:val="right" w:leader="underscore" w:pos="9033"/>
        </w:tabs>
        <w:kinsoku w:val="0"/>
        <w:autoSpaceDE/>
        <w:autoSpaceDN/>
        <w:adjustRightInd/>
        <w:spacing w:line="266" w:lineRule="auto"/>
        <w:rPr>
          <w:b/>
          <w:bCs/>
          <w:spacing w:val="-12"/>
        </w:rPr>
      </w:pPr>
    </w:p>
    <w:p w:rsidR="00EF778B" w:rsidRPr="00ED5C84" w:rsidRDefault="00EF778B" w:rsidP="00EF778B">
      <w:pPr>
        <w:rPr>
          <w:sz w:val="24"/>
          <w:szCs w:val="24"/>
        </w:rPr>
      </w:pPr>
      <w:r w:rsidRPr="00ED5C84">
        <w:rPr>
          <w:sz w:val="24"/>
          <w:szCs w:val="24"/>
        </w:rPr>
        <w:t xml:space="preserve">Alulírott ……………………..…, mint a(z) ……………………………… (Ajánlattevő) </w:t>
      </w:r>
      <w:r>
        <w:rPr>
          <w:sz w:val="24"/>
          <w:szCs w:val="24"/>
        </w:rPr>
        <w:t>képviseletére jogosult</w:t>
      </w:r>
      <w:r w:rsidRPr="00ED5C84">
        <w:rPr>
          <w:sz w:val="24"/>
          <w:szCs w:val="24"/>
        </w:rPr>
        <w:t xml:space="preserve"> felelősségem tudatában kijelentem, hogy a</w:t>
      </w:r>
      <w:r>
        <w:rPr>
          <w:sz w:val="24"/>
          <w:szCs w:val="24"/>
        </w:rPr>
        <w:t>z</w:t>
      </w:r>
      <w:r w:rsidRPr="00ED5C84">
        <w:rPr>
          <w:sz w:val="24"/>
          <w:szCs w:val="24"/>
        </w:rPr>
        <w:t xml:space="preserve"> </w:t>
      </w:r>
      <w:r w:rsidRPr="00ED5C84">
        <w:rPr>
          <w:b/>
          <w:bCs/>
          <w:sz w:val="24"/>
          <w:szCs w:val="24"/>
        </w:rPr>
        <w:t>„</w:t>
      </w:r>
      <w:r w:rsidRPr="00972853">
        <w:rPr>
          <w:b/>
          <w:sz w:val="28"/>
          <w:szCs w:val="28"/>
        </w:rPr>
        <w:t xml:space="preserve">Óvoda </w:t>
      </w:r>
      <w:r>
        <w:rPr>
          <w:b/>
          <w:sz w:val="28"/>
          <w:szCs w:val="28"/>
        </w:rPr>
        <w:t>kivitelezése</w:t>
      </w:r>
      <w:r w:rsidRPr="00972853">
        <w:rPr>
          <w:b/>
          <w:sz w:val="28"/>
          <w:szCs w:val="28"/>
        </w:rPr>
        <w:t>, 2017.</w:t>
      </w:r>
      <w:r w:rsidRPr="00ED5C84">
        <w:rPr>
          <w:b/>
          <w:bCs/>
          <w:sz w:val="24"/>
          <w:szCs w:val="24"/>
        </w:rPr>
        <w:t xml:space="preserve">” </w:t>
      </w:r>
      <w:r w:rsidRPr="00ED5C84">
        <w:rPr>
          <w:sz w:val="24"/>
          <w:szCs w:val="24"/>
        </w:rPr>
        <w:t xml:space="preserve">tárgyú közbeszerzési </w:t>
      </w:r>
      <w:r w:rsidRPr="00ED5C84">
        <w:rPr>
          <w:bCs/>
          <w:spacing w:val="-3"/>
          <w:sz w:val="24"/>
          <w:szCs w:val="24"/>
        </w:rPr>
        <w:t>eljárásban</w:t>
      </w:r>
      <w:r w:rsidRPr="00ED5C84">
        <w:rPr>
          <w:bCs/>
          <w:spacing w:val="2"/>
          <w:sz w:val="24"/>
          <w:szCs w:val="24"/>
        </w:rPr>
        <w:t xml:space="preserve"> </w:t>
      </w:r>
      <w:r>
        <w:rPr>
          <w:sz w:val="24"/>
          <w:szCs w:val="24"/>
        </w:rPr>
        <w:t>nyertességünk esetére</w:t>
      </w:r>
      <w:r w:rsidRPr="00ED5C84">
        <w:rPr>
          <w:sz w:val="24"/>
          <w:szCs w:val="24"/>
        </w:rPr>
        <w:t xml:space="preserve"> </w:t>
      </w:r>
      <w:r w:rsidRPr="00E37940">
        <w:rPr>
          <w:bCs/>
          <w:color w:val="000000"/>
          <w:sz w:val="24"/>
          <w:szCs w:val="24"/>
        </w:rPr>
        <w:t>az építési beruházások, valamint az építési beruházásokhoz kapcsolódó tervezői és mérnöki szolgáltatások közbeszerzésének részletes szabályairól szóló 322/2015. (X. 30.) Korm. rendelet</w:t>
      </w:r>
      <w:r>
        <w:rPr>
          <w:bCs/>
          <w:color w:val="000000"/>
          <w:sz w:val="24"/>
          <w:szCs w:val="24"/>
        </w:rPr>
        <w:t xml:space="preserve"> 26</w:t>
      </w:r>
      <w:r w:rsidRPr="00ED5C84">
        <w:rPr>
          <w:bCs/>
          <w:color w:val="000000"/>
          <w:sz w:val="24"/>
          <w:szCs w:val="24"/>
        </w:rPr>
        <w:t xml:space="preserve">. §-a </w:t>
      </w:r>
      <w:r w:rsidRPr="00ED5C84">
        <w:rPr>
          <w:sz w:val="24"/>
          <w:szCs w:val="24"/>
        </w:rPr>
        <w:t xml:space="preserve">alapján </w:t>
      </w:r>
    </w:p>
    <w:p w:rsidR="00EF778B" w:rsidRPr="005169E9" w:rsidRDefault="00EF778B" w:rsidP="00EF778B">
      <w:pPr>
        <w:spacing w:line="240" w:lineRule="auto"/>
        <w:rPr>
          <w:sz w:val="24"/>
          <w:szCs w:val="24"/>
        </w:rPr>
      </w:pPr>
    </w:p>
    <w:p w:rsidR="00EF778B" w:rsidRPr="00816568" w:rsidRDefault="00EF778B" w:rsidP="00EF778B">
      <w:pPr>
        <w:numPr>
          <w:ilvl w:val="0"/>
          <w:numId w:val="27"/>
        </w:numPr>
        <w:spacing w:line="240" w:lineRule="auto"/>
        <w:rPr>
          <w:b/>
          <w:bCs/>
          <w:spacing w:val="2"/>
          <w:sz w:val="24"/>
          <w:szCs w:val="24"/>
        </w:rPr>
      </w:pPr>
      <w:r>
        <w:rPr>
          <w:sz w:val="24"/>
          <w:szCs w:val="24"/>
        </w:rPr>
        <w:t xml:space="preserve">a Közbeszerzési dokumentumokban előírt terjedelmű és mértékű hatályos </w:t>
      </w:r>
      <w:r w:rsidRPr="005169E9">
        <w:rPr>
          <w:sz w:val="24"/>
          <w:szCs w:val="24"/>
        </w:rPr>
        <w:t>felelősségbiztosítási szerződés</w:t>
      </w:r>
      <w:r>
        <w:rPr>
          <w:sz w:val="24"/>
          <w:szCs w:val="24"/>
        </w:rPr>
        <w:t xml:space="preserve">sel rendelkezünk, </w:t>
      </w:r>
    </w:p>
    <w:p w:rsidR="00EF778B" w:rsidRPr="00816568" w:rsidRDefault="00EF778B" w:rsidP="00EF778B">
      <w:pPr>
        <w:spacing w:line="240" w:lineRule="auto"/>
        <w:rPr>
          <w:b/>
          <w:bCs/>
          <w:spacing w:val="2"/>
          <w:sz w:val="24"/>
          <w:szCs w:val="24"/>
        </w:rPr>
      </w:pPr>
    </w:p>
    <w:p w:rsidR="00EF778B" w:rsidRPr="005169E9" w:rsidRDefault="00EF778B" w:rsidP="00EF778B">
      <w:pPr>
        <w:numPr>
          <w:ilvl w:val="0"/>
          <w:numId w:val="27"/>
        </w:numPr>
        <w:spacing w:line="240" w:lineRule="auto"/>
        <w:rPr>
          <w:b/>
          <w:bCs/>
          <w:spacing w:val="2"/>
          <w:sz w:val="24"/>
          <w:szCs w:val="24"/>
        </w:rPr>
      </w:pPr>
      <w:r>
        <w:rPr>
          <w:sz w:val="24"/>
          <w:szCs w:val="24"/>
        </w:rPr>
        <w:t xml:space="preserve">a Közbeszerzési dokumentumokban előírt terjedelmű és mértékű </w:t>
      </w:r>
      <w:r w:rsidRPr="005169E9">
        <w:rPr>
          <w:sz w:val="24"/>
          <w:szCs w:val="24"/>
        </w:rPr>
        <w:t xml:space="preserve">felelősségbiztosítási szerződést kötünk </w:t>
      </w:r>
      <w:r>
        <w:rPr>
          <w:sz w:val="24"/>
          <w:szCs w:val="24"/>
        </w:rPr>
        <w:t xml:space="preserve">legkésőbb </w:t>
      </w:r>
      <w:r w:rsidRPr="005169E9">
        <w:rPr>
          <w:sz w:val="24"/>
          <w:szCs w:val="24"/>
        </w:rPr>
        <w:t xml:space="preserve">a </w:t>
      </w:r>
      <w:r>
        <w:rPr>
          <w:sz w:val="24"/>
          <w:szCs w:val="24"/>
        </w:rPr>
        <w:t>kivitelezési szerződés megkötésének időpontjára,</w:t>
      </w:r>
      <w:r w:rsidRPr="005169E9">
        <w:rPr>
          <w:sz w:val="24"/>
          <w:szCs w:val="24"/>
        </w:rPr>
        <w:t xml:space="preserve"> vagy </w:t>
      </w:r>
    </w:p>
    <w:p w:rsidR="00EF778B" w:rsidRPr="005169E9" w:rsidRDefault="00EF778B" w:rsidP="00EF778B">
      <w:pPr>
        <w:spacing w:line="240" w:lineRule="auto"/>
        <w:rPr>
          <w:b/>
          <w:bCs/>
          <w:spacing w:val="2"/>
          <w:sz w:val="24"/>
          <w:szCs w:val="24"/>
        </w:rPr>
      </w:pPr>
    </w:p>
    <w:p w:rsidR="00EF778B" w:rsidRPr="005169E9" w:rsidRDefault="00EF778B" w:rsidP="00EF778B">
      <w:pPr>
        <w:numPr>
          <w:ilvl w:val="0"/>
          <w:numId w:val="27"/>
        </w:numPr>
        <w:spacing w:line="240" w:lineRule="auto"/>
        <w:rPr>
          <w:b/>
          <w:bCs/>
          <w:spacing w:val="2"/>
          <w:sz w:val="24"/>
          <w:szCs w:val="24"/>
        </w:rPr>
      </w:pPr>
      <w:r w:rsidRPr="005169E9">
        <w:rPr>
          <w:sz w:val="24"/>
          <w:szCs w:val="24"/>
        </w:rPr>
        <w:t xml:space="preserve">a meglévő </w:t>
      </w:r>
      <w:r>
        <w:rPr>
          <w:sz w:val="24"/>
          <w:szCs w:val="24"/>
        </w:rPr>
        <w:t>hatályos felelősségbiztosítási szerződésünke</w:t>
      </w:r>
      <w:r w:rsidRPr="005169E9">
        <w:rPr>
          <w:sz w:val="24"/>
          <w:szCs w:val="24"/>
        </w:rPr>
        <w:t>t</w:t>
      </w:r>
      <w:r w:rsidRPr="005169E9">
        <w:rPr>
          <w:b/>
          <w:bCs/>
          <w:spacing w:val="2"/>
          <w:sz w:val="24"/>
          <w:szCs w:val="24"/>
        </w:rPr>
        <w:t xml:space="preserve"> </w:t>
      </w:r>
      <w:r>
        <w:rPr>
          <w:bCs/>
          <w:spacing w:val="2"/>
          <w:sz w:val="24"/>
          <w:szCs w:val="24"/>
        </w:rPr>
        <w:t>a</w:t>
      </w:r>
      <w:r>
        <w:rPr>
          <w:b/>
          <w:bCs/>
          <w:spacing w:val="2"/>
          <w:sz w:val="24"/>
          <w:szCs w:val="24"/>
        </w:rPr>
        <w:t xml:space="preserve"> </w:t>
      </w:r>
      <w:r>
        <w:rPr>
          <w:sz w:val="24"/>
          <w:szCs w:val="24"/>
        </w:rPr>
        <w:t xml:space="preserve">Közbeszerzési dokumentumokban előírt terjedelmű és mértékű felelősségbiztosításra kiterjesztjük legkésőbb </w:t>
      </w:r>
      <w:r w:rsidRPr="005169E9">
        <w:rPr>
          <w:sz w:val="24"/>
          <w:szCs w:val="24"/>
        </w:rPr>
        <w:t xml:space="preserve">a </w:t>
      </w:r>
      <w:r>
        <w:rPr>
          <w:sz w:val="24"/>
          <w:szCs w:val="24"/>
        </w:rPr>
        <w:t>kivitelezési szerződés megkötésének időpontjára.</w:t>
      </w:r>
    </w:p>
    <w:p w:rsidR="00EF778B" w:rsidRPr="005169E9" w:rsidRDefault="00EF778B" w:rsidP="00EF778B">
      <w:pPr>
        <w:spacing w:line="240" w:lineRule="auto"/>
        <w:jc w:val="center"/>
        <w:rPr>
          <w:b/>
          <w:bCs/>
          <w:spacing w:val="2"/>
          <w:sz w:val="24"/>
          <w:szCs w:val="24"/>
        </w:rPr>
      </w:pPr>
    </w:p>
    <w:p w:rsidR="00EF778B" w:rsidRPr="00972853" w:rsidRDefault="00EF778B" w:rsidP="00EF778B">
      <w:pPr>
        <w:spacing w:line="240" w:lineRule="auto"/>
        <w:rPr>
          <w:bCs/>
          <w:i/>
          <w:spacing w:val="2"/>
          <w:sz w:val="24"/>
          <w:szCs w:val="24"/>
        </w:rPr>
      </w:pPr>
      <w:r w:rsidRPr="005169E9">
        <w:rPr>
          <w:bCs/>
          <w:i/>
          <w:spacing w:val="2"/>
          <w:sz w:val="24"/>
          <w:szCs w:val="24"/>
        </w:rPr>
        <w:t>(meg</w:t>
      </w:r>
      <w:r>
        <w:rPr>
          <w:bCs/>
          <w:i/>
          <w:spacing w:val="2"/>
          <w:sz w:val="24"/>
          <w:szCs w:val="24"/>
        </w:rPr>
        <w:t>felelő rész aláhúzandó)</w:t>
      </w:r>
    </w:p>
    <w:p w:rsidR="00EF778B" w:rsidRPr="005169E9" w:rsidRDefault="00EF778B" w:rsidP="00EF778B">
      <w:pPr>
        <w:pStyle w:val="Style31"/>
        <w:kinsoku w:val="0"/>
        <w:autoSpaceDE/>
        <w:autoSpaceDN/>
        <w:adjustRightInd/>
        <w:spacing w:before="612"/>
        <w:ind w:right="72"/>
        <w:rPr>
          <w:spacing w:val="10"/>
          <w:w w:val="105"/>
        </w:rPr>
      </w:pPr>
      <w:r>
        <w:rPr>
          <w:spacing w:val="10"/>
          <w:w w:val="105"/>
        </w:rPr>
        <w:t xml:space="preserve">Dátum: </w:t>
      </w:r>
      <w:r w:rsidRPr="005169E9">
        <w:rPr>
          <w:spacing w:val="10"/>
          <w:w w:val="105"/>
        </w:rPr>
        <w:t>………………………………</w:t>
      </w:r>
    </w:p>
    <w:p w:rsidR="00EF778B" w:rsidRDefault="00EF778B" w:rsidP="00EF778B">
      <w:pPr>
        <w:ind w:left="5664"/>
        <w:jc w:val="center"/>
        <w:rPr>
          <w:sz w:val="24"/>
          <w:szCs w:val="24"/>
        </w:rPr>
      </w:pPr>
    </w:p>
    <w:p w:rsidR="00EF778B" w:rsidRDefault="00EF778B" w:rsidP="00EF778B">
      <w:pPr>
        <w:ind w:left="5664"/>
        <w:jc w:val="center"/>
        <w:rPr>
          <w:sz w:val="24"/>
          <w:szCs w:val="24"/>
        </w:rPr>
      </w:pPr>
    </w:p>
    <w:p w:rsidR="00EF778B" w:rsidRPr="002B335A" w:rsidRDefault="00EF778B" w:rsidP="00EF778B">
      <w:pPr>
        <w:ind w:left="5664"/>
        <w:jc w:val="center"/>
        <w:rPr>
          <w:sz w:val="24"/>
          <w:szCs w:val="24"/>
        </w:rPr>
      </w:pPr>
      <w:r w:rsidRPr="002B335A">
        <w:rPr>
          <w:sz w:val="24"/>
          <w:szCs w:val="24"/>
        </w:rPr>
        <w:t>………………………………</w:t>
      </w:r>
    </w:p>
    <w:p w:rsidR="00EF778B" w:rsidRPr="002B335A" w:rsidRDefault="00EF778B" w:rsidP="00EF778B">
      <w:pPr>
        <w:ind w:left="5664"/>
        <w:jc w:val="center"/>
        <w:rPr>
          <w:sz w:val="24"/>
          <w:szCs w:val="24"/>
        </w:rPr>
      </w:pPr>
      <w:r w:rsidRPr="002B335A">
        <w:rPr>
          <w:sz w:val="24"/>
          <w:szCs w:val="24"/>
        </w:rPr>
        <w:t>ajánlattevő képviseletére jogosult aláírása</w:t>
      </w:r>
    </w:p>
    <w:p w:rsidR="00EF778B" w:rsidRPr="002B335A" w:rsidRDefault="00EF778B" w:rsidP="00EF778B"/>
    <w:p w:rsidR="00EF778B" w:rsidRDefault="00EF778B" w:rsidP="00EF778B">
      <w:pPr>
        <w:pStyle w:val="Style31"/>
        <w:kinsoku w:val="0"/>
        <w:autoSpaceDE/>
        <w:autoSpaceDN/>
        <w:adjustRightInd/>
        <w:spacing w:before="612"/>
        <w:ind w:left="720" w:right="72"/>
        <w:jc w:val="right"/>
        <w:rPr>
          <w:spacing w:val="10"/>
          <w:w w:val="105"/>
        </w:rPr>
      </w:pPr>
    </w:p>
    <w:p w:rsidR="00EF778B" w:rsidRDefault="00EF778B" w:rsidP="00EF778B">
      <w:pPr>
        <w:pStyle w:val="Style31"/>
        <w:kinsoku w:val="0"/>
        <w:autoSpaceDE/>
        <w:autoSpaceDN/>
        <w:adjustRightInd/>
        <w:spacing w:before="612"/>
        <w:ind w:left="720" w:right="72"/>
        <w:jc w:val="right"/>
        <w:rPr>
          <w:spacing w:val="10"/>
          <w:w w:val="105"/>
        </w:rPr>
      </w:pPr>
    </w:p>
    <w:p w:rsidR="00EF778B" w:rsidRDefault="00EF778B" w:rsidP="00EF778B">
      <w:pPr>
        <w:pStyle w:val="Style31"/>
        <w:kinsoku w:val="0"/>
        <w:autoSpaceDE/>
        <w:autoSpaceDN/>
        <w:adjustRightInd/>
        <w:spacing w:before="612"/>
        <w:ind w:left="720" w:right="72"/>
        <w:jc w:val="right"/>
        <w:rPr>
          <w:spacing w:val="10"/>
          <w:w w:val="105"/>
        </w:rPr>
      </w:pPr>
    </w:p>
    <w:p w:rsidR="00EF778B" w:rsidRDefault="00EF778B" w:rsidP="00EF778B">
      <w:pPr>
        <w:pStyle w:val="Style31"/>
        <w:kinsoku w:val="0"/>
        <w:autoSpaceDE/>
        <w:autoSpaceDN/>
        <w:adjustRightInd/>
        <w:spacing w:before="612"/>
        <w:ind w:left="720" w:right="72"/>
        <w:jc w:val="right"/>
        <w:rPr>
          <w:spacing w:val="10"/>
          <w:w w:val="105"/>
        </w:rPr>
      </w:pPr>
    </w:p>
    <w:p w:rsidR="00EF778B" w:rsidRPr="00E94171" w:rsidRDefault="00EF778B" w:rsidP="00E94171">
      <w:pPr>
        <w:pStyle w:val="Style31"/>
        <w:kinsoku w:val="0"/>
        <w:autoSpaceDE/>
        <w:autoSpaceDN/>
        <w:adjustRightInd/>
        <w:spacing w:before="612"/>
        <w:ind w:right="72"/>
        <w:rPr>
          <w:spacing w:val="-4"/>
          <w:w w:val="105"/>
        </w:rPr>
      </w:pPr>
    </w:p>
    <w:p w:rsidR="00EF778B" w:rsidRPr="00F72EDF" w:rsidRDefault="00EF778B" w:rsidP="00EF778B">
      <w:pPr>
        <w:pStyle w:val="Cmsor2"/>
        <w:numPr>
          <w:ilvl w:val="0"/>
          <w:numId w:val="0"/>
        </w:numPr>
        <w:tabs>
          <w:tab w:val="left" w:pos="567"/>
        </w:tabs>
        <w:jc w:val="center"/>
        <w:rPr>
          <w:rFonts w:ascii="Times New Roman" w:hAnsi="Times New Roman"/>
          <w:i w:val="0"/>
        </w:rPr>
      </w:pPr>
      <w:bookmarkStart w:id="140" w:name="_Toc316548033"/>
      <w:r w:rsidRPr="00E94171">
        <w:rPr>
          <w:rFonts w:ascii="Times New Roman" w:hAnsi="Times New Roman"/>
          <w:i w:val="0"/>
        </w:rPr>
        <w:t>6. Nyilatkozat az 1997. évi LXXVIII. törvény 39/A. § (5) bekezdésében foglalt</w:t>
      </w:r>
      <w:r w:rsidRPr="00F72EDF">
        <w:rPr>
          <w:rFonts w:ascii="Times New Roman" w:hAnsi="Times New Roman"/>
          <w:i w:val="0"/>
        </w:rPr>
        <w:t xml:space="preserve"> feltételeknek való megfelelésről</w:t>
      </w:r>
    </w:p>
    <w:p w:rsidR="00EF778B" w:rsidRDefault="00EF778B" w:rsidP="00EF778B"/>
    <w:p w:rsidR="00EF778B" w:rsidRDefault="00EF778B" w:rsidP="00EF778B"/>
    <w:p w:rsidR="00EF778B" w:rsidRPr="000A2F0F" w:rsidRDefault="00EF778B" w:rsidP="00EF778B">
      <w:pPr>
        <w:rPr>
          <w:sz w:val="24"/>
          <w:szCs w:val="24"/>
        </w:rPr>
      </w:pPr>
      <w:r w:rsidRPr="000A2F0F">
        <w:rPr>
          <w:b/>
          <w:sz w:val="24"/>
          <w:szCs w:val="24"/>
        </w:rPr>
        <w:t xml:space="preserve">Tárgy: </w:t>
      </w:r>
      <w:r w:rsidRPr="000A2F0F">
        <w:rPr>
          <w:b/>
          <w:bCs/>
          <w:sz w:val="24"/>
          <w:szCs w:val="24"/>
        </w:rPr>
        <w:t>„</w:t>
      </w:r>
      <w:r w:rsidRPr="00692014">
        <w:rPr>
          <w:b/>
          <w:sz w:val="28"/>
          <w:szCs w:val="28"/>
        </w:rPr>
        <w:t>Óvoda kivitelezése, 2017.</w:t>
      </w:r>
      <w:r>
        <w:rPr>
          <w:b/>
          <w:sz w:val="24"/>
          <w:szCs w:val="24"/>
        </w:rPr>
        <w:t xml:space="preserve">” </w:t>
      </w:r>
      <w:r w:rsidRPr="000A2F0F">
        <w:rPr>
          <w:sz w:val="24"/>
          <w:szCs w:val="24"/>
        </w:rPr>
        <w:t>tárgyú közbeszerzési eljárás.</w:t>
      </w:r>
    </w:p>
    <w:p w:rsidR="00EF778B" w:rsidRPr="003854CD" w:rsidRDefault="00EF778B" w:rsidP="00EF778B"/>
    <w:p w:rsidR="00EF778B" w:rsidRPr="00D759DE" w:rsidRDefault="00EF778B" w:rsidP="00EF778B">
      <w:pPr>
        <w:rPr>
          <w:sz w:val="24"/>
          <w:szCs w:val="24"/>
        </w:rPr>
      </w:pPr>
      <w:r>
        <w:rPr>
          <w:sz w:val="24"/>
          <w:szCs w:val="24"/>
        </w:rPr>
        <w:t xml:space="preserve">Alulírott ……………………..…, mint a(z) ……………………………… (Ajánlattevő) képviseletére jogosult </w:t>
      </w:r>
    </w:p>
    <w:p w:rsidR="00EF778B" w:rsidRPr="00D759DE" w:rsidRDefault="00EF778B" w:rsidP="00EF778B">
      <w:pPr>
        <w:rPr>
          <w:sz w:val="24"/>
          <w:szCs w:val="24"/>
        </w:rPr>
      </w:pPr>
    </w:p>
    <w:p w:rsidR="00EF778B" w:rsidRPr="00D759DE" w:rsidRDefault="00EF778B" w:rsidP="00EF778B">
      <w:pPr>
        <w:jc w:val="center"/>
        <w:rPr>
          <w:sz w:val="24"/>
          <w:szCs w:val="24"/>
        </w:rPr>
      </w:pPr>
      <w:r w:rsidRPr="00D759DE">
        <w:rPr>
          <w:sz w:val="24"/>
          <w:szCs w:val="24"/>
        </w:rPr>
        <w:t>kijelentem,</w:t>
      </w:r>
    </w:p>
    <w:p w:rsidR="00EF778B" w:rsidRPr="00D759DE" w:rsidRDefault="00EF778B" w:rsidP="00EF778B">
      <w:pPr>
        <w:rPr>
          <w:sz w:val="24"/>
          <w:szCs w:val="24"/>
        </w:rPr>
      </w:pPr>
    </w:p>
    <w:p w:rsidR="00EF778B" w:rsidRPr="00692014" w:rsidRDefault="00EF778B" w:rsidP="00EF778B">
      <w:pPr>
        <w:pStyle w:val="Cmsor1"/>
        <w:rPr>
          <w:color w:val="000000"/>
        </w:rPr>
      </w:pPr>
      <w:r w:rsidRPr="00692014">
        <w:t xml:space="preserve">hogy az 1997. évi LXXVIII. törvény 39/A. § (5) bekezdésében foglalt feltételeknek {39/A. § (5) bekezdés: </w:t>
      </w:r>
      <w:r w:rsidRPr="00692014">
        <w:rPr>
          <w:i/>
          <w:color w:val="000000"/>
        </w:rPr>
        <w:t>Vállalkozó kivitelezői tevékenység keretében a kivitelező az építőipari kivitelezési tevékenységet csak akkor vállalhatja, ha az építési (szerelési) szerződésben vállalt kivitelezési munkák elvégzésének a megrendelt minőségben saját költségén történő teljesítéséhez szükséges fedezettel rendelkezik (beleértve az igénybevett alvállalkozók díjazását is). Ha a szerződésben részteljesítésben állapodtak meg, a kivitelezőnek a szerződés szerinti teljesítési feltételeknek megfelelően, de legalább a megrendelő építtető első teljesítéséig meghatározott munkarészre kell fedezettel rendelkeznie</w:t>
      </w:r>
      <w:r w:rsidRPr="00692014">
        <w:rPr>
          <w:color w:val="000000"/>
        </w:rPr>
        <w:t>.} az általam képviselt gazdasági szereplő megfelel, az előírt fedezettel rendelkezik.</w:t>
      </w:r>
    </w:p>
    <w:p w:rsidR="00EF778B" w:rsidRPr="00692014" w:rsidRDefault="00EF778B" w:rsidP="00EF778B">
      <w:pPr>
        <w:rPr>
          <w:sz w:val="24"/>
          <w:szCs w:val="24"/>
        </w:rPr>
      </w:pPr>
    </w:p>
    <w:p w:rsidR="00EF778B" w:rsidRDefault="00EF778B" w:rsidP="00EF778B">
      <w:pPr>
        <w:rPr>
          <w:sz w:val="24"/>
          <w:szCs w:val="24"/>
        </w:rPr>
      </w:pPr>
    </w:p>
    <w:p w:rsidR="00EF778B" w:rsidRDefault="00EF778B" w:rsidP="00EF778B">
      <w:pPr>
        <w:rPr>
          <w:sz w:val="24"/>
          <w:szCs w:val="24"/>
        </w:rPr>
      </w:pPr>
      <w:r>
        <w:rPr>
          <w:sz w:val="24"/>
          <w:szCs w:val="24"/>
        </w:rPr>
        <w:t>Dátum:</w:t>
      </w:r>
      <w:r w:rsidRPr="00D759DE">
        <w:rPr>
          <w:sz w:val="24"/>
          <w:szCs w:val="24"/>
        </w:rPr>
        <w:t xml:space="preserve"> </w:t>
      </w:r>
      <w:r>
        <w:rPr>
          <w:sz w:val="24"/>
          <w:szCs w:val="24"/>
        </w:rPr>
        <w:t>……………………….</w:t>
      </w:r>
    </w:p>
    <w:p w:rsidR="00EF778B" w:rsidRPr="00D759DE" w:rsidRDefault="00EF778B" w:rsidP="00EF778B">
      <w:pPr>
        <w:rPr>
          <w:sz w:val="24"/>
          <w:szCs w:val="24"/>
        </w:rPr>
      </w:pPr>
    </w:p>
    <w:p w:rsidR="00EF778B" w:rsidRDefault="00EF778B" w:rsidP="00EF778B">
      <w:pPr>
        <w:rPr>
          <w:sz w:val="24"/>
          <w:szCs w:val="24"/>
        </w:rPr>
      </w:pPr>
    </w:p>
    <w:p w:rsidR="00EF778B" w:rsidRDefault="00EF778B" w:rsidP="00EF778B">
      <w:pPr>
        <w:rPr>
          <w:sz w:val="24"/>
          <w:szCs w:val="24"/>
        </w:rPr>
      </w:pPr>
    </w:p>
    <w:p w:rsidR="00EF778B" w:rsidRPr="002B335A" w:rsidRDefault="00EF778B" w:rsidP="00EF778B">
      <w:pPr>
        <w:ind w:left="5664"/>
        <w:jc w:val="center"/>
        <w:rPr>
          <w:sz w:val="24"/>
          <w:szCs w:val="24"/>
        </w:rPr>
      </w:pPr>
      <w:r w:rsidRPr="002B335A">
        <w:rPr>
          <w:sz w:val="24"/>
          <w:szCs w:val="24"/>
        </w:rPr>
        <w:t>………………………………</w:t>
      </w:r>
    </w:p>
    <w:p w:rsidR="00EF778B" w:rsidRPr="002B335A" w:rsidRDefault="00EF778B" w:rsidP="00EF778B">
      <w:pPr>
        <w:ind w:left="5664"/>
        <w:jc w:val="center"/>
        <w:rPr>
          <w:sz w:val="24"/>
          <w:szCs w:val="24"/>
        </w:rPr>
      </w:pPr>
      <w:r w:rsidRPr="002B335A">
        <w:rPr>
          <w:sz w:val="24"/>
          <w:szCs w:val="24"/>
        </w:rPr>
        <w:t>ajánlattevő képviseletére jogosult aláírása</w:t>
      </w:r>
    </w:p>
    <w:p w:rsidR="00EF778B" w:rsidRPr="002B335A" w:rsidRDefault="00EF778B" w:rsidP="00EF778B"/>
    <w:p w:rsidR="00EF778B" w:rsidRDefault="00EF778B" w:rsidP="00EF778B">
      <w:pPr>
        <w:jc w:val="center"/>
        <w:rPr>
          <w:b/>
          <w:sz w:val="24"/>
          <w:szCs w:val="24"/>
        </w:rPr>
      </w:pPr>
    </w:p>
    <w:p w:rsidR="00EF778B" w:rsidRPr="002B335A" w:rsidRDefault="00EF778B" w:rsidP="00EF778B">
      <w:pPr>
        <w:pStyle w:val="Cmsor2"/>
        <w:numPr>
          <w:ilvl w:val="0"/>
          <w:numId w:val="0"/>
        </w:numPr>
        <w:tabs>
          <w:tab w:val="left" w:pos="567"/>
        </w:tabs>
        <w:rPr>
          <w:rFonts w:ascii="Times New Roman" w:hAnsi="Times New Roman"/>
          <w:i w:val="0"/>
          <w:sz w:val="24"/>
          <w:szCs w:val="24"/>
        </w:rPr>
      </w:pPr>
    </w:p>
    <w:bookmarkEnd w:id="140"/>
    <w:p w:rsidR="00725A56" w:rsidRPr="002B335A" w:rsidRDefault="00725A56" w:rsidP="00725A56">
      <w:pPr>
        <w:rPr>
          <w:sz w:val="24"/>
          <w:szCs w:val="24"/>
        </w:rPr>
      </w:pPr>
    </w:p>
    <w:p w:rsidR="00725A56" w:rsidRPr="002B335A" w:rsidRDefault="00725A56" w:rsidP="00725A56">
      <w:pPr>
        <w:rPr>
          <w:sz w:val="24"/>
          <w:szCs w:val="24"/>
        </w:rPr>
      </w:pPr>
    </w:p>
    <w:p w:rsidR="00725A56" w:rsidRPr="002B335A" w:rsidRDefault="00725A56" w:rsidP="00725A56">
      <w:pPr>
        <w:jc w:val="center"/>
        <w:rPr>
          <w:sz w:val="24"/>
          <w:szCs w:val="24"/>
        </w:rPr>
      </w:pPr>
    </w:p>
    <w:p w:rsidR="00B6553F" w:rsidRDefault="00B6553F" w:rsidP="00E94171">
      <w:pPr>
        <w:pStyle w:val="Cmsor2"/>
        <w:numPr>
          <w:ilvl w:val="0"/>
          <w:numId w:val="0"/>
        </w:numPr>
        <w:tabs>
          <w:tab w:val="left" w:pos="567"/>
        </w:tabs>
        <w:jc w:val="center"/>
        <w:rPr>
          <w:rFonts w:ascii="Times New Roman" w:hAnsi="Times New Roman"/>
          <w:i w:val="0"/>
        </w:rPr>
      </w:pPr>
      <w:bookmarkStart w:id="141" w:name="_Toc316548031"/>
    </w:p>
    <w:p w:rsidR="00B6553F" w:rsidRDefault="00B6553F" w:rsidP="00E94171">
      <w:pPr>
        <w:pStyle w:val="Cmsor2"/>
        <w:numPr>
          <w:ilvl w:val="0"/>
          <w:numId w:val="0"/>
        </w:numPr>
        <w:tabs>
          <w:tab w:val="left" w:pos="567"/>
        </w:tabs>
        <w:jc w:val="center"/>
        <w:rPr>
          <w:rFonts w:ascii="Times New Roman" w:hAnsi="Times New Roman"/>
          <w:i w:val="0"/>
        </w:rPr>
      </w:pPr>
    </w:p>
    <w:p w:rsidR="00B6553F" w:rsidRDefault="00B6553F" w:rsidP="00E94171">
      <w:pPr>
        <w:pStyle w:val="Cmsor2"/>
        <w:numPr>
          <w:ilvl w:val="0"/>
          <w:numId w:val="0"/>
        </w:numPr>
        <w:tabs>
          <w:tab w:val="left" w:pos="567"/>
        </w:tabs>
        <w:jc w:val="center"/>
        <w:rPr>
          <w:rFonts w:ascii="Times New Roman" w:hAnsi="Times New Roman"/>
          <w:i w:val="0"/>
        </w:rPr>
      </w:pPr>
    </w:p>
    <w:p w:rsidR="00E94171" w:rsidRPr="002B335A" w:rsidRDefault="00E94171" w:rsidP="00E94171">
      <w:pPr>
        <w:pStyle w:val="Cmsor2"/>
        <w:numPr>
          <w:ilvl w:val="0"/>
          <w:numId w:val="0"/>
        </w:numPr>
        <w:tabs>
          <w:tab w:val="left" w:pos="567"/>
        </w:tabs>
        <w:jc w:val="center"/>
        <w:rPr>
          <w:rFonts w:ascii="Times New Roman" w:hAnsi="Times New Roman"/>
          <w:i w:val="0"/>
        </w:rPr>
      </w:pPr>
      <w:r>
        <w:rPr>
          <w:rFonts w:ascii="Times New Roman" w:hAnsi="Times New Roman"/>
          <w:i w:val="0"/>
        </w:rPr>
        <w:t>7. Nyilatkozat biztosíték nyújtásáról</w:t>
      </w:r>
    </w:p>
    <w:p w:rsidR="00E94171" w:rsidRPr="002B335A" w:rsidRDefault="00E94171" w:rsidP="00E94171">
      <w:pPr>
        <w:jc w:val="center"/>
        <w:rPr>
          <w:b/>
          <w:sz w:val="28"/>
          <w:szCs w:val="28"/>
        </w:rPr>
      </w:pPr>
    </w:p>
    <w:p w:rsidR="00E94171" w:rsidRPr="002B335A" w:rsidRDefault="00E94171" w:rsidP="00E94171">
      <w:pPr>
        <w:rPr>
          <w:sz w:val="24"/>
          <w:szCs w:val="24"/>
        </w:rPr>
      </w:pPr>
    </w:p>
    <w:p w:rsidR="00E94171" w:rsidRPr="002B335A" w:rsidRDefault="00E94171" w:rsidP="00E94171">
      <w:pPr>
        <w:rPr>
          <w:sz w:val="24"/>
          <w:szCs w:val="24"/>
        </w:rPr>
      </w:pPr>
    </w:p>
    <w:p w:rsidR="00E94171" w:rsidRPr="002B335A" w:rsidRDefault="00E94171" w:rsidP="00E94171">
      <w:pPr>
        <w:rPr>
          <w:sz w:val="24"/>
          <w:szCs w:val="24"/>
        </w:rPr>
      </w:pPr>
      <w:r w:rsidRPr="002B335A">
        <w:rPr>
          <w:sz w:val="24"/>
          <w:szCs w:val="24"/>
        </w:rPr>
        <w:t xml:space="preserve">Alulírott ……………………………………. , mint a ………………………………………… (Ajánlattevő) képviseletére jogosult </w:t>
      </w:r>
    </w:p>
    <w:p w:rsidR="00E94171" w:rsidRPr="002B335A" w:rsidRDefault="00E94171" w:rsidP="00E94171">
      <w:pPr>
        <w:rPr>
          <w:sz w:val="24"/>
          <w:szCs w:val="24"/>
        </w:rPr>
      </w:pPr>
    </w:p>
    <w:p w:rsidR="00E94171" w:rsidRPr="002B335A" w:rsidRDefault="00E94171" w:rsidP="00E94171">
      <w:pPr>
        <w:jc w:val="center"/>
        <w:rPr>
          <w:sz w:val="24"/>
          <w:szCs w:val="24"/>
        </w:rPr>
      </w:pPr>
      <w:r w:rsidRPr="002B335A">
        <w:rPr>
          <w:spacing w:val="60"/>
          <w:sz w:val="24"/>
          <w:szCs w:val="24"/>
        </w:rPr>
        <w:t>kijelentem</w:t>
      </w:r>
      <w:r w:rsidRPr="002B335A">
        <w:rPr>
          <w:sz w:val="24"/>
          <w:szCs w:val="24"/>
        </w:rPr>
        <w:t>,</w:t>
      </w:r>
    </w:p>
    <w:p w:rsidR="00E94171" w:rsidRPr="002B335A" w:rsidRDefault="00E94171" w:rsidP="00E94171">
      <w:pPr>
        <w:rPr>
          <w:sz w:val="24"/>
          <w:szCs w:val="24"/>
        </w:rPr>
      </w:pPr>
    </w:p>
    <w:p w:rsidR="00E94171" w:rsidRPr="002B335A" w:rsidRDefault="00E94171" w:rsidP="00E94171">
      <w:pPr>
        <w:ind w:right="57"/>
        <w:rPr>
          <w:sz w:val="24"/>
          <w:szCs w:val="24"/>
        </w:rPr>
      </w:pPr>
    </w:p>
    <w:p w:rsidR="00B6553F" w:rsidRDefault="00E94171" w:rsidP="00E94171">
      <w:pPr>
        <w:spacing w:before="120" w:after="120"/>
        <w:rPr>
          <w:sz w:val="24"/>
          <w:szCs w:val="24"/>
        </w:rPr>
      </w:pPr>
      <w:r w:rsidRPr="00FC2E18">
        <w:rPr>
          <w:sz w:val="24"/>
          <w:szCs w:val="24"/>
        </w:rPr>
        <w:t>hogy a</w:t>
      </w:r>
      <w:r>
        <w:rPr>
          <w:sz w:val="24"/>
          <w:szCs w:val="24"/>
        </w:rPr>
        <w:t>z</w:t>
      </w:r>
      <w:r w:rsidRPr="00FC2E18">
        <w:rPr>
          <w:sz w:val="24"/>
          <w:szCs w:val="24"/>
        </w:rPr>
        <w:t xml:space="preserve"> </w:t>
      </w:r>
      <w:r w:rsidRPr="00FC2E18">
        <w:rPr>
          <w:b/>
          <w:sz w:val="24"/>
          <w:szCs w:val="24"/>
        </w:rPr>
        <w:t>„</w:t>
      </w:r>
      <w:r w:rsidRPr="00972853">
        <w:rPr>
          <w:b/>
          <w:sz w:val="28"/>
          <w:szCs w:val="28"/>
        </w:rPr>
        <w:t xml:space="preserve">Óvoda </w:t>
      </w:r>
      <w:r>
        <w:rPr>
          <w:b/>
          <w:sz w:val="28"/>
          <w:szCs w:val="28"/>
        </w:rPr>
        <w:t>kivitelezése</w:t>
      </w:r>
      <w:r w:rsidRPr="00972853">
        <w:rPr>
          <w:b/>
          <w:sz w:val="28"/>
          <w:szCs w:val="28"/>
        </w:rPr>
        <w:t>, 2017.</w:t>
      </w:r>
      <w:r w:rsidRPr="00FC2E18">
        <w:rPr>
          <w:b/>
          <w:sz w:val="24"/>
          <w:szCs w:val="24"/>
        </w:rPr>
        <w:t xml:space="preserve">” </w:t>
      </w:r>
      <w:r w:rsidRPr="00FC2E18">
        <w:rPr>
          <w:sz w:val="24"/>
          <w:szCs w:val="24"/>
        </w:rPr>
        <w:t xml:space="preserve">tárgyú közbeszerzési eljárás </w:t>
      </w:r>
      <w:r w:rsidR="00B6553F">
        <w:rPr>
          <w:sz w:val="24"/>
          <w:szCs w:val="24"/>
        </w:rPr>
        <w:t xml:space="preserve">ajánlattételi </w:t>
      </w:r>
      <w:r w:rsidRPr="002B335A">
        <w:rPr>
          <w:sz w:val="24"/>
          <w:szCs w:val="24"/>
        </w:rPr>
        <w:t xml:space="preserve">felhívásában és az </w:t>
      </w:r>
      <w:r>
        <w:rPr>
          <w:sz w:val="24"/>
          <w:szCs w:val="24"/>
        </w:rPr>
        <w:t>egyéb közbeszerzési dokumentumok</w:t>
      </w:r>
      <w:r w:rsidRPr="002B335A">
        <w:rPr>
          <w:sz w:val="24"/>
          <w:szCs w:val="24"/>
        </w:rPr>
        <w:t>ban</w:t>
      </w:r>
      <w:r w:rsidR="00B6553F">
        <w:rPr>
          <w:sz w:val="24"/>
          <w:szCs w:val="24"/>
        </w:rPr>
        <w:t xml:space="preserve"> előírt mértékű </w:t>
      </w:r>
      <w:r w:rsidR="005D2704">
        <w:rPr>
          <w:sz w:val="24"/>
          <w:szCs w:val="24"/>
        </w:rPr>
        <w:t>jótállási</w:t>
      </w:r>
      <w:r w:rsidR="00B6553F">
        <w:rPr>
          <w:sz w:val="24"/>
          <w:szCs w:val="24"/>
        </w:rPr>
        <w:t xml:space="preserve"> biztosíték nyújtását nyertességünk esetén a hivatkozott dokumentumokban foglaltaknak megfelelően és határidőben vállaljuk.</w:t>
      </w:r>
    </w:p>
    <w:p w:rsidR="00E94171" w:rsidRPr="002B335A" w:rsidRDefault="00E94171" w:rsidP="00E94171">
      <w:pPr>
        <w:rPr>
          <w:sz w:val="24"/>
          <w:szCs w:val="24"/>
        </w:rPr>
      </w:pPr>
    </w:p>
    <w:p w:rsidR="00E94171" w:rsidRPr="002B335A" w:rsidRDefault="00E94171" w:rsidP="00E94171">
      <w:pPr>
        <w:rPr>
          <w:sz w:val="24"/>
          <w:szCs w:val="24"/>
        </w:rPr>
      </w:pPr>
      <w:r w:rsidRPr="002B335A">
        <w:rPr>
          <w:sz w:val="24"/>
          <w:szCs w:val="24"/>
        </w:rPr>
        <w:t>Dátum:  ………….…………………</w:t>
      </w:r>
    </w:p>
    <w:p w:rsidR="00E94171" w:rsidRPr="002B335A" w:rsidRDefault="00E94171" w:rsidP="00E94171">
      <w:pPr>
        <w:rPr>
          <w:sz w:val="24"/>
          <w:szCs w:val="24"/>
        </w:rPr>
      </w:pPr>
    </w:p>
    <w:p w:rsidR="00E94171" w:rsidRPr="002B335A" w:rsidRDefault="00E94171" w:rsidP="00E94171">
      <w:pPr>
        <w:rPr>
          <w:sz w:val="24"/>
          <w:szCs w:val="24"/>
        </w:rPr>
      </w:pPr>
    </w:p>
    <w:p w:rsidR="00E94171" w:rsidRPr="002B335A" w:rsidRDefault="00E94171" w:rsidP="00E94171">
      <w:pPr>
        <w:ind w:left="5664"/>
        <w:jc w:val="center"/>
        <w:rPr>
          <w:sz w:val="24"/>
          <w:szCs w:val="24"/>
        </w:rPr>
      </w:pPr>
      <w:r w:rsidRPr="002B335A">
        <w:rPr>
          <w:sz w:val="24"/>
          <w:szCs w:val="24"/>
        </w:rPr>
        <w:t>………………………………</w:t>
      </w:r>
    </w:p>
    <w:p w:rsidR="00E94171" w:rsidRPr="002B335A" w:rsidRDefault="00E94171" w:rsidP="00E94171">
      <w:pPr>
        <w:ind w:left="5664"/>
        <w:jc w:val="center"/>
        <w:rPr>
          <w:sz w:val="24"/>
          <w:szCs w:val="24"/>
        </w:rPr>
      </w:pPr>
      <w:r w:rsidRPr="002B335A">
        <w:rPr>
          <w:sz w:val="24"/>
          <w:szCs w:val="24"/>
        </w:rPr>
        <w:t>ajánlattevő képviseletére jogosult aláírása</w:t>
      </w:r>
    </w:p>
    <w:p w:rsidR="00E94171" w:rsidRPr="002B335A" w:rsidRDefault="00E94171" w:rsidP="00E94171">
      <w:pPr>
        <w:ind w:left="5664"/>
        <w:rPr>
          <w:sz w:val="24"/>
          <w:szCs w:val="24"/>
        </w:rPr>
      </w:pPr>
    </w:p>
    <w:p w:rsidR="00E94171" w:rsidRDefault="00E94171" w:rsidP="00E94171">
      <w:pPr>
        <w:rPr>
          <w:sz w:val="24"/>
          <w:szCs w:val="24"/>
        </w:rPr>
      </w:pPr>
    </w:p>
    <w:p w:rsidR="00B6553F" w:rsidRDefault="00B6553F" w:rsidP="00E94171">
      <w:pPr>
        <w:rPr>
          <w:sz w:val="24"/>
          <w:szCs w:val="24"/>
        </w:rPr>
      </w:pPr>
    </w:p>
    <w:p w:rsidR="00B6553F" w:rsidRDefault="00B6553F" w:rsidP="00E94171">
      <w:pPr>
        <w:rPr>
          <w:sz w:val="24"/>
          <w:szCs w:val="24"/>
        </w:rPr>
      </w:pPr>
    </w:p>
    <w:p w:rsidR="00B6553F" w:rsidRDefault="00B6553F" w:rsidP="00E94171">
      <w:pPr>
        <w:rPr>
          <w:sz w:val="24"/>
          <w:szCs w:val="24"/>
        </w:rPr>
      </w:pPr>
    </w:p>
    <w:p w:rsidR="00B6553F" w:rsidRDefault="00B6553F" w:rsidP="00E94171">
      <w:pPr>
        <w:rPr>
          <w:sz w:val="24"/>
          <w:szCs w:val="24"/>
        </w:rPr>
      </w:pPr>
    </w:p>
    <w:p w:rsidR="00B6553F" w:rsidRDefault="00B6553F" w:rsidP="00E94171">
      <w:pPr>
        <w:rPr>
          <w:sz w:val="24"/>
          <w:szCs w:val="24"/>
        </w:rPr>
      </w:pPr>
    </w:p>
    <w:p w:rsidR="00B6553F" w:rsidRDefault="00B6553F" w:rsidP="00E94171">
      <w:pPr>
        <w:rPr>
          <w:sz w:val="24"/>
          <w:szCs w:val="24"/>
        </w:rPr>
      </w:pPr>
    </w:p>
    <w:p w:rsidR="00B6553F" w:rsidRDefault="00B6553F" w:rsidP="00E94171">
      <w:pPr>
        <w:rPr>
          <w:sz w:val="24"/>
          <w:szCs w:val="24"/>
        </w:rPr>
      </w:pPr>
    </w:p>
    <w:p w:rsidR="00B6553F" w:rsidRDefault="00B6553F" w:rsidP="00E94171">
      <w:pPr>
        <w:rPr>
          <w:sz w:val="24"/>
          <w:szCs w:val="24"/>
        </w:rPr>
      </w:pPr>
    </w:p>
    <w:p w:rsidR="00B6553F" w:rsidRDefault="00B6553F" w:rsidP="00E94171">
      <w:pPr>
        <w:rPr>
          <w:sz w:val="24"/>
          <w:szCs w:val="24"/>
        </w:rPr>
      </w:pPr>
    </w:p>
    <w:p w:rsidR="00B6553F" w:rsidRDefault="00B6553F" w:rsidP="00E94171">
      <w:pPr>
        <w:rPr>
          <w:sz w:val="24"/>
          <w:szCs w:val="24"/>
        </w:rPr>
      </w:pPr>
    </w:p>
    <w:p w:rsidR="00B6553F" w:rsidRPr="002B335A" w:rsidRDefault="00B6553F" w:rsidP="00E94171">
      <w:pPr>
        <w:rPr>
          <w:sz w:val="24"/>
          <w:szCs w:val="24"/>
        </w:rPr>
      </w:pPr>
    </w:p>
    <w:p w:rsidR="00725A56" w:rsidRPr="002B335A" w:rsidRDefault="00B6553F" w:rsidP="00725A56">
      <w:pPr>
        <w:autoSpaceDE w:val="0"/>
        <w:autoSpaceDN w:val="0"/>
        <w:rPr>
          <w:b/>
          <w:sz w:val="28"/>
          <w:szCs w:val="28"/>
        </w:rPr>
      </w:pPr>
      <w:r>
        <w:rPr>
          <w:b/>
          <w:sz w:val="28"/>
          <w:szCs w:val="28"/>
        </w:rPr>
        <w:t>8</w:t>
      </w:r>
      <w:r w:rsidR="00725A56" w:rsidRPr="002B335A">
        <w:rPr>
          <w:b/>
          <w:sz w:val="28"/>
          <w:szCs w:val="28"/>
        </w:rPr>
        <w:t>. Adatlap az Ajánlatte</w:t>
      </w:r>
      <w:r w:rsidR="00725A56">
        <w:rPr>
          <w:b/>
          <w:sz w:val="28"/>
          <w:szCs w:val="28"/>
        </w:rPr>
        <w:t>vőre</w:t>
      </w:r>
      <w:r w:rsidR="00725A56" w:rsidRPr="002B335A">
        <w:rPr>
          <w:b/>
          <w:sz w:val="28"/>
          <w:szCs w:val="28"/>
        </w:rPr>
        <w:t>/az alkalmasság igazolásában részt vevő szervezetre vonatkozó általános információkról</w:t>
      </w:r>
      <w:bookmarkEnd w:id="141"/>
      <w:r w:rsidR="00725A56" w:rsidRPr="002B335A">
        <w:rPr>
          <w:b/>
          <w:sz w:val="28"/>
          <w:szCs w:val="28"/>
        </w:rPr>
        <w:br/>
      </w:r>
    </w:p>
    <w:p w:rsidR="00725A56" w:rsidRPr="002B335A" w:rsidRDefault="00725A56" w:rsidP="00725A56"/>
    <w:p w:rsidR="00725A56" w:rsidRPr="00FC2E18" w:rsidRDefault="00725A56" w:rsidP="00725A56">
      <w:pPr>
        <w:rPr>
          <w:sz w:val="24"/>
          <w:szCs w:val="24"/>
        </w:rPr>
      </w:pPr>
      <w:r w:rsidRPr="00FC2E18">
        <w:rPr>
          <w:b/>
          <w:sz w:val="24"/>
          <w:szCs w:val="24"/>
        </w:rPr>
        <w:t xml:space="preserve">Tárgy: </w:t>
      </w:r>
      <w:r w:rsidRPr="00FC2E18">
        <w:rPr>
          <w:b/>
          <w:bCs/>
          <w:sz w:val="24"/>
          <w:szCs w:val="24"/>
        </w:rPr>
        <w:t>„</w:t>
      </w:r>
      <w:r w:rsidR="008A3FBC" w:rsidRPr="00972853">
        <w:rPr>
          <w:b/>
          <w:sz w:val="28"/>
          <w:szCs w:val="28"/>
        </w:rPr>
        <w:t>Óvoda építése, 2017.</w:t>
      </w:r>
      <w:r w:rsidRPr="00FC2E18">
        <w:rPr>
          <w:b/>
          <w:sz w:val="24"/>
          <w:szCs w:val="24"/>
        </w:rPr>
        <w:t xml:space="preserve">” </w:t>
      </w:r>
      <w:r w:rsidRPr="00FC2E18">
        <w:rPr>
          <w:sz w:val="24"/>
          <w:szCs w:val="24"/>
        </w:rPr>
        <w:t>tárgyú közbeszerzési eljárás.</w:t>
      </w:r>
    </w:p>
    <w:p w:rsidR="00725A56" w:rsidRPr="002B335A" w:rsidRDefault="00725A56" w:rsidP="00725A56">
      <w:pPr>
        <w:jc w:val="center"/>
        <w:rPr>
          <w:sz w:val="22"/>
          <w:szCs w:val="22"/>
        </w:rPr>
      </w:pPr>
    </w:p>
    <w:p w:rsidR="00725A56" w:rsidRPr="002B335A" w:rsidRDefault="00725A56" w:rsidP="00725A56">
      <w:pPr>
        <w:jc w:val="center"/>
        <w:rPr>
          <w:sz w:val="22"/>
          <w:szCs w:val="22"/>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65"/>
        <w:gridCol w:w="4254"/>
      </w:tblGrid>
      <w:tr w:rsidR="00725A56" w:rsidRPr="002B335A" w:rsidTr="00A749EB">
        <w:trPr>
          <w:cantSplit/>
        </w:trPr>
        <w:tc>
          <w:tcPr>
            <w:tcW w:w="9019" w:type="dxa"/>
            <w:gridSpan w:val="2"/>
            <w:tcBorders>
              <w:bottom w:val="double" w:sz="4" w:space="0" w:color="auto"/>
            </w:tcBorders>
            <w:shd w:val="pct5" w:color="auto" w:fill="FFFFFF"/>
          </w:tcPr>
          <w:p w:rsidR="00725A56" w:rsidRPr="002B335A" w:rsidRDefault="00725A56" w:rsidP="00A749EB">
            <w:pPr>
              <w:jc w:val="center"/>
              <w:rPr>
                <w:b/>
                <w:sz w:val="24"/>
                <w:szCs w:val="24"/>
              </w:rPr>
            </w:pPr>
            <w:r w:rsidRPr="002B335A">
              <w:rPr>
                <w:b/>
                <w:sz w:val="24"/>
                <w:szCs w:val="24"/>
              </w:rPr>
              <w:t>Az Ajánl</w:t>
            </w:r>
            <w:r>
              <w:rPr>
                <w:b/>
                <w:sz w:val="24"/>
                <w:szCs w:val="24"/>
              </w:rPr>
              <w:t>attevő/</w:t>
            </w:r>
            <w:r w:rsidRPr="002B335A">
              <w:rPr>
                <w:b/>
                <w:sz w:val="24"/>
                <w:szCs w:val="24"/>
              </w:rPr>
              <w:t>az alkalmasság igazolásában részt vevő szervezetre</w:t>
            </w:r>
            <w:r w:rsidRPr="002B335A">
              <w:rPr>
                <w:rStyle w:val="FootnoteTextCharChar1"/>
                <w:rFonts w:eastAsia="SimSun"/>
                <w:b/>
                <w:sz w:val="24"/>
                <w:szCs w:val="24"/>
                <w:vertAlign w:val="superscript"/>
              </w:rPr>
              <w:t xml:space="preserve"> </w:t>
            </w:r>
            <w:r w:rsidRPr="002B335A">
              <w:rPr>
                <w:rStyle w:val="FootnoteTextCharChar1"/>
                <w:rFonts w:eastAsia="SimSun"/>
                <w:b/>
                <w:sz w:val="24"/>
                <w:szCs w:val="24"/>
                <w:vertAlign w:val="superscript"/>
              </w:rPr>
              <w:footnoteReference w:id="2"/>
            </w:r>
          </w:p>
        </w:tc>
      </w:tr>
      <w:tr w:rsidR="00725A56" w:rsidRPr="002B335A" w:rsidTr="00A749EB">
        <w:trPr>
          <w:trHeight w:val="397"/>
        </w:trPr>
        <w:tc>
          <w:tcPr>
            <w:tcW w:w="4765" w:type="dxa"/>
            <w:tcBorders>
              <w:top w:val="nil"/>
            </w:tcBorders>
          </w:tcPr>
          <w:p w:rsidR="00725A56" w:rsidRPr="002B335A" w:rsidRDefault="00725A56" w:rsidP="00A749EB">
            <w:pPr>
              <w:rPr>
                <w:sz w:val="24"/>
                <w:szCs w:val="24"/>
              </w:rPr>
            </w:pPr>
            <w:r w:rsidRPr="002B335A">
              <w:rPr>
                <w:sz w:val="24"/>
                <w:szCs w:val="24"/>
              </w:rPr>
              <w:t>Neve:</w:t>
            </w:r>
          </w:p>
        </w:tc>
        <w:tc>
          <w:tcPr>
            <w:tcW w:w="4254" w:type="dxa"/>
            <w:tcBorders>
              <w:top w:val="nil"/>
            </w:tcBorders>
          </w:tcPr>
          <w:p w:rsidR="00725A56" w:rsidRPr="002B335A" w:rsidRDefault="00725A56" w:rsidP="00A749EB">
            <w:pPr>
              <w:rPr>
                <w:sz w:val="24"/>
                <w:szCs w:val="24"/>
              </w:rPr>
            </w:pPr>
          </w:p>
        </w:tc>
      </w:tr>
      <w:tr w:rsidR="00725A56" w:rsidRPr="002B335A" w:rsidTr="00A749EB">
        <w:trPr>
          <w:trHeight w:val="397"/>
        </w:trPr>
        <w:tc>
          <w:tcPr>
            <w:tcW w:w="4765" w:type="dxa"/>
          </w:tcPr>
          <w:p w:rsidR="00725A56" w:rsidRPr="002B335A" w:rsidRDefault="00725A56" w:rsidP="00A749EB">
            <w:pPr>
              <w:rPr>
                <w:sz w:val="24"/>
                <w:szCs w:val="24"/>
              </w:rPr>
            </w:pPr>
            <w:r w:rsidRPr="002B335A">
              <w:rPr>
                <w:sz w:val="24"/>
                <w:szCs w:val="24"/>
              </w:rPr>
              <w:t>Címe:</w:t>
            </w:r>
          </w:p>
        </w:tc>
        <w:tc>
          <w:tcPr>
            <w:tcW w:w="4254" w:type="dxa"/>
          </w:tcPr>
          <w:p w:rsidR="00725A56" w:rsidRPr="002B335A" w:rsidRDefault="00725A56" w:rsidP="00A749EB">
            <w:pPr>
              <w:rPr>
                <w:sz w:val="24"/>
                <w:szCs w:val="24"/>
              </w:rPr>
            </w:pPr>
          </w:p>
        </w:tc>
      </w:tr>
      <w:tr w:rsidR="00725A56" w:rsidRPr="002B335A" w:rsidTr="00A749EB">
        <w:trPr>
          <w:trHeight w:val="397"/>
        </w:trPr>
        <w:tc>
          <w:tcPr>
            <w:tcW w:w="4765" w:type="dxa"/>
          </w:tcPr>
          <w:p w:rsidR="00725A56" w:rsidRPr="002B335A" w:rsidRDefault="00725A56" w:rsidP="00A749EB">
            <w:pPr>
              <w:rPr>
                <w:sz w:val="24"/>
                <w:szCs w:val="24"/>
              </w:rPr>
            </w:pPr>
            <w:r w:rsidRPr="002B335A">
              <w:rPr>
                <w:sz w:val="24"/>
                <w:szCs w:val="24"/>
              </w:rPr>
              <w:t>Székhelye:</w:t>
            </w:r>
          </w:p>
        </w:tc>
        <w:tc>
          <w:tcPr>
            <w:tcW w:w="4254" w:type="dxa"/>
          </w:tcPr>
          <w:p w:rsidR="00725A56" w:rsidRPr="002B335A" w:rsidRDefault="00725A56" w:rsidP="00A749EB">
            <w:pPr>
              <w:rPr>
                <w:sz w:val="24"/>
                <w:szCs w:val="24"/>
              </w:rPr>
            </w:pPr>
          </w:p>
        </w:tc>
      </w:tr>
      <w:tr w:rsidR="00725A56" w:rsidRPr="002B335A" w:rsidTr="00A749EB">
        <w:trPr>
          <w:trHeight w:val="397"/>
        </w:trPr>
        <w:tc>
          <w:tcPr>
            <w:tcW w:w="4765" w:type="dxa"/>
          </w:tcPr>
          <w:p w:rsidR="00725A56" w:rsidRPr="002B335A" w:rsidRDefault="00725A56" w:rsidP="00A749EB">
            <w:pPr>
              <w:rPr>
                <w:sz w:val="24"/>
                <w:szCs w:val="24"/>
              </w:rPr>
            </w:pPr>
            <w:r w:rsidRPr="002B335A">
              <w:rPr>
                <w:sz w:val="24"/>
                <w:szCs w:val="24"/>
              </w:rPr>
              <w:t>Telefonszáma:</w:t>
            </w:r>
          </w:p>
        </w:tc>
        <w:tc>
          <w:tcPr>
            <w:tcW w:w="4254" w:type="dxa"/>
          </w:tcPr>
          <w:p w:rsidR="00725A56" w:rsidRPr="002B335A" w:rsidRDefault="00725A56" w:rsidP="00A749EB">
            <w:pPr>
              <w:rPr>
                <w:sz w:val="24"/>
                <w:szCs w:val="24"/>
              </w:rPr>
            </w:pPr>
          </w:p>
        </w:tc>
      </w:tr>
      <w:tr w:rsidR="00725A56" w:rsidRPr="002B335A" w:rsidTr="00A749EB">
        <w:trPr>
          <w:trHeight w:val="397"/>
        </w:trPr>
        <w:tc>
          <w:tcPr>
            <w:tcW w:w="4765" w:type="dxa"/>
          </w:tcPr>
          <w:p w:rsidR="00725A56" w:rsidRPr="002B335A" w:rsidRDefault="00725A56" w:rsidP="00A749EB">
            <w:pPr>
              <w:rPr>
                <w:sz w:val="24"/>
                <w:szCs w:val="24"/>
              </w:rPr>
            </w:pPr>
            <w:r w:rsidRPr="002B335A">
              <w:rPr>
                <w:sz w:val="24"/>
                <w:szCs w:val="24"/>
              </w:rPr>
              <w:t>Fax-száma:</w:t>
            </w:r>
          </w:p>
        </w:tc>
        <w:tc>
          <w:tcPr>
            <w:tcW w:w="4254" w:type="dxa"/>
          </w:tcPr>
          <w:p w:rsidR="00725A56" w:rsidRPr="002B335A" w:rsidRDefault="00725A56" w:rsidP="00A749EB">
            <w:pPr>
              <w:rPr>
                <w:sz w:val="24"/>
                <w:szCs w:val="24"/>
              </w:rPr>
            </w:pPr>
          </w:p>
        </w:tc>
      </w:tr>
      <w:tr w:rsidR="00725A56" w:rsidRPr="002B335A" w:rsidTr="00A749EB">
        <w:trPr>
          <w:trHeight w:val="397"/>
        </w:trPr>
        <w:tc>
          <w:tcPr>
            <w:tcW w:w="4765" w:type="dxa"/>
          </w:tcPr>
          <w:p w:rsidR="00725A56" w:rsidRPr="002B335A" w:rsidRDefault="00725A56" w:rsidP="00A749EB">
            <w:pPr>
              <w:rPr>
                <w:sz w:val="24"/>
                <w:szCs w:val="24"/>
              </w:rPr>
            </w:pPr>
            <w:r w:rsidRPr="002B335A">
              <w:rPr>
                <w:sz w:val="24"/>
                <w:szCs w:val="24"/>
              </w:rPr>
              <w:t>E-mail:</w:t>
            </w:r>
          </w:p>
        </w:tc>
        <w:tc>
          <w:tcPr>
            <w:tcW w:w="4254" w:type="dxa"/>
          </w:tcPr>
          <w:p w:rsidR="00725A56" w:rsidRPr="002B335A" w:rsidRDefault="00725A56" w:rsidP="00A749EB">
            <w:pPr>
              <w:rPr>
                <w:sz w:val="24"/>
                <w:szCs w:val="24"/>
              </w:rPr>
            </w:pPr>
          </w:p>
        </w:tc>
      </w:tr>
      <w:tr w:rsidR="00725A56" w:rsidRPr="002B335A" w:rsidTr="00A749EB">
        <w:trPr>
          <w:trHeight w:val="300"/>
        </w:trPr>
        <w:tc>
          <w:tcPr>
            <w:tcW w:w="4765" w:type="dxa"/>
          </w:tcPr>
          <w:p w:rsidR="00725A56" w:rsidRPr="002B335A" w:rsidRDefault="00725A56" w:rsidP="00A749EB">
            <w:pPr>
              <w:rPr>
                <w:sz w:val="24"/>
                <w:szCs w:val="24"/>
              </w:rPr>
            </w:pPr>
            <w:r w:rsidRPr="002B335A">
              <w:rPr>
                <w:sz w:val="24"/>
                <w:szCs w:val="24"/>
              </w:rPr>
              <w:t>Cégjegyzék szám:</w:t>
            </w:r>
          </w:p>
        </w:tc>
        <w:tc>
          <w:tcPr>
            <w:tcW w:w="4254" w:type="dxa"/>
          </w:tcPr>
          <w:p w:rsidR="00725A56" w:rsidRPr="002B335A" w:rsidRDefault="00725A56" w:rsidP="00A749EB">
            <w:pPr>
              <w:rPr>
                <w:sz w:val="24"/>
                <w:szCs w:val="24"/>
              </w:rPr>
            </w:pPr>
          </w:p>
        </w:tc>
      </w:tr>
      <w:tr w:rsidR="00725A56" w:rsidRPr="002B335A" w:rsidTr="00A749EB">
        <w:trPr>
          <w:trHeight w:val="300"/>
        </w:trPr>
        <w:tc>
          <w:tcPr>
            <w:tcW w:w="4765" w:type="dxa"/>
          </w:tcPr>
          <w:p w:rsidR="00725A56" w:rsidRPr="002B335A" w:rsidRDefault="00725A56" w:rsidP="00A749EB">
            <w:pPr>
              <w:rPr>
                <w:sz w:val="24"/>
                <w:szCs w:val="24"/>
              </w:rPr>
            </w:pPr>
            <w:r w:rsidRPr="002B335A">
              <w:rPr>
                <w:sz w:val="24"/>
                <w:szCs w:val="24"/>
              </w:rPr>
              <w:t>Adószám:</w:t>
            </w:r>
          </w:p>
        </w:tc>
        <w:tc>
          <w:tcPr>
            <w:tcW w:w="4254" w:type="dxa"/>
          </w:tcPr>
          <w:p w:rsidR="00725A56" w:rsidRPr="002B335A" w:rsidRDefault="00725A56" w:rsidP="00A749EB">
            <w:pPr>
              <w:rPr>
                <w:sz w:val="24"/>
                <w:szCs w:val="24"/>
              </w:rPr>
            </w:pPr>
          </w:p>
        </w:tc>
      </w:tr>
      <w:tr w:rsidR="00725A56" w:rsidRPr="002B335A" w:rsidTr="00A749EB">
        <w:tc>
          <w:tcPr>
            <w:tcW w:w="4765" w:type="dxa"/>
          </w:tcPr>
          <w:p w:rsidR="00725A56" w:rsidRPr="002B335A" w:rsidRDefault="00725A56" w:rsidP="00A749EB">
            <w:pPr>
              <w:rPr>
                <w:sz w:val="24"/>
                <w:szCs w:val="24"/>
              </w:rPr>
            </w:pPr>
            <w:r w:rsidRPr="002B335A">
              <w:rPr>
                <w:sz w:val="24"/>
                <w:szCs w:val="24"/>
              </w:rPr>
              <w:t>Számlavezető pénzintézet megnevezése és pénzforgalmi számla szám:</w:t>
            </w:r>
          </w:p>
        </w:tc>
        <w:tc>
          <w:tcPr>
            <w:tcW w:w="4254" w:type="dxa"/>
          </w:tcPr>
          <w:p w:rsidR="00725A56" w:rsidRPr="002B335A" w:rsidRDefault="00725A56" w:rsidP="00A749EB">
            <w:pPr>
              <w:rPr>
                <w:sz w:val="24"/>
                <w:szCs w:val="24"/>
              </w:rPr>
            </w:pPr>
          </w:p>
        </w:tc>
      </w:tr>
      <w:tr w:rsidR="00725A56" w:rsidRPr="002B335A" w:rsidTr="00A749EB">
        <w:tc>
          <w:tcPr>
            <w:tcW w:w="4765" w:type="dxa"/>
          </w:tcPr>
          <w:p w:rsidR="00725A56" w:rsidRPr="002B335A" w:rsidRDefault="00725A56" w:rsidP="00A749EB">
            <w:pPr>
              <w:rPr>
                <w:sz w:val="24"/>
                <w:szCs w:val="24"/>
              </w:rPr>
            </w:pPr>
            <w:r w:rsidRPr="002B335A">
              <w:rPr>
                <w:sz w:val="24"/>
                <w:szCs w:val="24"/>
              </w:rPr>
              <w:t>Cégvezető neve:</w:t>
            </w:r>
          </w:p>
          <w:p w:rsidR="00725A56" w:rsidRPr="002B335A" w:rsidRDefault="00725A56" w:rsidP="00A749EB">
            <w:pPr>
              <w:rPr>
                <w:sz w:val="24"/>
                <w:szCs w:val="24"/>
              </w:rPr>
            </w:pPr>
            <w:r w:rsidRPr="002B335A">
              <w:rPr>
                <w:sz w:val="24"/>
                <w:szCs w:val="24"/>
              </w:rPr>
              <w:t>Címe:</w:t>
            </w:r>
          </w:p>
          <w:p w:rsidR="00725A56" w:rsidRPr="002B335A" w:rsidRDefault="00725A56" w:rsidP="00A749EB">
            <w:pPr>
              <w:rPr>
                <w:sz w:val="24"/>
                <w:szCs w:val="24"/>
              </w:rPr>
            </w:pPr>
            <w:r w:rsidRPr="002B335A">
              <w:rPr>
                <w:sz w:val="24"/>
                <w:szCs w:val="24"/>
              </w:rPr>
              <w:t>Telefonszáma:</w:t>
            </w:r>
          </w:p>
          <w:p w:rsidR="00725A56" w:rsidRPr="002B335A" w:rsidRDefault="00725A56" w:rsidP="00A749EB">
            <w:pPr>
              <w:rPr>
                <w:sz w:val="24"/>
                <w:szCs w:val="24"/>
              </w:rPr>
            </w:pPr>
            <w:r w:rsidRPr="002B335A">
              <w:rPr>
                <w:sz w:val="24"/>
                <w:szCs w:val="24"/>
              </w:rPr>
              <w:t>Fax-száma:</w:t>
            </w:r>
          </w:p>
          <w:p w:rsidR="00725A56" w:rsidRPr="002B335A" w:rsidRDefault="00725A56" w:rsidP="00A749EB">
            <w:pPr>
              <w:rPr>
                <w:sz w:val="24"/>
                <w:szCs w:val="24"/>
              </w:rPr>
            </w:pPr>
            <w:r w:rsidRPr="002B335A">
              <w:rPr>
                <w:sz w:val="24"/>
                <w:szCs w:val="24"/>
              </w:rPr>
              <w:t>E-mail:</w:t>
            </w:r>
          </w:p>
        </w:tc>
        <w:tc>
          <w:tcPr>
            <w:tcW w:w="4254" w:type="dxa"/>
          </w:tcPr>
          <w:p w:rsidR="00725A56" w:rsidRPr="002B335A" w:rsidRDefault="00725A56" w:rsidP="00A749EB">
            <w:pPr>
              <w:rPr>
                <w:sz w:val="24"/>
                <w:szCs w:val="24"/>
              </w:rPr>
            </w:pPr>
          </w:p>
        </w:tc>
      </w:tr>
      <w:tr w:rsidR="00725A56" w:rsidRPr="002B335A" w:rsidTr="00A749EB">
        <w:tc>
          <w:tcPr>
            <w:tcW w:w="4765" w:type="dxa"/>
          </w:tcPr>
          <w:p w:rsidR="00725A56" w:rsidRPr="002B335A" w:rsidRDefault="00725A56" w:rsidP="00A749EB">
            <w:pPr>
              <w:rPr>
                <w:sz w:val="24"/>
                <w:szCs w:val="24"/>
              </w:rPr>
            </w:pPr>
            <w:r w:rsidRPr="002B335A">
              <w:rPr>
                <w:sz w:val="24"/>
                <w:szCs w:val="24"/>
              </w:rPr>
              <w:t>Jelen közbeszerzési eljárásban kapcsolattartásra kijelölt személy:</w:t>
            </w:r>
          </w:p>
          <w:p w:rsidR="00725A56" w:rsidRPr="002B335A" w:rsidRDefault="00725A56" w:rsidP="00A749EB">
            <w:pPr>
              <w:rPr>
                <w:sz w:val="24"/>
                <w:szCs w:val="24"/>
              </w:rPr>
            </w:pPr>
            <w:r w:rsidRPr="002B335A">
              <w:rPr>
                <w:sz w:val="24"/>
                <w:szCs w:val="24"/>
              </w:rPr>
              <w:t>Neve:</w:t>
            </w:r>
          </w:p>
          <w:p w:rsidR="00725A56" w:rsidRPr="002B335A" w:rsidRDefault="00725A56" w:rsidP="00A749EB">
            <w:pPr>
              <w:rPr>
                <w:sz w:val="24"/>
                <w:szCs w:val="24"/>
              </w:rPr>
            </w:pPr>
            <w:r w:rsidRPr="002B335A">
              <w:rPr>
                <w:sz w:val="24"/>
                <w:szCs w:val="24"/>
              </w:rPr>
              <w:t>Címe:</w:t>
            </w:r>
          </w:p>
          <w:p w:rsidR="00725A56" w:rsidRPr="002B335A" w:rsidRDefault="00725A56" w:rsidP="00A749EB">
            <w:pPr>
              <w:rPr>
                <w:sz w:val="24"/>
                <w:szCs w:val="24"/>
              </w:rPr>
            </w:pPr>
            <w:r w:rsidRPr="002B335A">
              <w:rPr>
                <w:sz w:val="24"/>
                <w:szCs w:val="24"/>
              </w:rPr>
              <w:t>Telefonszáma:</w:t>
            </w:r>
          </w:p>
          <w:p w:rsidR="00725A56" w:rsidRPr="002B335A" w:rsidRDefault="00725A56" w:rsidP="00A749EB">
            <w:pPr>
              <w:rPr>
                <w:sz w:val="24"/>
                <w:szCs w:val="24"/>
              </w:rPr>
            </w:pPr>
            <w:r w:rsidRPr="002B335A">
              <w:rPr>
                <w:sz w:val="24"/>
                <w:szCs w:val="24"/>
              </w:rPr>
              <w:t>Fax-száma:</w:t>
            </w:r>
          </w:p>
          <w:p w:rsidR="00725A56" w:rsidRPr="002B335A" w:rsidRDefault="00725A56" w:rsidP="00A749EB">
            <w:pPr>
              <w:rPr>
                <w:sz w:val="24"/>
                <w:szCs w:val="24"/>
              </w:rPr>
            </w:pPr>
            <w:r w:rsidRPr="002B335A">
              <w:rPr>
                <w:sz w:val="24"/>
                <w:szCs w:val="24"/>
              </w:rPr>
              <w:lastRenderedPageBreak/>
              <w:t>E-mail:</w:t>
            </w:r>
          </w:p>
        </w:tc>
        <w:tc>
          <w:tcPr>
            <w:tcW w:w="4254" w:type="dxa"/>
          </w:tcPr>
          <w:p w:rsidR="00725A56" w:rsidRPr="002B335A" w:rsidRDefault="00725A56" w:rsidP="00A749EB">
            <w:pPr>
              <w:rPr>
                <w:sz w:val="24"/>
                <w:szCs w:val="24"/>
              </w:rPr>
            </w:pPr>
          </w:p>
          <w:p w:rsidR="00725A56" w:rsidRPr="002B335A" w:rsidRDefault="00725A56" w:rsidP="00A749EB">
            <w:pPr>
              <w:rPr>
                <w:sz w:val="24"/>
                <w:szCs w:val="24"/>
              </w:rPr>
            </w:pPr>
          </w:p>
          <w:p w:rsidR="00725A56" w:rsidRPr="002B335A" w:rsidRDefault="00725A56" w:rsidP="00A749EB">
            <w:pPr>
              <w:rPr>
                <w:sz w:val="24"/>
                <w:szCs w:val="24"/>
              </w:rPr>
            </w:pPr>
          </w:p>
          <w:p w:rsidR="00725A56" w:rsidRPr="002B335A" w:rsidRDefault="00725A56" w:rsidP="00A749EB">
            <w:pPr>
              <w:rPr>
                <w:sz w:val="24"/>
                <w:szCs w:val="24"/>
              </w:rPr>
            </w:pPr>
          </w:p>
        </w:tc>
      </w:tr>
    </w:tbl>
    <w:p w:rsidR="00725A56" w:rsidRPr="002B335A" w:rsidRDefault="00725A56" w:rsidP="00725A56">
      <w:pPr>
        <w:rPr>
          <w:sz w:val="22"/>
          <w:szCs w:val="22"/>
        </w:rPr>
      </w:pPr>
    </w:p>
    <w:p w:rsidR="00725A56" w:rsidRPr="002B335A" w:rsidRDefault="00725A56" w:rsidP="00725A56">
      <w:pPr>
        <w:rPr>
          <w:sz w:val="22"/>
          <w:szCs w:val="22"/>
        </w:rPr>
      </w:pPr>
    </w:p>
    <w:p w:rsidR="00725A56" w:rsidRPr="002B335A" w:rsidRDefault="00725A56" w:rsidP="00725A56">
      <w:pPr>
        <w:rPr>
          <w:sz w:val="24"/>
          <w:szCs w:val="24"/>
        </w:rPr>
      </w:pPr>
      <w:r w:rsidRPr="002B335A">
        <w:rPr>
          <w:sz w:val="24"/>
          <w:szCs w:val="24"/>
        </w:rPr>
        <w:t>Dátum: ………………………….</w:t>
      </w:r>
    </w:p>
    <w:p w:rsidR="00725A56" w:rsidRPr="002B335A" w:rsidRDefault="00725A56" w:rsidP="00725A56">
      <w:pPr>
        <w:rPr>
          <w:sz w:val="24"/>
          <w:szCs w:val="24"/>
        </w:rPr>
      </w:pPr>
    </w:p>
    <w:p w:rsidR="00725A56" w:rsidRPr="002B335A" w:rsidRDefault="00725A56" w:rsidP="00725A56">
      <w:pPr>
        <w:rPr>
          <w:sz w:val="24"/>
          <w:szCs w:val="24"/>
        </w:rPr>
      </w:pPr>
    </w:p>
    <w:p w:rsidR="00725A56" w:rsidRPr="002B335A" w:rsidRDefault="00725A56" w:rsidP="00725A56">
      <w:pPr>
        <w:rPr>
          <w:sz w:val="24"/>
          <w:szCs w:val="24"/>
        </w:rPr>
      </w:pPr>
    </w:p>
    <w:p w:rsidR="00725A56" w:rsidRPr="002B335A" w:rsidRDefault="00725A56" w:rsidP="00725A56">
      <w:pPr>
        <w:ind w:left="5664"/>
        <w:jc w:val="center"/>
        <w:rPr>
          <w:sz w:val="24"/>
          <w:szCs w:val="24"/>
        </w:rPr>
      </w:pPr>
      <w:r w:rsidRPr="002B335A">
        <w:rPr>
          <w:sz w:val="24"/>
          <w:szCs w:val="24"/>
        </w:rPr>
        <w:t>………………………………</w:t>
      </w:r>
    </w:p>
    <w:p w:rsidR="00725A56" w:rsidRPr="002B335A" w:rsidRDefault="00725A56" w:rsidP="00725A56">
      <w:pPr>
        <w:ind w:left="5664"/>
        <w:jc w:val="center"/>
        <w:rPr>
          <w:sz w:val="24"/>
          <w:szCs w:val="24"/>
        </w:rPr>
      </w:pPr>
      <w:r w:rsidRPr="002B335A">
        <w:rPr>
          <w:sz w:val="24"/>
          <w:szCs w:val="24"/>
        </w:rPr>
        <w:t>ajánlattevő képviseletére jogosult aláírása</w:t>
      </w:r>
    </w:p>
    <w:p w:rsidR="00725A56" w:rsidRPr="002B335A" w:rsidRDefault="00725A56" w:rsidP="00725A56"/>
    <w:p w:rsidR="00725A56" w:rsidRPr="002B335A" w:rsidRDefault="00725A56" w:rsidP="00725A56"/>
    <w:p w:rsidR="00725A56" w:rsidRPr="002B335A" w:rsidRDefault="00725A56" w:rsidP="00725A56"/>
    <w:p w:rsidR="00725A56" w:rsidRPr="002B335A" w:rsidRDefault="00725A56" w:rsidP="00725A56"/>
    <w:p w:rsidR="00725A56" w:rsidRPr="002B335A" w:rsidRDefault="00725A56" w:rsidP="00725A56"/>
    <w:p w:rsidR="00725A56" w:rsidRPr="002B335A" w:rsidRDefault="00725A56" w:rsidP="00725A56"/>
    <w:p w:rsidR="00725A56" w:rsidRPr="002B335A" w:rsidRDefault="00725A56" w:rsidP="00725A56"/>
    <w:p w:rsidR="00725A56" w:rsidRPr="002B335A" w:rsidRDefault="00725A56" w:rsidP="00725A56"/>
    <w:p w:rsidR="00725A56" w:rsidRPr="002B335A" w:rsidRDefault="00725A56" w:rsidP="00725A56"/>
    <w:p w:rsidR="00725A56" w:rsidRPr="002B335A" w:rsidRDefault="00725A56" w:rsidP="00725A56"/>
    <w:p w:rsidR="00725A56" w:rsidRPr="002B335A" w:rsidRDefault="00725A56" w:rsidP="00725A56"/>
    <w:p w:rsidR="00725A56" w:rsidRPr="002B335A" w:rsidRDefault="00725A56" w:rsidP="00725A56"/>
    <w:p w:rsidR="00725A56" w:rsidRPr="002B335A" w:rsidRDefault="00725A56" w:rsidP="00725A56"/>
    <w:p w:rsidR="00725A56" w:rsidRPr="002B335A" w:rsidRDefault="00725A56" w:rsidP="00725A56"/>
    <w:p w:rsidR="00725A56" w:rsidRPr="002B335A" w:rsidRDefault="00725A56" w:rsidP="00725A56"/>
    <w:p w:rsidR="00725A56" w:rsidRPr="002B335A" w:rsidRDefault="00725A56" w:rsidP="00725A56"/>
    <w:p w:rsidR="00725A56" w:rsidRPr="002B335A" w:rsidRDefault="00725A56" w:rsidP="00725A56"/>
    <w:p w:rsidR="00725A56" w:rsidRPr="002B335A" w:rsidRDefault="00725A56" w:rsidP="00725A56"/>
    <w:p w:rsidR="00725A56" w:rsidRPr="002B335A" w:rsidRDefault="00725A56" w:rsidP="00725A56"/>
    <w:p w:rsidR="00725A56" w:rsidRPr="002B335A" w:rsidRDefault="00725A56" w:rsidP="00725A56"/>
    <w:p w:rsidR="00725A56" w:rsidRPr="002B335A" w:rsidRDefault="00725A56" w:rsidP="00725A56"/>
    <w:p w:rsidR="00725A56" w:rsidRPr="002B335A" w:rsidRDefault="00725A56" w:rsidP="00725A56"/>
    <w:p w:rsidR="00725A56" w:rsidRPr="002B335A" w:rsidRDefault="00725A56" w:rsidP="00725A56"/>
    <w:p w:rsidR="00725A56" w:rsidRPr="002B335A" w:rsidRDefault="00725A56" w:rsidP="00725A56"/>
    <w:p w:rsidR="00972853" w:rsidRDefault="00972853" w:rsidP="00972853"/>
    <w:p w:rsidR="00725A56" w:rsidRPr="002B335A" w:rsidRDefault="00725A56" w:rsidP="00725A56">
      <w:pPr>
        <w:pStyle w:val="Norml-1"/>
        <w:tabs>
          <w:tab w:val="left" w:pos="360"/>
        </w:tabs>
        <w:ind w:left="360" w:right="-1"/>
        <w:rPr>
          <w:szCs w:val="24"/>
        </w:rPr>
      </w:pPr>
    </w:p>
    <w:p w:rsidR="00725A56" w:rsidRPr="002B335A" w:rsidRDefault="00725A56" w:rsidP="00725A56">
      <w:pPr>
        <w:pStyle w:val="Norml-1"/>
        <w:tabs>
          <w:tab w:val="left" w:pos="360"/>
        </w:tabs>
        <w:ind w:left="360" w:right="-1"/>
        <w:rPr>
          <w:szCs w:val="24"/>
        </w:rPr>
      </w:pPr>
    </w:p>
    <w:p w:rsidR="00725A56" w:rsidRPr="002B335A" w:rsidRDefault="00725A56" w:rsidP="00725A56">
      <w:pPr>
        <w:pStyle w:val="Norml-1"/>
        <w:tabs>
          <w:tab w:val="left" w:pos="360"/>
        </w:tabs>
        <w:ind w:left="360" w:right="-1"/>
        <w:rPr>
          <w:szCs w:val="24"/>
        </w:rPr>
      </w:pPr>
    </w:p>
    <w:p w:rsidR="00725A56" w:rsidRPr="002B335A" w:rsidRDefault="00725A56" w:rsidP="00725A56">
      <w:pPr>
        <w:pStyle w:val="Norml-1"/>
        <w:tabs>
          <w:tab w:val="left" w:pos="360"/>
        </w:tabs>
        <w:ind w:left="360" w:right="-1"/>
        <w:rPr>
          <w:szCs w:val="24"/>
        </w:rPr>
      </w:pPr>
    </w:p>
    <w:p w:rsidR="00725A56" w:rsidRPr="002B335A" w:rsidRDefault="00725A56" w:rsidP="00725A56">
      <w:pPr>
        <w:pStyle w:val="Norml-1"/>
        <w:tabs>
          <w:tab w:val="left" w:pos="360"/>
        </w:tabs>
        <w:ind w:left="360" w:right="-1"/>
        <w:rPr>
          <w:szCs w:val="24"/>
        </w:rPr>
      </w:pPr>
    </w:p>
    <w:p w:rsidR="00725A56" w:rsidRPr="002B335A" w:rsidRDefault="00725A56" w:rsidP="00725A56">
      <w:pPr>
        <w:pStyle w:val="Norml-1"/>
        <w:tabs>
          <w:tab w:val="left" w:pos="360"/>
        </w:tabs>
        <w:ind w:left="360" w:right="-1"/>
        <w:rPr>
          <w:szCs w:val="24"/>
        </w:rPr>
      </w:pPr>
    </w:p>
    <w:p w:rsidR="00725A56" w:rsidRPr="002B335A" w:rsidRDefault="00725A56" w:rsidP="00725A56">
      <w:pPr>
        <w:pStyle w:val="Norml-1"/>
        <w:tabs>
          <w:tab w:val="left" w:pos="360"/>
        </w:tabs>
        <w:ind w:right="-1"/>
        <w:rPr>
          <w:szCs w:val="24"/>
        </w:rPr>
      </w:pPr>
    </w:p>
    <w:p w:rsidR="00725A56" w:rsidRPr="002B335A" w:rsidRDefault="00725A56" w:rsidP="00725A56">
      <w:pPr>
        <w:pStyle w:val="Norml-1"/>
        <w:tabs>
          <w:tab w:val="left" w:pos="360"/>
        </w:tabs>
        <w:ind w:left="360" w:right="-1"/>
        <w:rPr>
          <w:szCs w:val="24"/>
        </w:rPr>
      </w:pPr>
    </w:p>
    <w:p w:rsidR="005D2704" w:rsidRDefault="005D2704" w:rsidP="00725A56">
      <w:pPr>
        <w:pStyle w:val="Norml-1"/>
        <w:tabs>
          <w:tab w:val="left" w:pos="360"/>
        </w:tabs>
        <w:ind w:left="360" w:right="-1"/>
        <w:jc w:val="center"/>
        <w:rPr>
          <w:b/>
          <w:sz w:val="28"/>
          <w:szCs w:val="28"/>
        </w:rPr>
      </w:pPr>
    </w:p>
    <w:p w:rsidR="005D2704" w:rsidRDefault="005D2704" w:rsidP="00725A56">
      <w:pPr>
        <w:pStyle w:val="Norml-1"/>
        <w:tabs>
          <w:tab w:val="left" w:pos="360"/>
        </w:tabs>
        <w:ind w:left="360" w:right="-1"/>
        <w:jc w:val="center"/>
        <w:rPr>
          <w:b/>
          <w:sz w:val="28"/>
          <w:szCs w:val="28"/>
        </w:rPr>
      </w:pPr>
    </w:p>
    <w:p w:rsidR="005D2704" w:rsidRDefault="005D2704" w:rsidP="00725A56">
      <w:pPr>
        <w:pStyle w:val="Norml-1"/>
        <w:tabs>
          <w:tab w:val="left" w:pos="360"/>
        </w:tabs>
        <w:ind w:left="360" w:right="-1"/>
        <w:jc w:val="center"/>
        <w:rPr>
          <w:b/>
          <w:sz w:val="28"/>
          <w:szCs w:val="28"/>
        </w:rPr>
      </w:pPr>
    </w:p>
    <w:p w:rsidR="005D2704" w:rsidRDefault="005D2704" w:rsidP="00725A56">
      <w:pPr>
        <w:pStyle w:val="Norml-1"/>
        <w:tabs>
          <w:tab w:val="left" w:pos="360"/>
        </w:tabs>
        <w:ind w:left="360" w:right="-1"/>
        <w:jc w:val="center"/>
        <w:rPr>
          <w:b/>
          <w:sz w:val="28"/>
          <w:szCs w:val="28"/>
        </w:rPr>
      </w:pPr>
    </w:p>
    <w:p w:rsidR="005D2704" w:rsidRDefault="005D2704" w:rsidP="00725A56">
      <w:pPr>
        <w:pStyle w:val="Norml-1"/>
        <w:tabs>
          <w:tab w:val="left" w:pos="360"/>
        </w:tabs>
        <w:ind w:left="360" w:right="-1"/>
        <w:jc w:val="center"/>
        <w:rPr>
          <w:b/>
          <w:sz w:val="28"/>
          <w:szCs w:val="28"/>
        </w:rPr>
      </w:pPr>
    </w:p>
    <w:p w:rsidR="005D2704" w:rsidRDefault="005D2704" w:rsidP="00725A56">
      <w:pPr>
        <w:pStyle w:val="Norml-1"/>
        <w:tabs>
          <w:tab w:val="left" w:pos="360"/>
        </w:tabs>
        <w:ind w:left="360" w:right="-1"/>
        <w:jc w:val="center"/>
        <w:rPr>
          <w:b/>
          <w:sz w:val="28"/>
          <w:szCs w:val="28"/>
        </w:rPr>
      </w:pPr>
    </w:p>
    <w:p w:rsidR="00725A56" w:rsidRPr="002B335A" w:rsidRDefault="00725A56" w:rsidP="00725A56">
      <w:pPr>
        <w:pStyle w:val="Norml-1"/>
        <w:tabs>
          <w:tab w:val="left" w:pos="360"/>
        </w:tabs>
        <w:ind w:left="360" w:right="-1"/>
        <w:jc w:val="center"/>
        <w:rPr>
          <w:b/>
          <w:sz w:val="28"/>
          <w:szCs w:val="28"/>
        </w:rPr>
      </w:pPr>
      <w:r>
        <w:rPr>
          <w:b/>
          <w:sz w:val="28"/>
          <w:szCs w:val="28"/>
        </w:rPr>
        <w:t>5</w:t>
      </w:r>
      <w:r w:rsidRPr="002B335A">
        <w:rPr>
          <w:b/>
          <w:sz w:val="28"/>
          <w:szCs w:val="28"/>
        </w:rPr>
        <w:t>.</w:t>
      </w:r>
      <w:r>
        <w:rPr>
          <w:b/>
          <w:sz w:val="28"/>
          <w:szCs w:val="28"/>
        </w:rPr>
        <w:t xml:space="preserve"> </w:t>
      </w:r>
      <w:r w:rsidRPr="002B335A">
        <w:rPr>
          <w:b/>
          <w:sz w:val="28"/>
          <w:szCs w:val="28"/>
        </w:rPr>
        <w:t>SZERZŐDÉS-TERVEZET</w:t>
      </w:r>
    </w:p>
    <w:p w:rsidR="00725A56" w:rsidRPr="002B335A" w:rsidRDefault="00725A56" w:rsidP="00725A56">
      <w:pPr>
        <w:pStyle w:val="Norml-1"/>
        <w:tabs>
          <w:tab w:val="left" w:pos="360"/>
        </w:tabs>
        <w:ind w:left="360" w:right="-1"/>
        <w:jc w:val="center"/>
        <w:rPr>
          <w:b/>
          <w:szCs w:val="24"/>
        </w:rPr>
      </w:pPr>
    </w:p>
    <w:p w:rsidR="00725A56" w:rsidRPr="002B335A" w:rsidRDefault="00725A56" w:rsidP="00725A56">
      <w:pPr>
        <w:pStyle w:val="Style31"/>
        <w:kinsoku w:val="0"/>
        <w:autoSpaceDE/>
        <w:autoSpaceDN/>
        <w:adjustRightInd/>
        <w:spacing w:line="208" w:lineRule="auto"/>
        <w:jc w:val="center"/>
        <w:rPr>
          <w:b/>
          <w:bCs/>
          <w:spacing w:val="-4"/>
          <w:w w:val="105"/>
        </w:rPr>
      </w:pPr>
    </w:p>
    <w:p w:rsidR="00725A56" w:rsidRPr="002B335A" w:rsidRDefault="00725A56" w:rsidP="00725A56">
      <w:pPr>
        <w:pStyle w:val="Style31"/>
        <w:kinsoku w:val="0"/>
        <w:autoSpaceDE/>
        <w:autoSpaceDN/>
        <w:adjustRightInd/>
        <w:spacing w:line="208" w:lineRule="auto"/>
        <w:jc w:val="center"/>
        <w:rPr>
          <w:b/>
          <w:bCs/>
          <w:spacing w:val="-4"/>
          <w:w w:val="105"/>
        </w:rPr>
      </w:pPr>
    </w:p>
    <w:p w:rsidR="00725A56" w:rsidRPr="002B335A" w:rsidRDefault="00725A56" w:rsidP="00725A56">
      <w:pPr>
        <w:rPr>
          <w:sz w:val="24"/>
          <w:szCs w:val="24"/>
        </w:rPr>
      </w:pPr>
    </w:p>
    <w:p w:rsidR="00725A56" w:rsidRPr="002B335A" w:rsidRDefault="00725A56" w:rsidP="00725A56">
      <w:pPr>
        <w:rPr>
          <w:sz w:val="24"/>
          <w:szCs w:val="24"/>
        </w:rPr>
      </w:pPr>
    </w:p>
    <w:p w:rsidR="00725A56" w:rsidRPr="002B335A" w:rsidRDefault="00725A56" w:rsidP="00725A56">
      <w:pPr>
        <w:rPr>
          <w:sz w:val="24"/>
          <w:szCs w:val="24"/>
        </w:rPr>
      </w:pPr>
    </w:p>
    <w:p w:rsidR="00725A56" w:rsidRPr="002B335A" w:rsidRDefault="00725A56" w:rsidP="00725A56">
      <w:pPr>
        <w:rPr>
          <w:sz w:val="24"/>
          <w:szCs w:val="24"/>
        </w:rPr>
      </w:pPr>
    </w:p>
    <w:p w:rsidR="00725A56" w:rsidRPr="002B335A" w:rsidRDefault="00725A56" w:rsidP="00725A56">
      <w:pPr>
        <w:rPr>
          <w:sz w:val="24"/>
          <w:szCs w:val="24"/>
        </w:rPr>
      </w:pPr>
    </w:p>
    <w:p w:rsidR="00725A56" w:rsidRPr="002B335A" w:rsidRDefault="00725A56" w:rsidP="00725A56">
      <w:pPr>
        <w:rPr>
          <w:sz w:val="24"/>
          <w:szCs w:val="24"/>
        </w:rPr>
      </w:pPr>
    </w:p>
    <w:p w:rsidR="00725A56" w:rsidRPr="002B335A" w:rsidRDefault="00725A56" w:rsidP="00725A56">
      <w:pPr>
        <w:rPr>
          <w:sz w:val="24"/>
          <w:szCs w:val="24"/>
        </w:rPr>
      </w:pPr>
    </w:p>
    <w:p w:rsidR="00725A56" w:rsidRPr="002B335A" w:rsidRDefault="00725A56" w:rsidP="00725A56">
      <w:pPr>
        <w:rPr>
          <w:sz w:val="24"/>
          <w:szCs w:val="24"/>
        </w:rPr>
      </w:pPr>
    </w:p>
    <w:p w:rsidR="00725A56" w:rsidRPr="002B335A" w:rsidRDefault="00725A56" w:rsidP="00725A56">
      <w:pPr>
        <w:rPr>
          <w:sz w:val="24"/>
          <w:szCs w:val="24"/>
        </w:rPr>
      </w:pPr>
    </w:p>
    <w:p w:rsidR="00725A56" w:rsidRPr="002B335A" w:rsidRDefault="00725A56" w:rsidP="00725A56">
      <w:pPr>
        <w:rPr>
          <w:sz w:val="24"/>
          <w:szCs w:val="24"/>
        </w:rPr>
      </w:pPr>
    </w:p>
    <w:p w:rsidR="00725A56" w:rsidRPr="002B335A" w:rsidRDefault="00725A56" w:rsidP="00725A56">
      <w:pPr>
        <w:rPr>
          <w:sz w:val="24"/>
          <w:szCs w:val="24"/>
        </w:rPr>
      </w:pPr>
    </w:p>
    <w:p w:rsidR="00725A56" w:rsidRPr="002B335A" w:rsidRDefault="00725A56" w:rsidP="00725A56">
      <w:pPr>
        <w:rPr>
          <w:sz w:val="24"/>
          <w:szCs w:val="24"/>
        </w:rPr>
      </w:pPr>
    </w:p>
    <w:p w:rsidR="00725A56" w:rsidRPr="002B335A" w:rsidRDefault="00725A56" w:rsidP="00725A56">
      <w:pPr>
        <w:rPr>
          <w:sz w:val="24"/>
          <w:szCs w:val="24"/>
        </w:rPr>
      </w:pPr>
    </w:p>
    <w:p w:rsidR="00725A56" w:rsidRPr="002B335A" w:rsidRDefault="00725A56" w:rsidP="00725A56">
      <w:pPr>
        <w:rPr>
          <w:sz w:val="24"/>
          <w:szCs w:val="24"/>
        </w:rPr>
      </w:pPr>
    </w:p>
    <w:p w:rsidR="00725A56" w:rsidRPr="002B335A" w:rsidRDefault="00725A56" w:rsidP="00725A56">
      <w:pPr>
        <w:rPr>
          <w:sz w:val="24"/>
          <w:szCs w:val="24"/>
        </w:rPr>
      </w:pPr>
    </w:p>
    <w:p w:rsidR="00725A56" w:rsidRPr="002B335A" w:rsidRDefault="00725A56" w:rsidP="00725A56">
      <w:pPr>
        <w:rPr>
          <w:sz w:val="24"/>
          <w:szCs w:val="24"/>
        </w:rPr>
      </w:pPr>
    </w:p>
    <w:p w:rsidR="00725A56" w:rsidRPr="002B335A" w:rsidRDefault="00725A56" w:rsidP="00725A56">
      <w:pPr>
        <w:rPr>
          <w:sz w:val="24"/>
          <w:szCs w:val="24"/>
        </w:rPr>
      </w:pPr>
    </w:p>
    <w:p w:rsidR="00725A56" w:rsidRPr="002B335A" w:rsidRDefault="00725A56" w:rsidP="00725A56">
      <w:pPr>
        <w:rPr>
          <w:sz w:val="24"/>
          <w:szCs w:val="24"/>
        </w:rPr>
      </w:pPr>
    </w:p>
    <w:p w:rsidR="00725A56" w:rsidRPr="002B335A" w:rsidRDefault="00725A56" w:rsidP="00725A56">
      <w:pPr>
        <w:rPr>
          <w:sz w:val="24"/>
          <w:szCs w:val="24"/>
        </w:rPr>
      </w:pPr>
    </w:p>
    <w:p w:rsidR="00725A56" w:rsidRPr="002B335A" w:rsidRDefault="00725A56" w:rsidP="00725A56">
      <w:pPr>
        <w:rPr>
          <w:sz w:val="24"/>
          <w:szCs w:val="24"/>
        </w:rPr>
      </w:pPr>
    </w:p>
    <w:p w:rsidR="00725A56" w:rsidRPr="002B335A" w:rsidRDefault="00725A56" w:rsidP="00725A56">
      <w:pPr>
        <w:rPr>
          <w:sz w:val="24"/>
          <w:szCs w:val="24"/>
        </w:rPr>
      </w:pPr>
    </w:p>
    <w:p w:rsidR="00725A56" w:rsidRPr="002B335A" w:rsidRDefault="00725A56" w:rsidP="00725A56">
      <w:pPr>
        <w:rPr>
          <w:sz w:val="24"/>
          <w:szCs w:val="24"/>
        </w:rPr>
      </w:pPr>
    </w:p>
    <w:p w:rsidR="00725A56" w:rsidRPr="002B335A" w:rsidRDefault="00725A56" w:rsidP="00725A56">
      <w:pPr>
        <w:rPr>
          <w:sz w:val="24"/>
          <w:szCs w:val="24"/>
        </w:rPr>
      </w:pPr>
    </w:p>
    <w:p w:rsidR="00725A56" w:rsidRPr="002B335A" w:rsidRDefault="00725A56" w:rsidP="00725A56">
      <w:pPr>
        <w:rPr>
          <w:sz w:val="24"/>
          <w:szCs w:val="24"/>
        </w:rPr>
      </w:pPr>
    </w:p>
    <w:p w:rsidR="00725A56" w:rsidRPr="002B335A" w:rsidRDefault="00725A56" w:rsidP="00725A56">
      <w:pPr>
        <w:rPr>
          <w:sz w:val="24"/>
          <w:szCs w:val="24"/>
        </w:rPr>
      </w:pPr>
    </w:p>
    <w:p w:rsidR="00725A56" w:rsidRPr="002B335A" w:rsidRDefault="00725A56" w:rsidP="00725A56">
      <w:pPr>
        <w:pStyle w:val="Norml-1"/>
        <w:tabs>
          <w:tab w:val="left" w:pos="360"/>
        </w:tabs>
        <w:ind w:left="360" w:right="-1"/>
        <w:rPr>
          <w:szCs w:val="24"/>
        </w:rPr>
      </w:pPr>
    </w:p>
    <w:p w:rsidR="00725A56" w:rsidRPr="002B335A" w:rsidRDefault="00725A56" w:rsidP="00725A56">
      <w:pPr>
        <w:pStyle w:val="Norml-1"/>
        <w:tabs>
          <w:tab w:val="left" w:pos="360"/>
        </w:tabs>
        <w:ind w:left="360" w:right="-1"/>
        <w:rPr>
          <w:szCs w:val="24"/>
        </w:rPr>
      </w:pPr>
    </w:p>
    <w:bookmarkEnd w:id="6"/>
    <w:p w:rsidR="00933A96" w:rsidRDefault="00933A96" w:rsidP="00933A96">
      <w:pPr>
        <w:spacing w:line="240" w:lineRule="auto"/>
        <w:jc w:val="center"/>
        <w:rPr>
          <w:b/>
          <w:sz w:val="24"/>
          <w:szCs w:val="24"/>
          <w:u w:val="single"/>
        </w:rPr>
      </w:pPr>
      <w:r>
        <w:rPr>
          <w:b/>
          <w:sz w:val="24"/>
          <w:szCs w:val="24"/>
          <w:u w:val="single"/>
        </w:rPr>
        <w:t>KIVITELEZÉSI SZERZŐDÉS - TERVEZET</w:t>
      </w:r>
    </w:p>
    <w:p w:rsidR="00933A96" w:rsidRDefault="00933A96" w:rsidP="00933A96">
      <w:pPr>
        <w:spacing w:line="240" w:lineRule="auto"/>
        <w:rPr>
          <w:bCs/>
          <w:sz w:val="24"/>
          <w:szCs w:val="24"/>
        </w:rPr>
      </w:pPr>
    </w:p>
    <w:p w:rsidR="00933A96" w:rsidRDefault="00933A96" w:rsidP="00933A96">
      <w:pPr>
        <w:spacing w:line="240" w:lineRule="auto"/>
        <w:rPr>
          <w:bCs/>
          <w:sz w:val="24"/>
          <w:szCs w:val="24"/>
        </w:rPr>
      </w:pPr>
    </w:p>
    <w:p w:rsidR="00933A96" w:rsidRDefault="00933A96" w:rsidP="00933A96">
      <w:pPr>
        <w:spacing w:line="240" w:lineRule="auto"/>
        <w:rPr>
          <w:bCs/>
          <w:sz w:val="24"/>
          <w:szCs w:val="24"/>
        </w:rPr>
      </w:pPr>
    </w:p>
    <w:p w:rsidR="00933A96" w:rsidRDefault="00933A96" w:rsidP="00933A96">
      <w:pPr>
        <w:spacing w:line="240" w:lineRule="auto"/>
        <w:rPr>
          <w:bCs/>
          <w:sz w:val="24"/>
          <w:szCs w:val="24"/>
        </w:rPr>
      </w:pPr>
      <w:r>
        <w:rPr>
          <w:bCs/>
          <w:sz w:val="24"/>
          <w:szCs w:val="24"/>
        </w:rPr>
        <w:t xml:space="preserve">Amely létrejött egyrészről </w:t>
      </w:r>
    </w:p>
    <w:p w:rsidR="00933A96" w:rsidRDefault="00933A96" w:rsidP="00933A96">
      <w:pPr>
        <w:spacing w:line="240" w:lineRule="auto"/>
        <w:rPr>
          <w:bCs/>
          <w:sz w:val="24"/>
          <w:szCs w:val="24"/>
        </w:rPr>
      </w:pPr>
    </w:p>
    <w:p w:rsidR="00933A96" w:rsidRPr="009C26C5" w:rsidRDefault="00933A96" w:rsidP="00933A96">
      <w:pPr>
        <w:rPr>
          <w:snapToGrid w:val="0"/>
          <w:sz w:val="24"/>
          <w:szCs w:val="24"/>
        </w:rPr>
      </w:pPr>
      <w:r w:rsidRPr="00D93BDC">
        <w:rPr>
          <w:b/>
          <w:snapToGrid w:val="0"/>
          <w:sz w:val="24"/>
          <w:szCs w:val="24"/>
        </w:rPr>
        <w:t>Tárnok Nagyközség Önkormányzat</w:t>
      </w:r>
      <w:r>
        <w:rPr>
          <w:b/>
          <w:snapToGrid w:val="0"/>
          <w:sz w:val="24"/>
          <w:szCs w:val="24"/>
        </w:rPr>
        <w:t>a</w:t>
      </w:r>
      <w:r w:rsidRPr="00D93BDC">
        <w:rPr>
          <w:b/>
          <w:snapToGrid w:val="0"/>
          <w:sz w:val="24"/>
          <w:szCs w:val="24"/>
        </w:rPr>
        <w:t xml:space="preserve"> </w:t>
      </w:r>
      <w:r>
        <w:rPr>
          <w:snapToGrid w:val="0"/>
          <w:sz w:val="24"/>
          <w:szCs w:val="24"/>
        </w:rPr>
        <w:t>(székhely</w:t>
      </w:r>
      <w:r w:rsidRPr="00D93BDC">
        <w:rPr>
          <w:snapToGrid w:val="0"/>
          <w:sz w:val="24"/>
          <w:szCs w:val="24"/>
        </w:rPr>
        <w:t>: 2461. Tárnok, Dózsa György út 150</w:t>
      </w:r>
      <w:r>
        <w:rPr>
          <w:snapToGrid w:val="0"/>
          <w:sz w:val="24"/>
          <w:szCs w:val="24"/>
        </w:rPr>
        <w:t>-152</w:t>
      </w:r>
      <w:r w:rsidRPr="00D93BDC">
        <w:rPr>
          <w:snapToGrid w:val="0"/>
          <w:sz w:val="24"/>
          <w:szCs w:val="24"/>
        </w:rPr>
        <w:t xml:space="preserve">., adószáma: </w:t>
      </w:r>
      <w:r>
        <w:rPr>
          <w:sz w:val="26"/>
          <w:szCs w:val="26"/>
        </w:rPr>
        <w:t>15730143-2-13</w:t>
      </w:r>
      <w:r>
        <w:rPr>
          <w:sz w:val="24"/>
        </w:rPr>
        <w:t xml:space="preserve">, </w:t>
      </w:r>
      <w:r>
        <w:rPr>
          <w:snapToGrid w:val="0"/>
          <w:sz w:val="24"/>
          <w:szCs w:val="24"/>
        </w:rPr>
        <w:t xml:space="preserve">pénzforgalmi számlaszáma: </w:t>
      </w:r>
      <w:r w:rsidRPr="00E5206C">
        <w:rPr>
          <w:snapToGrid w:val="0"/>
          <w:sz w:val="24"/>
          <w:szCs w:val="24"/>
        </w:rPr>
        <w:t>………………..</w:t>
      </w:r>
      <w:r>
        <w:rPr>
          <w:snapToGrid w:val="0"/>
          <w:sz w:val="24"/>
          <w:szCs w:val="24"/>
        </w:rPr>
        <w:t xml:space="preserve"> </w:t>
      </w:r>
      <w:r>
        <w:rPr>
          <w:sz w:val="24"/>
        </w:rPr>
        <w:t xml:space="preserve">telefonszáma: … képviseli: </w:t>
      </w:r>
      <w:r>
        <w:rPr>
          <w:bCs/>
          <w:sz w:val="24"/>
        </w:rPr>
        <w:t xml:space="preserve">Szolnoki Gábor </w:t>
      </w:r>
      <w:r>
        <w:rPr>
          <w:sz w:val="24"/>
        </w:rPr>
        <w:t xml:space="preserve">polgármester, cím: </w:t>
      </w:r>
      <w:r>
        <w:rPr>
          <w:snapToGrid w:val="0"/>
          <w:sz w:val="24"/>
          <w:szCs w:val="24"/>
        </w:rPr>
        <w:t>2461</w:t>
      </w:r>
      <w:r w:rsidRPr="00D93BDC">
        <w:rPr>
          <w:snapToGrid w:val="0"/>
          <w:sz w:val="24"/>
          <w:szCs w:val="24"/>
        </w:rPr>
        <w:t xml:space="preserve"> Tárnok, Dózsa György út 150</w:t>
      </w:r>
      <w:r>
        <w:rPr>
          <w:snapToGrid w:val="0"/>
          <w:sz w:val="24"/>
          <w:szCs w:val="24"/>
        </w:rPr>
        <w:t>-152</w:t>
      </w:r>
      <w:r w:rsidRPr="00D93BDC">
        <w:rPr>
          <w:snapToGrid w:val="0"/>
          <w:sz w:val="24"/>
          <w:szCs w:val="24"/>
        </w:rPr>
        <w:t>.</w:t>
      </w:r>
      <w:r>
        <w:rPr>
          <w:snapToGrid w:val="0"/>
          <w:sz w:val="24"/>
          <w:szCs w:val="24"/>
        </w:rPr>
        <w:t xml:space="preserve">, telefon: </w:t>
      </w:r>
      <w:r w:rsidRPr="009C26C5">
        <w:rPr>
          <w:snapToGrid w:val="0"/>
          <w:sz w:val="24"/>
          <w:szCs w:val="24"/>
        </w:rPr>
        <w:t>……………….., e-mail: ……………………., naplóügyfél-jel: …………</w:t>
      </w:r>
      <w:r w:rsidRPr="009C26C5">
        <w:rPr>
          <w:sz w:val="24"/>
        </w:rPr>
        <w:t xml:space="preserve">), mint megrendelő (a továbbiakban: </w:t>
      </w:r>
      <w:r w:rsidRPr="009C26C5">
        <w:rPr>
          <w:b/>
          <w:sz w:val="24"/>
        </w:rPr>
        <w:t>Megrendelő</w:t>
      </w:r>
      <w:r w:rsidRPr="009C26C5">
        <w:rPr>
          <w:sz w:val="24"/>
        </w:rPr>
        <w:t xml:space="preserve">), </w:t>
      </w:r>
    </w:p>
    <w:p w:rsidR="00933A96" w:rsidRPr="009C26C5" w:rsidRDefault="00933A96" w:rsidP="00933A96">
      <w:pPr>
        <w:spacing w:line="240" w:lineRule="auto"/>
        <w:rPr>
          <w:b/>
          <w:sz w:val="24"/>
        </w:rPr>
      </w:pPr>
    </w:p>
    <w:p w:rsidR="00933A96" w:rsidRPr="009C26C5" w:rsidRDefault="00933A96" w:rsidP="00933A96">
      <w:pPr>
        <w:spacing w:line="240" w:lineRule="auto"/>
        <w:rPr>
          <w:sz w:val="24"/>
        </w:rPr>
      </w:pPr>
      <w:r w:rsidRPr="009C26C5">
        <w:rPr>
          <w:sz w:val="24"/>
        </w:rPr>
        <w:t>másrészről</w:t>
      </w:r>
    </w:p>
    <w:p w:rsidR="00933A96" w:rsidRPr="009C26C5" w:rsidRDefault="00933A96" w:rsidP="00933A96">
      <w:pPr>
        <w:spacing w:line="240" w:lineRule="auto"/>
        <w:rPr>
          <w:sz w:val="24"/>
        </w:rPr>
      </w:pPr>
    </w:p>
    <w:p w:rsidR="00933A96" w:rsidRPr="00F628C6" w:rsidRDefault="00933A96" w:rsidP="00933A96">
      <w:pPr>
        <w:spacing w:line="240" w:lineRule="auto"/>
        <w:rPr>
          <w:sz w:val="24"/>
          <w:szCs w:val="24"/>
        </w:rPr>
      </w:pPr>
      <w:r w:rsidRPr="009C26C5">
        <w:rPr>
          <w:sz w:val="24"/>
        </w:rPr>
        <w:t xml:space="preserve">a(z)  …………………………………………… (székhelye: </w:t>
      </w:r>
      <w:r w:rsidRPr="009C26C5">
        <w:rPr>
          <w:sz w:val="24"/>
          <w:szCs w:val="24"/>
        </w:rPr>
        <w:t xml:space="preserve">…………………………………………., cégjegyzékszáma:  …………………………………, , adószáma:  ………………………, pénzforgalmi számlaszáma: ……………………………………….., </w:t>
      </w:r>
      <w:r w:rsidRPr="009C26C5">
        <w:rPr>
          <w:color w:val="000000"/>
          <w:sz w:val="24"/>
          <w:szCs w:val="24"/>
        </w:rPr>
        <w:t>kivitelezők nyilvántartása szerinti nyilvántartási száma: …………………………………..</w:t>
      </w:r>
      <w:r w:rsidRPr="009C26C5">
        <w:rPr>
          <w:sz w:val="24"/>
          <w:szCs w:val="24"/>
        </w:rPr>
        <w:t xml:space="preserve"> elérhetőség: ……………………, képviseli: …………………………………., cím: ……………………, telefon: ……………………., e-mail: …………………………, </w:t>
      </w:r>
      <w:r w:rsidRPr="009C26C5">
        <w:rPr>
          <w:snapToGrid w:val="0"/>
          <w:sz w:val="24"/>
          <w:szCs w:val="24"/>
        </w:rPr>
        <w:t>naplóügyfél-jel: …………</w:t>
      </w:r>
      <w:r w:rsidRPr="009C26C5">
        <w:rPr>
          <w:sz w:val="24"/>
          <w:szCs w:val="24"/>
        </w:rPr>
        <w:t xml:space="preserve">) mint Kivitelező (a továbbiakban: </w:t>
      </w:r>
      <w:r w:rsidRPr="009C26C5">
        <w:rPr>
          <w:b/>
          <w:sz w:val="24"/>
          <w:szCs w:val="24"/>
        </w:rPr>
        <w:t>Kivitelező</w:t>
      </w:r>
      <w:r w:rsidRPr="009C26C5">
        <w:rPr>
          <w:sz w:val="24"/>
          <w:szCs w:val="24"/>
        </w:rPr>
        <w:t>)</w:t>
      </w:r>
      <w:r w:rsidRPr="00F628C6">
        <w:rPr>
          <w:sz w:val="24"/>
          <w:szCs w:val="24"/>
        </w:rPr>
        <w:t xml:space="preserve"> </w:t>
      </w:r>
    </w:p>
    <w:p w:rsidR="00933A96" w:rsidRDefault="00933A96" w:rsidP="00933A96">
      <w:pPr>
        <w:spacing w:line="240" w:lineRule="auto"/>
        <w:rPr>
          <w:sz w:val="24"/>
        </w:rPr>
      </w:pPr>
    </w:p>
    <w:p w:rsidR="00933A96" w:rsidRDefault="00933A96" w:rsidP="00933A96">
      <w:pPr>
        <w:spacing w:line="240" w:lineRule="auto"/>
        <w:rPr>
          <w:sz w:val="24"/>
        </w:rPr>
      </w:pPr>
      <w:r>
        <w:rPr>
          <w:sz w:val="24"/>
        </w:rPr>
        <w:t>között az alábbi feltételekkel:</w:t>
      </w:r>
    </w:p>
    <w:p w:rsidR="00933A96" w:rsidRDefault="00933A96" w:rsidP="00933A96">
      <w:pPr>
        <w:spacing w:line="240" w:lineRule="auto"/>
        <w:rPr>
          <w:sz w:val="24"/>
        </w:rPr>
      </w:pPr>
    </w:p>
    <w:p w:rsidR="00933A96" w:rsidRDefault="00933A96" w:rsidP="00933A96">
      <w:pPr>
        <w:spacing w:line="240" w:lineRule="auto"/>
        <w:rPr>
          <w:b/>
          <w:sz w:val="24"/>
        </w:rPr>
      </w:pPr>
    </w:p>
    <w:p w:rsidR="00933A96" w:rsidRDefault="00933A96" w:rsidP="00933A96">
      <w:pPr>
        <w:spacing w:line="240" w:lineRule="auto"/>
        <w:rPr>
          <w:b/>
          <w:sz w:val="24"/>
        </w:rPr>
      </w:pPr>
      <w:r>
        <w:rPr>
          <w:b/>
          <w:sz w:val="24"/>
        </w:rPr>
        <w:t>ELŐZMÉNYEK</w:t>
      </w:r>
    </w:p>
    <w:p w:rsidR="00933A96" w:rsidRPr="000E7233" w:rsidRDefault="00933A96" w:rsidP="00933A96">
      <w:pPr>
        <w:autoSpaceDE w:val="0"/>
        <w:autoSpaceDN w:val="0"/>
        <w:spacing w:line="240" w:lineRule="auto"/>
        <w:rPr>
          <w:b/>
          <w:sz w:val="24"/>
          <w:szCs w:val="24"/>
        </w:rPr>
      </w:pPr>
      <w:r>
        <w:rPr>
          <w:sz w:val="24"/>
        </w:rPr>
        <w:t>A Megrendelő, mint ajánlatkérő a közbeszerzésekről szóló 2015. évi CXLIII. törvény (a továbbiakban: Kbt.) előírásaira figyelemmel közbeszerzési eljárást folytatott le, amelynek tárgya:</w:t>
      </w:r>
      <w:r w:rsidRPr="000F20AC">
        <w:rPr>
          <w:b/>
          <w:sz w:val="24"/>
          <w:szCs w:val="24"/>
        </w:rPr>
        <w:t xml:space="preserve"> „</w:t>
      </w:r>
      <w:r>
        <w:rPr>
          <w:b/>
          <w:sz w:val="24"/>
          <w:szCs w:val="24"/>
        </w:rPr>
        <w:t>Óvoda kivitelezése, 2017.</w:t>
      </w:r>
      <w:r w:rsidRPr="000F20AC">
        <w:rPr>
          <w:b/>
          <w:sz w:val="24"/>
          <w:szCs w:val="24"/>
        </w:rPr>
        <w:t>”</w:t>
      </w:r>
      <w:r w:rsidRPr="000F20AC">
        <w:rPr>
          <w:sz w:val="24"/>
          <w:szCs w:val="24"/>
        </w:rPr>
        <w:t xml:space="preserve"> (a továbbiakban: projekt</w:t>
      </w:r>
      <w:r>
        <w:rPr>
          <w:sz w:val="24"/>
          <w:szCs w:val="24"/>
        </w:rPr>
        <w:t xml:space="preserve"> vagy közbeszerzési eljárás</w:t>
      </w:r>
      <w:r w:rsidRPr="000F20AC">
        <w:rPr>
          <w:sz w:val="24"/>
          <w:szCs w:val="24"/>
        </w:rPr>
        <w:t>).</w:t>
      </w:r>
      <w:r>
        <w:rPr>
          <w:sz w:val="24"/>
          <w:szCs w:val="24"/>
        </w:rPr>
        <w:t xml:space="preserve"> Ezen</w:t>
      </w:r>
      <w:r>
        <w:rPr>
          <w:sz w:val="24"/>
        </w:rPr>
        <w:t xml:space="preserve"> közbeszerzési eljárás nyertes ajánlattevője Kivitelező.</w:t>
      </w:r>
    </w:p>
    <w:p w:rsidR="00933A96" w:rsidRDefault="00933A96" w:rsidP="00933A96">
      <w:pPr>
        <w:spacing w:line="240" w:lineRule="auto"/>
        <w:rPr>
          <w:sz w:val="24"/>
        </w:rPr>
      </w:pPr>
    </w:p>
    <w:p w:rsidR="00933A96" w:rsidRDefault="00933A96" w:rsidP="00933A96">
      <w:pPr>
        <w:spacing w:line="240" w:lineRule="auto"/>
        <w:rPr>
          <w:sz w:val="24"/>
        </w:rPr>
      </w:pPr>
      <w:r>
        <w:rPr>
          <w:sz w:val="24"/>
        </w:rPr>
        <w:t>A fentiek alapján a felek az alábbi szerződést kötik:</w:t>
      </w:r>
    </w:p>
    <w:p w:rsidR="00933A96" w:rsidRDefault="00933A96" w:rsidP="00933A96">
      <w:pPr>
        <w:spacing w:before="120" w:after="120" w:line="276" w:lineRule="auto"/>
        <w:rPr>
          <w:i/>
          <w:sz w:val="24"/>
          <w:szCs w:val="24"/>
        </w:rPr>
      </w:pPr>
    </w:p>
    <w:p w:rsidR="00933A96" w:rsidRDefault="00933A96" w:rsidP="00933A96">
      <w:pPr>
        <w:tabs>
          <w:tab w:val="left" w:pos="-163"/>
          <w:tab w:val="right" w:pos="7565"/>
        </w:tabs>
        <w:spacing w:before="288" w:line="276" w:lineRule="auto"/>
        <w:rPr>
          <w:b/>
          <w:sz w:val="24"/>
          <w:szCs w:val="24"/>
          <w:u w:val="single"/>
        </w:rPr>
      </w:pPr>
      <w:r>
        <w:rPr>
          <w:b/>
          <w:sz w:val="24"/>
          <w:szCs w:val="24"/>
          <w:u w:val="single"/>
        </w:rPr>
        <w:t>I. SZERZŐDÉS TÁRGYA</w:t>
      </w:r>
    </w:p>
    <w:p w:rsidR="00933A96" w:rsidRPr="00123546" w:rsidRDefault="00933A96" w:rsidP="00933A96">
      <w:pPr>
        <w:spacing w:line="276" w:lineRule="auto"/>
        <w:rPr>
          <w:sz w:val="24"/>
          <w:szCs w:val="24"/>
        </w:rPr>
      </w:pPr>
      <w:r>
        <w:rPr>
          <w:b/>
          <w:sz w:val="24"/>
          <w:szCs w:val="24"/>
        </w:rPr>
        <w:t>I.1.</w:t>
      </w:r>
      <w:r>
        <w:rPr>
          <w:sz w:val="24"/>
          <w:szCs w:val="24"/>
        </w:rPr>
        <w:t xml:space="preserve"> Megrendelő megrendeli, Kivitelező pedig a Megrendelő, mint ajánlatkérő által </w:t>
      </w:r>
      <w:r w:rsidRPr="000F20AC">
        <w:rPr>
          <w:sz w:val="24"/>
          <w:szCs w:val="24"/>
        </w:rPr>
        <w:t>lefolytatott,  „</w:t>
      </w:r>
      <w:r>
        <w:rPr>
          <w:b/>
          <w:sz w:val="24"/>
          <w:szCs w:val="24"/>
        </w:rPr>
        <w:t>Óvoda kivitelezése, 2017.</w:t>
      </w:r>
      <w:r w:rsidRPr="000F20AC">
        <w:rPr>
          <w:sz w:val="24"/>
          <w:szCs w:val="24"/>
        </w:rPr>
        <w:t>” tárgyú</w:t>
      </w:r>
      <w:r>
        <w:rPr>
          <w:sz w:val="24"/>
          <w:szCs w:val="24"/>
        </w:rPr>
        <w:t xml:space="preserve"> közbeszerzési eljárásban tett </w:t>
      </w:r>
      <w:r w:rsidRPr="004F2822">
        <w:rPr>
          <w:sz w:val="24"/>
          <w:szCs w:val="24"/>
        </w:rPr>
        <w:t xml:space="preserve">ajánlata alapján, mint a közbeszerzési eljárásban nyertes ajánlattevő elvállalja </w:t>
      </w:r>
      <w:r w:rsidRPr="00E43197">
        <w:rPr>
          <w:sz w:val="24"/>
          <w:szCs w:val="24"/>
        </w:rPr>
        <w:t xml:space="preserve">önkormányzati fenntartású új, 736,95 bruttó m2 alapterületű óvoda </w:t>
      </w:r>
      <w:r>
        <w:rPr>
          <w:sz w:val="24"/>
          <w:szCs w:val="24"/>
        </w:rPr>
        <w:t>építésének</w:t>
      </w:r>
      <w:r w:rsidRPr="00E43197">
        <w:rPr>
          <w:sz w:val="24"/>
          <w:szCs w:val="24"/>
        </w:rPr>
        <w:t xml:space="preserve"> </w:t>
      </w:r>
      <w:r>
        <w:rPr>
          <w:sz w:val="24"/>
          <w:szCs w:val="24"/>
        </w:rPr>
        <w:t>kivitelezését</w:t>
      </w:r>
      <w:r w:rsidRPr="00E43197">
        <w:rPr>
          <w:sz w:val="24"/>
          <w:szCs w:val="24"/>
        </w:rPr>
        <w:t xml:space="preserve"> 3 csoportszobával (90 férőhely) és 1 többfunkciós aula(tornaszoba) helyiséggel </w:t>
      </w:r>
      <w:r w:rsidRPr="004F2822">
        <w:rPr>
          <w:sz w:val="24"/>
          <w:szCs w:val="24"/>
        </w:rPr>
        <w:t xml:space="preserve">a jelen szerződés alapjául szolgáló </w:t>
      </w:r>
      <w:r>
        <w:rPr>
          <w:sz w:val="24"/>
          <w:szCs w:val="24"/>
        </w:rPr>
        <w:t xml:space="preserve">közbeszerzési dokumentumok tartalmának, továbbá Kivitelező ajánlati kötöttséggel terhelt ajánlatának megfelelően. A teljesítés </w:t>
      </w:r>
      <w:r w:rsidRPr="00123546">
        <w:rPr>
          <w:sz w:val="24"/>
          <w:szCs w:val="24"/>
        </w:rPr>
        <w:t xml:space="preserve">helye: </w:t>
      </w:r>
      <w:r w:rsidRPr="00123546">
        <w:rPr>
          <w:rStyle w:val="SzvegtrzsChar"/>
          <w:color w:val="000000"/>
          <w:sz w:val="24"/>
          <w:szCs w:val="24"/>
        </w:rPr>
        <w:t>Tárnok, Honfoglalás u. 3-9., hrsz: 607/4.</w:t>
      </w:r>
    </w:p>
    <w:p w:rsidR="00933A96" w:rsidRDefault="00933A96" w:rsidP="00933A96">
      <w:pPr>
        <w:spacing w:line="276" w:lineRule="auto"/>
        <w:rPr>
          <w:sz w:val="24"/>
          <w:szCs w:val="24"/>
        </w:rPr>
      </w:pPr>
    </w:p>
    <w:p w:rsidR="00933A96" w:rsidRPr="00C608B4" w:rsidRDefault="00933A96" w:rsidP="00933A96">
      <w:pPr>
        <w:spacing w:line="276" w:lineRule="auto"/>
        <w:rPr>
          <w:sz w:val="24"/>
          <w:szCs w:val="24"/>
        </w:rPr>
      </w:pPr>
      <w:r>
        <w:rPr>
          <w:b/>
          <w:sz w:val="24"/>
          <w:szCs w:val="24"/>
        </w:rPr>
        <w:t>I.2</w:t>
      </w:r>
      <w:r>
        <w:rPr>
          <w:sz w:val="24"/>
          <w:szCs w:val="24"/>
        </w:rPr>
        <w:t xml:space="preserve"> A Megrendelő kijelenti, hogy a kivitelezés teljesítéséhez szükséges valamennyi </w:t>
      </w:r>
      <w:r w:rsidRPr="00C608B4">
        <w:rPr>
          <w:sz w:val="24"/>
          <w:szCs w:val="24"/>
        </w:rPr>
        <w:t xml:space="preserve">dokumentumot és </w:t>
      </w:r>
      <w:r w:rsidRPr="00C608B4">
        <w:rPr>
          <w:sz w:val="24"/>
          <w:szCs w:val="24"/>
        </w:rPr>
        <w:lastRenderedPageBreak/>
        <w:t>dokumentációt átadta Kivitelezőnek, amelyet Kivitelező jelen kivitelezési szerződés aláírásával elismer. Az átadott dokumentumok a következők:</w:t>
      </w:r>
    </w:p>
    <w:p w:rsidR="00933A96" w:rsidRDefault="00933A96" w:rsidP="00933A96">
      <w:pPr>
        <w:spacing w:line="276" w:lineRule="auto"/>
        <w:rPr>
          <w:sz w:val="24"/>
          <w:szCs w:val="24"/>
        </w:rPr>
      </w:pPr>
      <w:r>
        <w:rPr>
          <w:sz w:val="24"/>
          <w:szCs w:val="24"/>
        </w:rPr>
        <w:t>- jogerős ép</w:t>
      </w:r>
      <w:r w:rsidRPr="00FB156C">
        <w:rPr>
          <w:sz w:val="24"/>
          <w:szCs w:val="24"/>
        </w:rPr>
        <w:t>í</w:t>
      </w:r>
      <w:r>
        <w:rPr>
          <w:sz w:val="24"/>
          <w:szCs w:val="24"/>
        </w:rPr>
        <w:t>tési engedély és engedélyezési terv;</w:t>
      </w:r>
    </w:p>
    <w:p w:rsidR="00933A96" w:rsidRDefault="00933A96" w:rsidP="00933A96">
      <w:pPr>
        <w:spacing w:line="276" w:lineRule="auto"/>
        <w:rPr>
          <w:sz w:val="24"/>
          <w:szCs w:val="24"/>
        </w:rPr>
      </w:pPr>
      <w:r>
        <w:rPr>
          <w:sz w:val="24"/>
          <w:szCs w:val="24"/>
        </w:rPr>
        <w:t>- kivitelezési tervdokumentáció</w:t>
      </w:r>
      <w:r w:rsidR="00D55522">
        <w:rPr>
          <w:sz w:val="24"/>
          <w:szCs w:val="24"/>
        </w:rPr>
        <w:t>.</w:t>
      </w:r>
    </w:p>
    <w:p w:rsidR="00933A96" w:rsidRDefault="00933A96" w:rsidP="00933A96">
      <w:pPr>
        <w:spacing w:line="276" w:lineRule="auto"/>
        <w:rPr>
          <w:sz w:val="24"/>
          <w:szCs w:val="24"/>
        </w:rPr>
      </w:pPr>
    </w:p>
    <w:p w:rsidR="00933A96" w:rsidRDefault="00933A96" w:rsidP="00933A96">
      <w:pPr>
        <w:spacing w:line="276" w:lineRule="auto"/>
        <w:rPr>
          <w:sz w:val="24"/>
          <w:szCs w:val="24"/>
        </w:rPr>
      </w:pPr>
      <w:r>
        <w:rPr>
          <w:b/>
          <w:sz w:val="24"/>
          <w:szCs w:val="24"/>
        </w:rPr>
        <w:t>I.3.</w:t>
      </w:r>
      <w:r>
        <w:rPr>
          <w:sz w:val="24"/>
          <w:szCs w:val="24"/>
        </w:rPr>
        <w:t xml:space="preserve"> A kivitelezési szerződés elválaszthatatlan mellékletét képező dokumentumok:</w:t>
      </w:r>
    </w:p>
    <w:p w:rsidR="00933A96" w:rsidRDefault="00933A96" w:rsidP="00933A96">
      <w:pPr>
        <w:widowControl/>
        <w:numPr>
          <w:ilvl w:val="0"/>
          <w:numId w:val="28"/>
        </w:numPr>
        <w:adjustRightInd/>
        <w:spacing w:line="276" w:lineRule="auto"/>
        <w:textAlignment w:val="auto"/>
        <w:rPr>
          <w:sz w:val="24"/>
          <w:szCs w:val="24"/>
        </w:rPr>
      </w:pPr>
      <w:r>
        <w:rPr>
          <w:sz w:val="24"/>
          <w:szCs w:val="24"/>
        </w:rPr>
        <w:t>1. sz. melléklet: Felelősségbiztosítás igazolására vonatkozó dokumentum;</w:t>
      </w:r>
    </w:p>
    <w:p w:rsidR="00933A96" w:rsidRDefault="00933A96" w:rsidP="00933A96">
      <w:pPr>
        <w:widowControl/>
        <w:numPr>
          <w:ilvl w:val="0"/>
          <w:numId w:val="28"/>
        </w:numPr>
        <w:adjustRightInd/>
        <w:spacing w:line="276" w:lineRule="auto"/>
        <w:textAlignment w:val="auto"/>
        <w:rPr>
          <w:sz w:val="24"/>
          <w:szCs w:val="24"/>
        </w:rPr>
      </w:pPr>
      <w:r>
        <w:rPr>
          <w:sz w:val="24"/>
          <w:szCs w:val="24"/>
        </w:rPr>
        <w:t>2. sz. melléklet: Részszámlák és végszámla benyújtásának ütemezése;</w:t>
      </w:r>
    </w:p>
    <w:p w:rsidR="00933A96" w:rsidRDefault="00933A96" w:rsidP="00933A96">
      <w:pPr>
        <w:widowControl/>
        <w:numPr>
          <w:ilvl w:val="0"/>
          <w:numId w:val="28"/>
        </w:numPr>
        <w:adjustRightInd/>
        <w:spacing w:line="276" w:lineRule="auto"/>
        <w:textAlignment w:val="auto"/>
        <w:rPr>
          <w:sz w:val="24"/>
          <w:szCs w:val="24"/>
        </w:rPr>
      </w:pPr>
      <w:r>
        <w:rPr>
          <w:sz w:val="24"/>
          <w:szCs w:val="24"/>
        </w:rPr>
        <w:t>3. sz. melléklet: Nyilatkozat alvállalkozók igénybevételéről;</w:t>
      </w:r>
    </w:p>
    <w:p w:rsidR="00933A96" w:rsidRDefault="00933A96" w:rsidP="00933A96">
      <w:pPr>
        <w:widowControl/>
        <w:numPr>
          <w:ilvl w:val="0"/>
          <w:numId w:val="28"/>
        </w:numPr>
        <w:adjustRightInd/>
        <w:spacing w:line="276" w:lineRule="auto"/>
        <w:textAlignment w:val="auto"/>
        <w:rPr>
          <w:sz w:val="24"/>
          <w:szCs w:val="24"/>
        </w:rPr>
      </w:pPr>
      <w:r>
        <w:rPr>
          <w:sz w:val="24"/>
          <w:szCs w:val="24"/>
        </w:rPr>
        <w:t>4. sz. melléklet: Átláthatósági nyilatkozat.</w:t>
      </w:r>
    </w:p>
    <w:p w:rsidR="00933A96" w:rsidRDefault="00933A96" w:rsidP="00933A96">
      <w:pPr>
        <w:tabs>
          <w:tab w:val="left" w:pos="-163"/>
          <w:tab w:val="right" w:pos="7565"/>
        </w:tabs>
        <w:spacing w:before="288" w:line="276" w:lineRule="auto"/>
        <w:rPr>
          <w:b/>
          <w:sz w:val="24"/>
          <w:szCs w:val="24"/>
          <w:u w:val="single"/>
        </w:rPr>
      </w:pPr>
      <w:r w:rsidRPr="008D545E">
        <w:rPr>
          <w:b/>
          <w:sz w:val="24"/>
          <w:szCs w:val="24"/>
          <w:u w:val="single"/>
        </w:rPr>
        <w:t>II. KIVITELEZŐ FELADATAI, KÖTELEZETTSÉGEI</w:t>
      </w:r>
    </w:p>
    <w:p w:rsidR="00933A96" w:rsidRDefault="00933A96" w:rsidP="00933A96">
      <w:pPr>
        <w:spacing w:line="276" w:lineRule="auto"/>
        <w:rPr>
          <w:sz w:val="24"/>
          <w:szCs w:val="24"/>
        </w:rPr>
      </w:pPr>
      <w:r>
        <w:rPr>
          <w:b/>
          <w:sz w:val="24"/>
          <w:szCs w:val="24"/>
        </w:rPr>
        <w:t>II.4.1.</w:t>
      </w:r>
      <w:r>
        <w:rPr>
          <w:sz w:val="24"/>
          <w:szCs w:val="24"/>
        </w:rPr>
        <w:t xml:space="preserve"> A Kivitelező feladata a Tárnok Nagyközség területén a jelen szerződés 1.1. pontjában meghatározott önkormányzati fenntartású óvoda építése kivitelezésének megvalósítása, a vonatkozó előírásoknak és </w:t>
      </w:r>
      <w:r w:rsidRPr="000C4224">
        <w:rPr>
          <w:sz w:val="24"/>
          <w:szCs w:val="24"/>
        </w:rPr>
        <w:t xml:space="preserve">a </w:t>
      </w:r>
      <w:r>
        <w:rPr>
          <w:sz w:val="24"/>
          <w:szCs w:val="24"/>
        </w:rPr>
        <w:t xml:space="preserve">jelen szerződés alapjául szolgáló </w:t>
      </w:r>
      <w:r w:rsidRPr="000C4224">
        <w:rPr>
          <w:sz w:val="24"/>
          <w:szCs w:val="24"/>
        </w:rPr>
        <w:t xml:space="preserve">közbeszerzési eljárás </w:t>
      </w:r>
      <w:r>
        <w:rPr>
          <w:sz w:val="24"/>
          <w:szCs w:val="24"/>
        </w:rPr>
        <w:t>közbeszerzési dokumentumai tartalmának, továbbá Kivitelező ajánlati kötöttséggel terhelt ajánlatának megfelelően. A szükséges munkafolyamatokat és Megrendelő által becsült mennyiségeket a közbeszerzési dokumentumok tartalmazzák.</w:t>
      </w:r>
    </w:p>
    <w:p w:rsidR="00933A96" w:rsidRPr="00FB156C" w:rsidRDefault="00933A96" w:rsidP="00933A96">
      <w:pPr>
        <w:autoSpaceDE w:val="0"/>
        <w:autoSpaceDN w:val="0"/>
        <w:rPr>
          <w:sz w:val="24"/>
          <w:szCs w:val="24"/>
        </w:rPr>
      </w:pPr>
      <w:r w:rsidRPr="000E7233">
        <w:rPr>
          <w:b/>
          <w:sz w:val="24"/>
          <w:szCs w:val="24"/>
        </w:rPr>
        <w:t>II.4.2.</w:t>
      </w:r>
      <w:r>
        <w:rPr>
          <w:sz w:val="24"/>
          <w:szCs w:val="24"/>
        </w:rPr>
        <w:t xml:space="preserve"> </w:t>
      </w:r>
      <w:r w:rsidRPr="00FB156C">
        <w:rPr>
          <w:sz w:val="24"/>
          <w:szCs w:val="24"/>
        </w:rPr>
        <w:t xml:space="preserve">A </w:t>
      </w:r>
      <w:r>
        <w:rPr>
          <w:sz w:val="24"/>
          <w:szCs w:val="24"/>
        </w:rPr>
        <w:t>Kivitelező</w:t>
      </w:r>
      <w:r w:rsidRPr="00FB156C">
        <w:rPr>
          <w:sz w:val="24"/>
          <w:szCs w:val="24"/>
        </w:rPr>
        <w:t xml:space="preserve"> köteles beszerezni a munkaterület elhelyezkedése szerint illetékes hatóságoktól, szervektől, közüzemi szolgáltatóktól mindazon engedélyt, jóváhagyást és/vagy jogosítványt, amelyek szükségesek a jelen szerződés tárgyát képező építési beruházás teljesítéséhez.</w:t>
      </w:r>
    </w:p>
    <w:p w:rsidR="00933A96" w:rsidRDefault="00933A96" w:rsidP="00933A96">
      <w:pPr>
        <w:rPr>
          <w:sz w:val="24"/>
          <w:szCs w:val="24"/>
        </w:rPr>
      </w:pPr>
      <w:r w:rsidRPr="000E7233">
        <w:rPr>
          <w:b/>
          <w:sz w:val="24"/>
          <w:szCs w:val="24"/>
        </w:rPr>
        <w:t>II.4.3.</w:t>
      </w:r>
      <w:r w:rsidRPr="000E7233">
        <w:rPr>
          <w:sz w:val="24"/>
          <w:szCs w:val="24"/>
        </w:rPr>
        <w:t xml:space="preserve"> </w:t>
      </w:r>
      <w:r>
        <w:rPr>
          <w:sz w:val="24"/>
          <w:szCs w:val="24"/>
        </w:rPr>
        <w:t>Kivitelező</w:t>
      </w:r>
      <w:r w:rsidRPr="000E7233">
        <w:rPr>
          <w:sz w:val="24"/>
          <w:szCs w:val="24"/>
        </w:rPr>
        <w:t xml:space="preserve"> saját költségén köteles elvégezni azokat a műszakilag szükséges munkákat, amelyek a szakmai szokások, szabványok, műszaki előírások alapján a szerződés tárgyát képező munkák teljesítéséhez szükségesek.</w:t>
      </w:r>
    </w:p>
    <w:p w:rsidR="00933A96" w:rsidRDefault="00933A96" w:rsidP="00933A96">
      <w:pPr>
        <w:spacing w:line="276" w:lineRule="auto"/>
        <w:rPr>
          <w:color w:val="000000"/>
          <w:sz w:val="24"/>
          <w:szCs w:val="24"/>
        </w:rPr>
      </w:pPr>
      <w:r>
        <w:rPr>
          <w:b/>
          <w:sz w:val="24"/>
          <w:szCs w:val="24"/>
        </w:rPr>
        <w:t>II.5.</w:t>
      </w:r>
      <w:r>
        <w:rPr>
          <w:sz w:val="24"/>
          <w:szCs w:val="24"/>
        </w:rPr>
        <w:t xml:space="preserve"> Kivitelező a teljesítés során köteles alkalmazni az ajánlatában bemutatott, vagy </w:t>
      </w:r>
      <w:r w:rsidRPr="007D1A20">
        <w:rPr>
          <w:sz w:val="24"/>
          <w:szCs w:val="24"/>
        </w:rPr>
        <w:t xml:space="preserve">tanúsítvánnyal igazolt, a </w:t>
      </w:r>
      <w:r w:rsidRPr="007D1A20">
        <w:rPr>
          <w:color w:val="000000"/>
          <w:sz w:val="24"/>
          <w:szCs w:val="24"/>
        </w:rPr>
        <w:t>környezetvédelem biztosítása érdekében tett intézkedéseket, ill. teljesíteni a fenntarthatósági követelményeket.</w:t>
      </w:r>
      <w:r>
        <w:rPr>
          <w:color w:val="000000"/>
          <w:sz w:val="24"/>
          <w:szCs w:val="24"/>
        </w:rPr>
        <w:t xml:space="preserve">  </w:t>
      </w:r>
    </w:p>
    <w:p w:rsidR="00933A96" w:rsidRPr="00C24370" w:rsidRDefault="00933A96" w:rsidP="00933A96">
      <w:pPr>
        <w:pStyle w:val="Szvegtrzs"/>
        <w:spacing w:line="276" w:lineRule="auto"/>
        <w:rPr>
          <w:sz w:val="24"/>
          <w:szCs w:val="24"/>
        </w:rPr>
      </w:pPr>
      <w:r w:rsidRPr="00C24370">
        <w:rPr>
          <w:b/>
          <w:sz w:val="24"/>
          <w:szCs w:val="24"/>
        </w:rPr>
        <w:t>II.6.</w:t>
      </w:r>
      <w:r w:rsidRPr="00C24370">
        <w:rPr>
          <w:sz w:val="24"/>
          <w:szCs w:val="24"/>
        </w:rPr>
        <w:t xml:space="preserve"> Felek megállapodnak abban, hogy </w:t>
      </w:r>
      <w:r>
        <w:rPr>
          <w:sz w:val="24"/>
          <w:szCs w:val="24"/>
        </w:rPr>
        <w:t>Kivitelező</w:t>
      </w:r>
      <w:r w:rsidRPr="00C24370">
        <w:rPr>
          <w:sz w:val="24"/>
          <w:szCs w:val="24"/>
        </w:rPr>
        <w:t xml:space="preserve"> a szerződés szerinti teljesítés megszervezéséről maga köteles gondoskodni. E körben különösen köteles biztosítani a vállalkozás el</w:t>
      </w:r>
      <w:r>
        <w:rPr>
          <w:sz w:val="24"/>
          <w:szCs w:val="24"/>
        </w:rPr>
        <w:t>végzéséhez szükséges eszközöket</w:t>
      </w:r>
      <w:r w:rsidRPr="00C24370">
        <w:rPr>
          <w:sz w:val="24"/>
          <w:szCs w:val="24"/>
        </w:rPr>
        <w:t xml:space="preserve"> és anyagokat, megszervezni a gépek üzemeltetését, biztosítani azok folyamatos üzembiztonságát, valamint a munkaterületre történő eljuttatását. </w:t>
      </w:r>
    </w:p>
    <w:p w:rsidR="00933A96" w:rsidRDefault="00933A96" w:rsidP="00933A96">
      <w:pPr>
        <w:pStyle w:val="Szvegtrzs"/>
        <w:spacing w:line="276" w:lineRule="auto"/>
        <w:rPr>
          <w:sz w:val="24"/>
          <w:szCs w:val="24"/>
        </w:rPr>
      </w:pPr>
      <w:r w:rsidRPr="00FB156C">
        <w:rPr>
          <w:b/>
          <w:sz w:val="24"/>
          <w:szCs w:val="24"/>
        </w:rPr>
        <w:t xml:space="preserve">II.7. </w:t>
      </w:r>
      <w:r w:rsidRPr="00FB156C">
        <w:rPr>
          <w:sz w:val="24"/>
          <w:szCs w:val="24"/>
        </w:rPr>
        <w:t xml:space="preserve">Amennyiben Megrendelő úgy ítéli meg, hogy a </w:t>
      </w:r>
      <w:r>
        <w:rPr>
          <w:sz w:val="24"/>
          <w:szCs w:val="24"/>
        </w:rPr>
        <w:t>Kivitelező</w:t>
      </w:r>
      <w:r w:rsidRPr="00FB156C">
        <w:rPr>
          <w:sz w:val="24"/>
          <w:szCs w:val="24"/>
        </w:rPr>
        <w:t xml:space="preserve"> gépparkja </w:t>
      </w:r>
      <w:r>
        <w:rPr>
          <w:sz w:val="24"/>
          <w:szCs w:val="24"/>
        </w:rPr>
        <w:t xml:space="preserve">a feladat határidőben, megfelelő minőségben, mennyiségben történő </w:t>
      </w:r>
      <w:r w:rsidRPr="00FB156C">
        <w:rPr>
          <w:sz w:val="24"/>
          <w:szCs w:val="24"/>
        </w:rPr>
        <w:t xml:space="preserve">elvégzéséhez nyilvánvalóan nem megfelelő, kötelezheti a </w:t>
      </w:r>
      <w:r>
        <w:rPr>
          <w:sz w:val="24"/>
          <w:szCs w:val="24"/>
        </w:rPr>
        <w:t>Kivitelező</w:t>
      </w:r>
      <w:r w:rsidRPr="00FB156C">
        <w:rPr>
          <w:sz w:val="24"/>
          <w:szCs w:val="24"/>
        </w:rPr>
        <w:t>t a géppark megfelelő</w:t>
      </w:r>
      <w:r>
        <w:rPr>
          <w:sz w:val="24"/>
          <w:szCs w:val="24"/>
        </w:rPr>
        <w:t xml:space="preserve"> minőségben, mennyiségben, összetételben, kapacitásban történő kiegészítésére. Amennyiben Kivitelező ezen kötelezettségének 3 munkanapon beül nem tesz eleget és Megrendelő úgy ítéli meg, hogy ennek hiányában a Kivitelező teljesítése hibás lesz, jogosult a szerződést </w:t>
      </w:r>
      <w:r w:rsidRPr="000E7233">
        <w:rPr>
          <w:sz w:val="24"/>
          <w:szCs w:val="24"/>
        </w:rPr>
        <w:t>azonnali hatállyal felmondani (lásd jelen szerződéses feltételek VIII. pontja).</w:t>
      </w:r>
    </w:p>
    <w:p w:rsidR="00933A96" w:rsidRDefault="00933A96" w:rsidP="00933A96">
      <w:pPr>
        <w:spacing w:line="276" w:lineRule="auto"/>
        <w:rPr>
          <w:sz w:val="24"/>
          <w:szCs w:val="24"/>
        </w:rPr>
      </w:pPr>
      <w:r>
        <w:rPr>
          <w:b/>
          <w:sz w:val="24"/>
          <w:szCs w:val="24"/>
        </w:rPr>
        <w:t>II.8.</w:t>
      </w:r>
      <w:r>
        <w:rPr>
          <w:sz w:val="24"/>
          <w:szCs w:val="24"/>
        </w:rPr>
        <w:t xml:space="preserve"> </w:t>
      </w:r>
      <w:r w:rsidRPr="00FB156C">
        <w:rPr>
          <w:sz w:val="24"/>
          <w:szCs w:val="24"/>
        </w:rPr>
        <w:t xml:space="preserve">A </w:t>
      </w:r>
      <w:r>
        <w:rPr>
          <w:sz w:val="24"/>
          <w:szCs w:val="24"/>
        </w:rPr>
        <w:t>közbeszerzési dokumentumokban</w:t>
      </w:r>
      <w:r w:rsidRPr="00FB156C">
        <w:rPr>
          <w:sz w:val="24"/>
          <w:szCs w:val="24"/>
        </w:rPr>
        <w:t xml:space="preserve"> feltüntetett szükséges anyagokat (termékeket, berendezéseket) a </w:t>
      </w:r>
      <w:r>
        <w:rPr>
          <w:sz w:val="24"/>
          <w:szCs w:val="24"/>
        </w:rPr>
        <w:t>Kivitelező</w:t>
      </w:r>
      <w:r w:rsidRPr="00FB156C">
        <w:rPr>
          <w:sz w:val="24"/>
          <w:szCs w:val="24"/>
        </w:rPr>
        <w:t xml:space="preserve"> saját költségén szerzi</w:t>
      </w:r>
      <w:r>
        <w:rPr>
          <w:sz w:val="24"/>
          <w:szCs w:val="24"/>
        </w:rPr>
        <w:t xml:space="preserve"> be. Ha azok a kivitelezés időpontjában - időben történt megrendelés ellenére - nem szerezhetők be, a Kivitelező köteles arról a Megrendelőt – legalább </w:t>
      </w:r>
      <w:r>
        <w:rPr>
          <w:sz w:val="24"/>
          <w:szCs w:val="24"/>
        </w:rPr>
        <w:lastRenderedPageBreak/>
        <w:t>az építési napló útján - haladéktalanul értesíteni. A Kivitelező jogosult azonos használati értékű és azonos áru - egyenértékűnek tekinthető - más anyagok (termékek, berendezések) beszerzésére is ilyen esetben. A beszerzett anyagok egyenértékűségét Kivitelező köteles megfelelően igazolni.</w:t>
      </w:r>
    </w:p>
    <w:p w:rsidR="00933A96" w:rsidRPr="004F2822" w:rsidRDefault="00933A96" w:rsidP="00933A96">
      <w:pPr>
        <w:pStyle w:val="Szvegtrzs"/>
        <w:spacing w:line="276" w:lineRule="auto"/>
        <w:rPr>
          <w:sz w:val="24"/>
          <w:szCs w:val="24"/>
        </w:rPr>
      </w:pPr>
      <w:r w:rsidRPr="004F2822">
        <w:rPr>
          <w:b/>
          <w:sz w:val="24"/>
          <w:szCs w:val="24"/>
        </w:rPr>
        <w:t xml:space="preserve">II.9.1. </w:t>
      </w:r>
      <w:r>
        <w:rPr>
          <w:sz w:val="24"/>
          <w:szCs w:val="24"/>
        </w:rPr>
        <w:t>Kivitelező</w:t>
      </w:r>
      <w:r w:rsidRPr="004F2822">
        <w:rPr>
          <w:sz w:val="24"/>
          <w:szCs w:val="24"/>
        </w:rPr>
        <w:t xml:space="preserve"> köteles az erőgépeit, szállítóeszközeit, egyéb gépeit a környezetet nem szennyező állapotban kiállítani, tartani. </w:t>
      </w:r>
      <w:r>
        <w:rPr>
          <w:sz w:val="24"/>
          <w:szCs w:val="24"/>
        </w:rPr>
        <w:t>Kivitelező</w:t>
      </w:r>
      <w:r w:rsidRPr="004F2822">
        <w:rPr>
          <w:sz w:val="24"/>
          <w:szCs w:val="24"/>
        </w:rPr>
        <w:t xml:space="preserve"> a gépek üzemeléséből eredő környezetszennyezést (pl.: olaj elfolyások) köteles megakadályozni, megszüntetni.</w:t>
      </w:r>
      <w:r w:rsidRPr="004F2822">
        <w:rPr>
          <w:b/>
          <w:sz w:val="24"/>
          <w:szCs w:val="24"/>
        </w:rPr>
        <w:t xml:space="preserve"> </w:t>
      </w:r>
      <w:r w:rsidRPr="004F2822">
        <w:rPr>
          <w:sz w:val="24"/>
          <w:szCs w:val="24"/>
        </w:rPr>
        <w:t xml:space="preserve">Amennyiben a teljesítés során a </w:t>
      </w:r>
      <w:r>
        <w:rPr>
          <w:sz w:val="24"/>
          <w:szCs w:val="24"/>
        </w:rPr>
        <w:t>Kivitelező</w:t>
      </w:r>
      <w:r w:rsidRPr="004F2822">
        <w:rPr>
          <w:sz w:val="24"/>
          <w:szCs w:val="24"/>
        </w:rPr>
        <w:t xml:space="preserve"> munkaterületekre bevitt gépeiben, berendezéseiben kár keletkezik, az teljes egészében a </w:t>
      </w:r>
      <w:r>
        <w:rPr>
          <w:sz w:val="24"/>
          <w:szCs w:val="24"/>
        </w:rPr>
        <w:t>Kivitelező</w:t>
      </w:r>
      <w:r w:rsidRPr="004F2822">
        <w:rPr>
          <w:sz w:val="24"/>
          <w:szCs w:val="24"/>
        </w:rPr>
        <w:t xml:space="preserve"> felelőssége, Megrendelőt erre hivatkozva fizetési kötelezettség nem terhelheti, kivéve a Megrendelő által szándékosan okozott kár esetét. </w:t>
      </w:r>
    </w:p>
    <w:p w:rsidR="00933A96" w:rsidRPr="006E3FB3" w:rsidRDefault="00933A96" w:rsidP="00933A96">
      <w:pPr>
        <w:pStyle w:val="Szvegtrzs"/>
        <w:spacing w:line="276" w:lineRule="auto"/>
        <w:rPr>
          <w:rFonts w:eastAsia="ArialNarrow"/>
          <w:sz w:val="24"/>
          <w:szCs w:val="24"/>
        </w:rPr>
      </w:pPr>
      <w:r w:rsidRPr="006E3FB3">
        <w:rPr>
          <w:b/>
          <w:sz w:val="24"/>
          <w:szCs w:val="24"/>
        </w:rPr>
        <w:t xml:space="preserve">II.9.2. </w:t>
      </w:r>
      <w:r w:rsidRPr="006E3FB3">
        <w:rPr>
          <w:rFonts w:eastAsia="ArialNarrow"/>
          <w:sz w:val="24"/>
          <w:szCs w:val="24"/>
        </w:rPr>
        <w:t>A kivitelezéshez szükséges ideiglenes energiaellátás (víz, villany) biztosítása a Kivitelező</w:t>
      </w:r>
      <w:r w:rsidRPr="006E3FB3">
        <w:rPr>
          <w:sz w:val="24"/>
          <w:szCs w:val="24"/>
        </w:rPr>
        <w:t xml:space="preserve"> </w:t>
      </w:r>
      <w:r w:rsidRPr="006E3FB3">
        <w:rPr>
          <w:rFonts w:eastAsia="ArialNarrow"/>
          <w:sz w:val="24"/>
          <w:szCs w:val="24"/>
        </w:rPr>
        <w:t>feladata.</w:t>
      </w:r>
    </w:p>
    <w:p w:rsidR="00933A96" w:rsidRDefault="00933A96" w:rsidP="00933A96">
      <w:pPr>
        <w:pStyle w:val="Szvegtrzs"/>
        <w:spacing w:line="276" w:lineRule="auto"/>
      </w:pPr>
      <w:r w:rsidRPr="006E3FB3">
        <w:rPr>
          <w:b/>
          <w:sz w:val="24"/>
          <w:szCs w:val="24"/>
        </w:rPr>
        <w:t xml:space="preserve">II.9.3. </w:t>
      </w:r>
      <w:r w:rsidRPr="006E3FB3">
        <w:rPr>
          <w:sz w:val="24"/>
          <w:szCs w:val="24"/>
        </w:rPr>
        <w:t>A munkaterület átadás-átvételi eljárás során Kivitelező a területen található közművek</w:t>
      </w:r>
      <w:r w:rsidRPr="00FB156C">
        <w:rPr>
          <w:sz w:val="24"/>
          <w:szCs w:val="24"/>
        </w:rPr>
        <w:t xml:space="preserve"> elhelyezkedését ellenőrizni köteles. A munkaterület átvétele után </w:t>
      </w:r>
      <w:r>
        <w:rPr>
          <w:sz w:val="24"/>
          <w:szCs w:val="24"/>
        </w:rPr>
        <w:t>Kivitelező</w:t>
      </w:r>
      <w:r w:rsidRPr="00FB156C">
        <w:rPr>
          <w:sz w:val="24"/>
          <w:szCs w:val="24"/>
        </w:rPr>
        <w:t xml:space="preserve"> által használt munkaterület és közművek védelme, őrzése, illetve biztosítása </w:t>
      </w:r>
      <w:r>
        <w:rPr>
          <w:sz w:val="24"/>
          <w:szCs w:val="24"/>
        </w:rPr>
        <w:t>Kivitelező</w:t>
      </w:r>
      <w:r w:rsidRPr="00FB156C">
        <w:rPr>
          <w:sz w:val="24"/>
          <w:szCs w:val="24"/>
        </w:rPr>
        <w:t xml:space="preserve"> feladata.</w:t>
      </w:r>
    </w:p>
    <w:p w:rsidR="00933A96" w:rsidRPr="000E7233" w:rsidRDefault="00933A96" w:rsidP="00933A96">
      <w:pPr>
        <w:pStyle w:val="Szvegtrzs"/>
        <w:spacing w:line="276" w:lineRule="auto"/>
        <w:rPr>
          <w:b/>
          <w:sz w:val="24"/>
          <w:szCs w:val="24"/>
        </w:rPr>
      </w:pPr>
      <w:r w:rsidRPr="006E3FB3">
        <w:rPr>
          <w:b/>
          <w:sz w:val="24"/>
          <w:szCs w:val="24"/>
        </w:rPr>
        <w:t xml:space="preserve">II.9.4. </w:t>
      </w:r>
      <w:r w:rsidRPr="006E3FB3">
        <w:rPr>
          <w:sz w:val="24"/>
          <w:szCs w:val="24"/>
        </w:rPr>
        <w:t xml:space="preserve">Kivitelező a munkaterület átadásától kezdve teljes felelősséget vállal </w:t>
      </w:r>
      <w:r>
        <w:rPr>
          <w:sz w:val="24"/>
          <w:szCs w:val="24"/>
        </w:rPr>
        <w:t xml:space="preserve">a </w:t>
      </w:r>
      <w:r w:rsidRPr="006E3FB3">
        <w:rPr>
          <w:sz w:val="24"/>
          <w:szCs w:val="24"/>
        </w:rPr>
        <w:t>meglévő, illetve a</w:t>
      </w:r>
      <w:r w:rsidRPr="00FB156C">
        <w:rPr>
          <w:sz w:val="24"/>
          <w:szCs w:val="24"/>
        </w:rPr>
        <w:t xml:space="preserve"> létesítendő közművekben (a tervekben a közüzemi hozzájárulásokban,</w:t>
      </w:r>
      <w:r>
        <w:rPr>
          <w:sz w:val="24"/>
          <w:szCs w:val="24"/>
        </w:rPr>
        <w:t xml:space="preserve"> </w:t>
      </w:r>
      <w:r w:rsidRPr="00FB156C">
        <w:rPr>
          <w:sz w:val="24"/>
          <w:szCs w:val="24"/>
        </w:rPr>
        <w:t xml:space="preserve">a munkaterület átadásakor nem jelzett közművekben is) okozott károkért, azok megrongálódásáért. A </w:t>
      </w:r>
      <w:r>
        <w:rPr>
          <w:sz w:val="24"/>
          <w:szCs w:val="24"/>
        </w:rPr>
        <w:t>Kivitelező</w:t>
      </w:r>
      <w:r w:rsidRPr="00FB156C">
        <w:rPr>
          <w:sz w:val="24"/>
          <w:szCs w:val="24"/>
        </w:rPr>
        <w:t xml:space="preserve"> vállalja, hogy mindent megtesz annak érdekében (így különösen kutató feltárást végez a munkák megkezdése előtt, betartja a közműszolgáltatók előírásait, együttműködik a közművek pontos helyének meghatározásában, stb.), hogy a káresetet, a közművek megrongálódását megelőzze.</w:t>
      </w:r>
    </w:p>
    <w:p w:rsidR="00933A96" w:rsidRDefault="00933A96" w:rsidP="00933A96">
      <w:pPr>
        <w:spacing w:line="276" w:lineRule="auto"/>
        <w:rPr>
          <w:sz w:val="24"/>
          <w:szCs w:val="24"/>
        </w:rPr>
      </w:pPr>
      <w:r>
        <w:rPr>
          <w:b/>
          <w:sz w:val="24"/>
          <w:szCs w:val="24"/>
        </w:rPr>
        <w:t>II.10.</w:t>
      </w:r>
      <w:r>
        <w:rPr>
          <w:sz w:val="24"/>
          <w:szCs w:val="24"/>
        </w:rPr>
        <w:t xml:space="preserve"> A Kivitelező köteles a kivitelezés teljes időtartama alatt, azaz a kivitelezési </w:t>
      </w:r>
      <w:r w:rsidRPr="000E7233">
        <w:rPr>
          <w:sz w:val="24"/>
          <w:szCs w:val="24"/>
        </w:rPr>
        <w:t>tevékenység megkezdésétől (III.12. pont) annak befejezéséig a 191/2009. (IX.15.) Korm.</w:t>
      </w:r>
      <w:r>
        <w:rPr>
          <w:sz w:val="24"/>
          <w:szCs w:val="24"/>
        </w:rPr>
        <w:t xml:space="preserve"> rendelet 2. sz. melléklete szerinti tartalommal és formában építési naplót vezetni, a hivatkozott Korm. rendelet </w:t>
      </w:r>
      <w:r w:rsidRPr="00ED556D">
        <w:rPr>
          <w:sz w:val="24"/>
          <w:szCs w:val="24"/>
        </w:rPr>
        <w:t>24 – 27/B. §-aiban rögzítetteknek megfelelően. Az építési naplót a Megrendelő műszaki ellenőre ellenőrizni és ellenjegyezni jogosult, ill. köteles. Az építési beruházás teljesítésével kapcsolatos közlések fő szabályként az építési naplóba való bejegyzéssel történnek, amelyekről felek egymást egyidejűleg elektronikus levélben (e-mail) is értesítik.</w:t>
      </w:r>
      <w:r>
        <w:rPr>
          <w:sz w:val="24"/>
          <w:szCs w:val="24"/>
        </w:rPr>
        <w:t xml:space="preserve"> </w:t>
      </w:r>
    </w:p>
    <w:p w:rsidR="00933A96" w:rsidRDefault="00933A96" w:rsidP="00933A96">
      <w:pPr>
        <w:spacing w:line="276" w:lineRule="auto"/>
        <w:rPr>
          <w:sz w:val="24"/>
          <w:szCs w:val="24"/>
        </w:rPr>
      </w:pPr>
      <w:r>
        <w:rPr>
          <w:b/>
          <w:sz w:val="24"/>
          <w:szCs w:val="24"/>
        </w:rPr>
        <w:t xml:space="preserve">II.11.1. </w:t>
      </w:r>
      <w:r>
        <w:rPr>
          <w:sz w:val="24"/>
          <w:szCs w:val="24"/>
        </w:rPr>
        <w:t>A Megrendelő képviselője, ill. műszaki ellenőre útján jogosult a kivitelezés rendszeres ellenőrzésére. A munkavégzéssel kapcsolatos észrevételeit a műszaki ellenőr az építési naplóba jegyzi be. A műszaki ellenőr munkáját a Kivitelező köteles elősegíteni, pl. oly módon, hogy előre értesíti őt az utólag kibontás nélkül már nem ellenőrizhető (különösen: elszállítást, visszatöltést, tereprendezést stb. megelőző, szennyezés megállapítását célzó mintavételek) munkák várható időpontjáról.</w:t>
      </w:r>
    </w:p>
    <w:p w:rsidR="00933A96" w:rsidRDefault="00933A96" w:rsidP="00933A96">
      <w:pPr>
        <w:rPr>
          <w:sz w:val="24"/>
          <w:szCs w:val="24"/>
        </w:rPr>
      </w:pPr>
      <w:r>
        <w:rPr>
          <w:b/>
          <w:sz w:val="24"/>
          <w:szCs w:val="24"/>
        </w:rPr>
        <w:t xml:space="preserve">II.11.2. </w:t>
      </w:r>
      <w:r>
        <w:rPr>
          <w:sz w:val="24"/>
          <w:szCs w:val="24"/>
        </w:rPr>
        <w:t xml:space="preserve">Kivitelező a kivitelezés során a vonatkozó jogszabályok betartásával a közbeszerzési dokumentumokban leírt munkákat tartozik elvégezni úgy, hogy a kivitelezés tárgya a rendeltetésszerű és biztonságos használatra alkalmas legyen. </w:t>
      </w:r>
    </w:p>
    <w:p w:rsidR="00933A96" w:rsidRPr="00A04A58" w:rsidRDefault="00933A96" w:rsidP="00933A96">
      <w:pPr>
        <w:spacing w:line="276" w:lineRule="auto"/>
        <w:rPr>
          <w:sz w:val="24"/>
          <w:szCs w:val="24"/>
        </w:rPr>
      </w:pPr>
      <w:r>
        <w:rPr>
          <w:b/>
          <w:sz w:val="24"/>
          <w:szCs w:val="24"/>
        </w:rPr>
        <w:t xml:space="preserve">II.11.3. </w:t>
      </w:r>
      <w:r>
        <w:rPr>
          <w:sz w:val="24"/>
          <w:szCs w:val="24"/>
        </w:rPr>
        <w:t>Kivitelező</w:t>
      </w:r>
      <w:r w:rsidRPr="00A04A58">
        <w:rPr>
          <w:sz w:val="24"/>
          <w:szCs w:val="24"/>
        </w:rPr>
        <w:t xml:space="preserve"> saját anyagainak és eszközeinek stb. valamint a munkaterület őrzéséről saját maga gondoskodik, beleértve a munkaidőn túli őrzést is. Megrendelő nem vállal felelősséget az átadott munkaterületen elhelyezett, a </w:t>
      </w:r>
      <w:r>
        <w:rPr>
          <w:sz w:val="24"/>
          <w:szCs w:val="24"/>
        </w:rPr>
        <w:t>Kivitelező</w:t>
      </w:r>
      <w:r w:rsidRPr="00A04A58">
        <w:rPr>
          <w:sz w:val="24"/>
          <w:szCs w:val="24"/>
        </w:rPr>
        <w:t xml:space="preserve"> tulajdonát képező anyagokban, eszközökben esetlegesen bekövetkező károkért.</w:t>
      </w:r>
    </w:p>
    <w:p w:rsidR="00933A96" w:rsidRPr="00A04A58" w:rsidRDefault="00933A96" w:rsidP="00933A96">
      <w:pPr>
        <w:spacing w:line="276" w:lineRule="auto"/>
        <w:rPr>
          <w:sz w:val="24"/>
          <w:szCs w:val="24"/>
        </w:rPr>
      </w:pPr>
      <w:r>
        <w:rPr>
          <w:b/>
          <w:sz w:val="24"/>
          <w:szCs w:val="24"/>
        </w:rPr>
        <w:t xml:space="preserve">II.11.4. </w:t>
      </w:r>
      <w:r w:rsidRPr="00A04A58">
        <w:rPr>
          <w:sz w:val="24"/>
          <w:szCs w:val="24"/>
        </w:rPr>
        <w:t xml:space="preserve">A munkavégzés időtartama alatt a munkaterületen </w:t>
      </w:r>
      <w:r>
        <w:rPr>
          <w:sz w:val="24"/>
          <w:szCs w:val="24"/>
        </w:rPr>
        <w:t>Kivitelező</w:t>
      </w:r>
      <w:r w:rsidRPr="00A04A58">
        <w:rPr>
          <w:sz w:val="24"/>
          <w:szCs w:val="24"/>
        </w:rPr>
        <w:t xml:space="preserve"> feladata az élet- és vagyonbiztonság megóvása, valamint a munka-, baleset-, közegészségügyi- és tűzvédelmi előírások </w:t>
      </w:r>
      <w:r w:rsidRPr="00A04A58">
        <w:rPr>
          <w:sz w:val="24"/>
          <w:szCs w:val="24"/>
        </w:rPr>
        <w:lastRenderedPageBreak/>
        <w:t xml:space="preserve">betartása és betartatása. </w:t>
      </w:r>
      <w:r>
        <w:rPr>
          <w:sz w:val="24"/>
          <w:szCs w:val="24"/>
        </w:rPr>
        <w:t>Kivitelező</w:t>
      </w:r>
      <w:r w:rsidRPr="00A04A58">
        <w:rPr>
          <w:sz w:val="24"/>
          <w:szCs w:val="24"/>
        </w:rPr>
        <w:t xml:space="preserve"> köteles a munkavégzésekkel összefüggésben a forgalombiztonsági előírások betartására és betartatására.</w:t>
      </w:r>
    </w:p>
    <w:p w:rsidR="00933A96" w:rsidRPr="00A04A58" w:rsidRDefault="00933A96" w:rsidP="00933A96">
      <w:pPr>
        <w:spacing w:line="276" w:lineRule="auto"/>
        <w:rPr>
          <w:sz w:val="24"/>
          <w:szCs w:val="24"/>
        </w:rPr>
      </w:pPr>
      <w:r>
        <w:rPr>
          <w:b/>
          <w:sz w:val="24"/>
          <w:szCs w:val="24"/>
        </w:rPr>
        <w:t xml:space="preserve">II.11.5. </w:t>
      </w:r>
      <w:r>
        <w:rPr>
          <w:sz w:val="24"/>
          <w:szCs w:val="24"/>
        </w:rPr>
        <w:t>Kivitelező</w:t>
      </w:r>
      <w:r w:rsidRPr="00A04A58">
        <w:rPr>
          <w:sz w:val="24"/>
          <w:szCs w:val="24"/>
        </w:rPr>
        <w:t xml:space="preserve"> saját munkavállalói tevékenységéért és a felhasznált anyagok minőségéért teljes felelősséggel tartozik. Ez a felelőssége kiterjed az ajánlatában megjelölt és a teljesítésbe bevont </w:t>
      </w:r>
      <w:r>
        <w:rPr>
          <w:sz w:val="24"/>
          <w:szCs w:val="24"/>
        </w:rPr>
        <w:t>alvállalkozók</w:t>
      </w:r>
      <w:r w:rsidRPr="00A04A58">
        <w:rPr>
          <w:sz w:val="24"/>
          <w:szCs w:val="24"/>
        </w:rPr>
        <w:t xml:space="preserve"> tevékenységére is.</w:t>
      </w:r>
    </w:p>
    <w:p w:rsidR="00933A96" w:rsidRPr="00A04A58" w:rsidRDefault="00933A96" w:rsidP="00933A96">
      <w:pPr>
        <w:spacing w:line="276" w:lineRule="auto"/>
        <w:rPr>
          <w:sz w:val="24"/>
          <w:szCs w:val="24"/>
        </w:rPr>
      </w:pPr>
      <w:r>
        <w:rPr>
          <w:b/>
          <w:sz w:val="24"/>
          <w:szCs w:val="24"/>
        </w:rPr>
        <w:t xml:space="preserve">II.11.6. </w:t>
      </w:r>
      <w:r>
        <w:rPr>
          <w:sz w:val="24"/>
          <w:szCs w:val="24"/>
        </w:rPr>
        <w:t>Kivitelező</w:t>
      </w:r>
      <w:r w:rsidRPr="00A04A58">
        <w:rPr>
          <w:sz w:val="24"/>
          <w:szCs w:val="24"/>
        </w:rPr>
        <w:t xml:space="preserve"> a fenti előírások be nem tartásából eredő </w:t>
      </w:r>
      <w:r>
        <w:rPr>
          <w:sz w:val="24"/>
          <w:szCs w:val="24"/>
        </w:rPr>
        <w:t>- harmadik személyeknek okozott</w:t>
      </w:r>
      <w:r w:rsidRPr="00A04A58">
        <w:rPr>
          <w:sz w:val="24"/>
          <w:szCs w:val="24"/>
        </w:rPr>
        <w:t xml:space="preserve"> vagy </w:t>
      </w:r>
      <w:r>
        <w:rPr>
          <w:sz w:val="24"/>
          <w:szCs w:val="24"/>
        </w:rPr>
        <w:t xml:space="preserve">a </w:t>
      </w:r>
      <w:r w:rsidRPr="00A04A58">
        <w:rPr>
          <w:sz w:val="24"/>
          <w:szCs w:val="24"/>
        </w:rPr>
        <w:t xml:space="preserve">környezetben bekövetkező - károkat Megrendelőre nem háríthatja át, a károkért teljes anyagi és erkölcsi felelősséggel tartozik. </w:t>
      </w:r>
      <w:r>
        <w:rPr>
          <w:sz w:val="24"/>
          <w:szCs w:val="24"/>
        </w:rPr>
        <w:t>Kivitelező</w:t>
      </w:r>
      <w:r w:rsidRPr="00A04A58">
        <w:rPr>
          <w:sz w:val="24"/>
          <w:szCs w:val="24"/>
        </w:rPr>
        <w:t xml:space="preserve"> érdekkörében a munkavégzés során esetlegesen bekövetkező balesetért a Megrendelő felelősséget nem vállal.</w:t>
      </w:r>
    </w:p>
    <w:p w:rsidR="00933A96" w:rsidRDefault="00933A96" w:rsidP="00933A96">
      <w:pPr>
        <w:spacing w:line="276" w:lineRule="auto"/>
        <w:rPr>
          <w:sz w:val="24"/>
          <w:szCs w:val="24"/>
        </w:rPr>
      </w:pPr>
      <w:r>
        <w:rPr>
          <w:b/>
          <w:sz w:val="24"/>
          <w:szCs w:val="24"/>
        </w:rPr>
        <w:t xml:space="preserve">II.11.7. </w:t>
      </w:r>
      <w:r w:rsidRPr="00A04A58">
        <w:rPr>
          <w:sz w:val="24"/>
          <w:szCs w:val="24"/>
        </w:rPr>
        <w:t xml:space="preserve">A munkaterületek elkerítéséről, lezárásáról, az előírt figyelmeztető jelzések elhelyezéséről a </w:t>
      </w:r>
      <w:r>
        <w:rPr>
          <w:sz w:val="24"/>
          <w:szCs w:val="24"/>
        </w:rPr>
        <w:t>Kivitelező</w:t>
      </w:r>
      <w:r w:rsidRPr="00A04A58">
        <w:rPr>
          <w:sz w:val="24"/>
          <w:szCs w:val="24"/>
        </w:rPr>
        <w:t xml:space="preserve"> köteles gondoskodni. Az esetleges forgalomtereléssel, forgalomkorlátozással kapcsolatos jelzések, eszközök elhely</w:t>
      </w:r>
      <w:r>
        <w:rPr>
          <w:sz w:val="24"/>
          <w:szCs w:val="24"/>
        </w:rPr>
        <w:t>ezése a Kivitelező kötelessége.</w:t>
      </w:r>
    </w:p>
    <w:p w:rsidR="00933A96" w:rsidRDefault="00933A96" w:rsidP="00933A96">
      <w:pPr>
        <w:spacing w:line="276" w:lineRule="auto"/>
        <w:rPr>
          <w:sz w:val="24"/>
          <w:szCs w:val="24"/>
        </w:rPr>
      </w:pPr>
    </w:p>
    <w:p w:rsidR="00933A96" w:rsidRDefault="00933A96" w:rsidP="00933A96">
      <w:pPr>
        <w:spacing w:line="276" w:lineRule="auto"/>
        <w:rPr>
          <w:b/>
          <w:sz w:val="24"/>
          <w:szCs w:val="24"/>
          <w:u w:val="single"/>
        </w:rPr>
      </w:pPr>
      <w:r w:rsidRPr="008D545E">
        <w:rPr>
          <w:b/>
          <w:sz w:val="24"/>
          <w:szCs w:val="24"/>
          <w:u w:val="single"/>
        </w:rPr>
        <w:t>III.</w:t>
      </w:r>
      <w:r w:rsidRPr="008D545E">
        <w:rPr>
          <w:b/>
          <w:sz w:val="24"/>
          <w:szCs w:val="24"/>
          <w:u w:val="single"/>
        </w:rPr>
        <w:tab/>
        <w:t>Teljesítési határidő</w:t>
      </w:r>
    </w:p>
    <w:p w:rsidR="00933A96" w:rsidRPr="00AF2BA9" w:rsidRDefault="00933A96" w:rsidP="00933A96">
      <w:pPr>
        <w:spacing w:line="276" w:lineRule="auto"/>
        <w:rPr>
          <w:sz w:val="24"/>
          <w:szCs w:val="24"/>
        </w:rPr>
      </w:pPr>
      <w:r w:rsidRPr="00706D8D">
        <w:rPr>
          <w:b/>
          <w:sz w:val="24"/>
          <w:szCs w:val="24"/>
        </w:rPr>
        <w:t>III.12</w:t>
      </w:r>
      <w:r w:rsidRPr="00706D8D">
        <w:rPr>
          <w:sz w:val="24"/>
          <w:szCs w:val="24"/>
        </w:rPr>
        <w:t>.</w:t>
      </w:r>
      <w:r w:rsidRPr="00CD262A">
        <w:rPr>
          <w:b/>
          <w:sz w:val="24"/>
          <w:szCs w:val="24"/>
        </w:rPr>
        <w:t>1</w:t>
      </w:r>
      <w:r>
        <w:rPr>
          <w:sz w:val="24"/>
          <w:szCs w:val="24"/>
        </w:rPr>
        <w:t>.</w:t>
      </w:r>
      <w:r w:rsidRPr="00706D8D">
        <w:rPr>
          <w:sz w:val="24"/>
          <w:szCs w:val="24"/>
        </w:rPr>
        <w:t xml:space="preserve"> A kivitelezés megkezdésének időpontja: a munkaterület Megrendelő általi átadásának - a </w:t>
      </w:r>
      <w:r w:rsidRPr="00AF2BA9">
        <w:rPr>
          <w:sz w:val="24"/>
          <w:szCs w:val="24"/>
        </w:rPr>
        <w:t xml:space="preserve">jelen szerződésben meghatározott - napja. A jelen szerződésben foglaltak teljeskörű </w:t>
      </w:r>
      <w:r w:rsidRPr="00340CE3">
        <w:rPr>
          <w:sz w:val="24"/>
          <w:szCs w:val="24"/>
        </w:rPr>
        <w:t>teljesítésének határideje: 2018. május 15. A Kivitelező jogosult a szerződésben kikötött</w:t>
      </w:r>
      <w:r w:rsidRPr="00AF2BA9">
        <w:rPr>
          <w:sz w:val="24"/>
          <w:szCs w:val="24"/>
        </w:rPr>
        <w:t xml:space="preserve"> teljesítési határidő </w:t>
      </w:r>
      <w:r>
        <w:rPr>
          <w:sz w:val="24"/>
          <w:szCs w:val="24"/>
        </w:rPr>
        <w:t xml:space="preserve">lejárta </w:t>
      </w:r>
      <w:r w:rsidRPr="00AF2BA9">
        <w:rPr>
          <w:sz w:val="24"/>
          <w:szCs w:val="24"/>
        </w:rPr>
        <w:t xml:space="preserve">előtt </w:t>
      </w:r>
      <w:r>
        <w:rPr>
          <w:sz w:val="24"/>
          <w:szCs w:val="24"/>
        </w:rPr>
        <w:t>is teljesíteni, azonban erről 8</w:t>
      </w:r>
      <w:r w:rsidRPr="00AF2BA9">
        <w:rPr>
          <w:sz w:val="24"/>
          <w:szCs w:val="24"/>
        </w:rPr>
        <w:t xml:space="preserve"> nappal korábban köteles a Megrendelőt értesíteni. </w:t>
      </w:r>
    </w:p>
    <w:p w:rsidR="00933A96" w:rsidRDefault="00933A96" w:rsidP="00933A96">
      <w:pPr>
        <w:spacing w:line="276" w:lineRule="auto"/>
        <w:rPr>
          <w:sz w:val="24"/>
          <w:szCs w:val="24"/>
        </w:rPr>
      </w:pPr>
      <w:r w:rsidRPr="00AF2BA9">
        <w:rPr>
          <w:sz w:val="24"/>
          <w:szCs w:val="24"/>
        </w:rPr>
        <w:t>Felek a munkaterület átadásakor, az ehhez esetlegesen szükséges egyeztetések lefolytatása során</w:t>
      </w:r>
      <w:r>
        <w:rPr>
          <w:sz w:val="24"/>
          <w:szCs w:val="24"/>
        </w:rPr>
        <w:t xml:space="preserve"> együttműködni kötelesek.</w:t>
      </w:r>
    </w:p>
    <w:p w:rsidR="00933A96" w:rsidRDefault="00933A96" w:rsidP="00933A96">
      <w:pPr>
        <w:rPr>
          <w:sz w:val="24"/>
          <w:szCs w:val="24"/>
        </w:rPr>
      </w:pPr>
      <w:r w:rsidRPr="00CD262A">
        <w:rPr>
          <w:b/>
          <w:sz w:val="24"/>
          <w:szCs w:val="24"/>
        </w:rPr>
        <w:t>III.12.2.</w:t>
      </w:r>
      <w:r>
        <w:rPr>
          <w:sz w:val="24"/>
          <w:szCs w:val="24"/>
        </w:rPr>
        <w:t xml:space="preserve"> </w:t>
      </w:r>
      <w:r w:rsidRPr="003E0732">
        <w:rPr>
          <w:sz w:val="24"/>
          <w:szCs w:val="24"/>
        </w:rPr>
        <w:t xml:space="preserve">A szerződő felek a szerződésnek </w:t>
      </w:r>
      <w:r>
        <w:rPr>
          <w:sz w:val="24"/>
          <w:szCs w:val="24"/>
        </w:rPr>
        <w:t>Kivitelező</w:t>
      </w:r>
      <w:r w:rsidRPr="003E0732">
        <w:rPr>
          <w:sz w:val="24"/>
          <w:szCs w:val="24"/>
        </w:rPr>
        <w:t xml:space="preserve"> által történő teljeskörű teljesítése, illetve </w:t>
      </w:r>
      <w:r w:rsidRPr="005F15A4">
        <w:rPr>
          <w:sz w:val="24"/>
          <w:szCs w:val="24"/>
        </w:rPr>
        <w:t>a kivitelezés befejezése alatt a műszaki átadás-átvételi eljárás sikeres lezárását, en</w:t>
      </w:r>
      <w:r>
        <w:rPr>
          <w:sz w:val="24"/>
          <w:szCs w:val="24"/>
        </w:rPr>
        <w:t>nek jegyzőkönyvi dokumentálását</w:t>
      </w:r>
      <w:r w:rsidRPr="005F15A4">
        <w:rPr>
          <w:sz w:val="24"/>
          <w:szCs w:val="24"/>
        </w:rPr>
        <w:t>, szükség esetén a hozzájáruló szakhatósági nyilatkozatok becsatolásával. Ha használatbavételi engedélyezési eljárás során</w:t>
      </w:r>
      <w:r w:rsidRPr="00ED579C">
        <w:rPr>
          <w:sz w:val="24"/>
          <w:szCs w:val="24"/>
        </w:rPr>
        <w:t xml:space="preserve"> részt vevő hatóságok, szakhatóságok a kivitelezéssel kapcsolatosan </w:t>
      </w:r>
      <w:r w:rsidRPr="00ED579C">
        <w:rPr>
          <w:sz w:val="24"/>
          <w:szCs w:val="24"/>
        </w:rPr>
        <w:br/>
        <w:t xml:space="preserve">hibát, hiányosságot állapítanak meg, úgy azt </w:t>
      </w:r>
      <w:r>
        <w:rPr>
          <w:sz w:val="24"/>
          <w:szCs w:val="24"/>
        </w:rPr>
        <w:t xml:space="preserve">Kivitelező </w:t>
      </w:r>
      <w:r w:rsidRPr="00ED579C">
        <w:rPr>
          <w:sz w:val="24"/>
          <w:szCs w:val="24"/>
        </w:rPr>
        <w:t xml:space="preserve">köteles azonnal pótolni, </w:t>
      </w:r>
      <w:r w:rsidRPr="00ED579C">
        <w:rPr>
          <w:sz w:val="24"/>
          <w:szCs w:val="24"/>
        </w:rPr>
        <w:br/>
        <w:t>javítani.</w:t>
      </w:r>
      <w:r>
        <w:rPr>
          <w:sz w:val="24"/>
          <w:szCs w:val="24"/>
        </w:rPr>
        <w:t xml:space="preserve"> Ennek hiányában a szerződés nem tekinthető Kivitelező által</w:t>
      </w:r>
      <w:r w:rsidRPr="003E0732">
        <w:rPr>
          <w:sz w:val="24"/>
          <w:szCs w:val="24"/>
        </w:rPr>
        <w:t xml:space="preserve"> teljeskörű</w:t>
      </w:r>
      <w:r>
        <w:rPr>
          <w:sz w:val="24"/>
          <w:szCs w:val="24"/>
        </w:rPr>
        <w:t xml:space="preserve">en teljesítettnek. </w:t>
      </w:r>
      <w:r w:rsidRPr="003E0732">
        <w:rPr>
          <w:sz w:val="24"/>
          <w:szCs w:val="24"/>
        </w:rPr>
        <w:t xml:space="preserve">Amennyiben valamely szakhatóság kifogással él vagy hozzájárulását feltételekkel adja meg, az abban foglaltakat a </w:t>
      </w:r>
      <w:r>
        <w:rPr>
          <w:sz w:val="24"/>
          <w:szCs w:val="24"/>
        </w:rPr>
        <w:t>Kivitelezőne</w:t>
      </w:r>
      <w:r w:rsidRPr="003E0732">
        <w:rPr>
          <w:sz w:val="24"/>
          <w:szCs w:val="24"/>
        </w:rPr>
        <w:t>k saját költségén maradéktalanul teljesíteni kell.</w:t>
      </w:r>
    </w:p>
    <w:p w:rsidR="00933A96" w:rsidRDefault="00933A96" w:rsidP="00933A96">
      <w:pPr>
        <w:spacing w:line="276" w:lineRule="auto"/>
        <w:rPr>
          <w:b/>
          <w:sz w:val="24"/>
          <w:szCs w:val="24"/>
        </w:rPr>
      </w:pPr>
    </w:p>
    <w:p w:rsidR="00933A96" w:rsidRDefault="00933A96" w:rsidP="00933A96">
      <w:pPr>
        <w:spacing w:line="276" w:lineRule="auto"/>
        <w:rPr>
          <w:sz w:val="24"/>
          <w:szCs w:val="24"/>
        </w:rPr>
      </w:pPr>
      <w:r>
        <w:rPr>
          <w:b/>
          <w:sz w:val="24"/>
          <w:szCs w:val="24"/>
        </w:rPr>
        <w:t>III.13.</w:t>
      </w:r>
      <w:r>
        <w:rPr>
          <w:sz w:val="24"/>
          <w:szCs w:val="24"/>
        </w:rPr>
        <w:t xml:space="preserve"> Amennyiben a Kivitelező a IV. 27. pont szerint, neki fel nem róható okból nem tud munkát végezni, úgy ezen leállás időtartamával Felek a teljesítési határidőt meghosszabbíthatják, ha erre a vonatkozó jogszabályok lehetőséget biztosítanak. A meghosszabbítás tényét, az új határidőkkel a Felek jegyzőkönyvben rögzítik, és a szerződéses feltételekhez csatolják.</w:t>
      </w:r>
    </w:p>
    <w:p w:rsidR="00933A96" w:rsidRDefault="00933A96" w:rsidP="00933A96">
      <w:pPr>
        <w:spacing w:line="276" w:lineRule="auto"/>
        <w:rPr>
          <w:sz w:val="24"/>
          <w:szCs w:val="24"/>
        </w:rPr>
      </w:pPr>
      <w:r>
        <w:rPr>
          <w:b/>
          <w:sz w:val="24"/>
          <w:szCs w:val="24"/>
        </w:rPr>
        <w:t>III.14</w:t>
      </w:r>
      <w:r>
        <w:rPr>
          <w:sz w:val="24"/>
          <w:szCs w:val="24"/>
        </w:rPr>
        <w:t xml:space="preserve">. A munkaterület Megrendelő általi késedelmes átadása esetén a kivitelezés befejezésének határideje a késedelem idejével automatikusan meghosszabbodik. </w:t>
      </w:r>
    </w:p>
    <w:p w:rsidR="00933A96" w:rsidRDefault="00933A96" w:rsidP="00933A96">
      <w:pPr>
        <w:spacing w:line="276" w:lineRule="auto"/>
        <w:rPr>
          <w:sz w:val="24"/>
          <w:szCs w:val="24"/>
        </w:rPr>
      </w:pPr>
    </w:p>
    <w:p w:rsidR="00933A96" w:rsidRDefault="00933A96" w:rsidP="00933A96">
      <w:pPr>
        <w:spacing w:line="276" w:lineRule="auto"/>
        <w:rPr>
          <w:b/>
          <w:sz w:val="24"/>
          <w:szCs w:val="24"/>
        </w:rPr>
      </w:pPr>
      <w:r w:rsidRPr="008D545E">
        <w:rPr>
          <w:b/>
          <w:sz w:val="24"/>
          <w:szCs w:val="24"/>
          <w:u w:val="single"/>
        </w:rPr>
        <w:t>IV. A KIVITELEZŐ FELELŐSSÉGE ÉS GARANCIAVÁLLALÁSA</w:t>
      </w:r>
    </w:p>
    <w:p w:rsidR="00933A96" w:rsidRDefault="00933A96" w:rsidP="00933A96">
      <w:pPr>
        <w:spacing w:line="276" w:lineRule="auto"/>
        <w:rPr>
          <w:sz w:val="24"/>
          <w:szCs w:val="24"/>
        </w:rPr>
      </w:pPr>
      <w:r>
        <w:rPr>
          <w:b/>
          <w:sz w:val="24"/>
          <w:szCs w:val="24"/>
        </w:rPr>
        <w:t>IV.15.</w:t>
      </w:r>
      <w:r>
        <w:rPr>
          <w:sz w:val="24"/>
          <w:szCs w:val="24"/>
        </w:rPr>
        <w:t xml:space="preserve"> Kivitelező vállalja, hogy a II. pontban meghatározott feladatokat, a III. pontban </w:t>
      </w:r>
      <w:r w:rsidRPr="00CD262A">
        <w:rPr>
          <w:sz w:val="24"/>
          <w:szCs w:val="24"/>
        </w:rPr>
        <w:t>meghatározott határidőre elvégzi</w:t>
      </w:r>
      <w:r>
        <w:rPr>
          <w:sz w:val="24"/>
          <w:szCs w:val="24"/>
        </w:rPr>
        <w:t xml:space="preserve"> és az épületet Megrendelőnek átadja</w:t>
      </w:r>
      <w:r w:rsidRPr="00CD262A">
        <w:rPr>
          <w:sz w:val="24"/>
          <w:szCs w:val="24"/>
        </w:rPr>
        <w:t>.</w:t>
      </w:r>
    </w:p>
    <w:p w:rsidR="00933A96" w:rsidRDefault="00933A96" w:rsidP="00933A96">
      <w:pPr>
        <w:spacing w:line="276" w:lineRule="auto"/>
        <w:rPr>
          <w:sz w:val="24"/>
          <w:szCs w:val="24"/>
        </w:rPr>
      </w:pPr>
      <w:r>
        <w:rPr>
          <w:b/>
          <w:sz w:val="24"/>
          <w:szCs w:val="24"/>
        </w:rPr>
        <w:t>IV.16.</w:t>
      </w:r>
      <w:r>
        <w:rPr>
          <w:sz w:val="24"/>
          <w:szCs w:val="24"/>
        </w:rPr>
        <w:t xml:space="preserve"> Kivitelező köteles a kivitelezési szerződésben részletezett feladatokat kiemelkedő szakértelemmel rendelkező szervezettől elvárható különleges gondossággal végrehajtani. A teljesítés </w:t>
      </w:r>
      <w:r>
        <w:rPr>
          <w:sz w:val="24"/>
          <w:szCs w:val="24"/>
        </w:rPr>
        <w:lastRenderedPageBreak/>
        <w:t xml:space="preserve">során Kivitelező köteles a hatályos, vonatkozó jogszabályok rendelkezéseit figyelembe venni, különös tekintettel 191/2009. (IX.15.) Korm. rendelet előírásaira. A Kivitelező teljesítése akkor hibátlan, ha a jelen szerződéses feltételekben foglalt munkákat a szerződésben rögzített határidőre a jogszabályi-, hatósági- és megrendelői előírásoknak is mindenben megfelelően, I. osztályú minőségben elvégezte, és a megfelelő munkavégzést az utógondozási tevékenység tapasztalatai is igazolják. </w:t>
      </w:r>
    </w:p>
    <w:p w:rsidR="00933A96" w:rsidRPr="00CB599A" w:rsidRDefault="00933A96" w:rsidP="00933A96">
      <w:pPr>
        <w:spacing w:line="276" w:lineRule="auto"/>
        <w:rPr>
          <w:sz w:val="24"/>
          <w:szCs w:val="24"/>
        </w:rPr>
      </w:pPr>
      <w:r w:rsidRPr="00CB599A">
        <w:rPr>
          <w:b/>
          <w:sz w:val="24"/>
          <w:szCs w:val="24"/>
        </w:rPr>
        <w:t xml:space="preserve">IV.17. </w:t>
      </w:r>
      <w:r w:rsidRPr="00CB599A">
        <w:rPr>
          <w:sz w:val="24"/>
          <w:szCs w:val="24"/>
        </w:rPr>
        <w:t xml:space="preserve">A </w:t>
      </w:r>
      <w:r>
        <w:rPr>
          <w:sz w:val="24"/>
          <w:szCs w:val="24"/>
        </w:rPr>
        <w:t>Kivitelező</w:t>
      </w:r>
      <w:r w:rsidRPr="00CB599A">
        <w:rPr>
          <w:sz w:val="24"/>
          <w:szCs w:val="24"/>
        </w:rPr>
        <w:t xml:space="preserve"> kijelenti, hogy az I.2 pontban hivatkozott dokumentációt előzetesen az ajánlattétel keretében megvizsgálta és azt kivitelezésre, illetőleg a jelen szerződésben foglalt feladatok teljesítésére alkalmasnak találta. </w:t>
      </w:r>
      <w:r>
        <w:rPr>
          <w:sz w:val="24"/>
          <w:szCs w:val="24"/>
        </w:rPr>
        <w:t>Kivitelező</w:t>
      </w:r>
      <w:r w:rsidRPr="00CB599A">
        <w:rPr>
          <w:sz w:val="24"/>
          <w:szCs w:val="24"/>
        </w:rPr>
        <w:t xml:space="preserve"> kötelezi magát arra, hogy a létesítmény kivitelezését e dokumentációnak megfelelő műszaki tartalommal, a vonatkozó hatályos jogszabályok és hatósági (pl. környezetvédelmi, munkavédelmi, stb.) előírások betartásával I. osztályú minőségben végzi el. A </w:t>
      </w:r>
      <w:r>
        <w:rPr>
          <w:sz w:val="24"/>
          <w:szCs w:val="24"/>
        </w:rPr>
        <w:t>Kivitelező</w:t>
      </w:r>
      <w:r w:rsidRPr="00CB599A">
        <w:rPr>
          <w:sz w:val="24"/>
          <w:szCs w:val="24"/>
        </w:rPr>
        <w:t xml:space="preserve"> a dokumentáció szerinti kivitelezésért tartozik felelősséggel. </w:t>
      </w:r>
    </w:p>
    <w:p w:rsidR="00933A96" w:rsidRPr="005F15A4" w:rsidRDefault="00933A96" w:rsidP="00933A96">
      <w:pPr>
        <w:spacing w:line="276" w:lineRule="auto"/>
        <w:rPr>
          <w:bCs/>
          <w:color w:val="FF0000"/>
          <w:sz w:val="24"/>
          <w:szCs w:val="24"/>
        </w:rPr>
      </w:pPr>
      <w:r>
        <w:rPr>
          <w:b/>
          <w:sz w:val="24"/>
          <w:szCs w:val="24"/>
        </w:rPr>
        <w:t>IV.18.</w:t>
      </w:r>
      <w:r w:rsidRPr="005F15A4">
        <w:rPr>
          <w:sz w:val="24"/>
          <w:szCs w:val="24"/>
        </w:rPr>
        <w:t xml:space="preserve"> A kivitelezés során Kivitelező köteles az építési-bontási hulladék környezetkímélő és gazdaságos hasznosításáról gondoskodni. Ennek teljesítése érdekében a beruházás során a fel nem használható építési hulladékok min. 80 %-át újrahasznosító telepnek kell átadni. Ezen kötelezettség teljesítését írásban dokumentálni k</w:t>
      </w:r>
      <w:r>
        <w:rPr>
          <w:sz w:val="24"/>
          <w:szCs w:val="24"/>
        </w:rPr>
        <w:t>ell, a megfelelő igazolásokat a</w:t>
      </w:r>
      <w:r w:rsidRPr="005F15A4">
        <w:rPr>
          <w:sz w:val="24"/>
          <w:szCs w:val="24"/>
        </w:rPr>
        <w:t xml:space="preserve"> </w:t>
      </w:r>
      <w:r>
        <w:rPr>
          <w:sz w:val="24"/>
          <w:szCs w:val="24"/>
        </w:rPr>
        <w:t>Megrendelő</w:t>
      </w:r>
      <w:r w:rsidRPr="005F15A4">
        <w:rPr>
          <w:sz w:val="24"/>
          <w:szCs w:val="24"/>
        </w:rPr>
        <w:t xml:space="preserve"> részére be kell nyújtani (átvevő hulladék befogadásra és újrahasznosításra vonatkozó engedélye, előzetes befogadó nyilatkozat, tényleges átvételi igazolás-átvétel után).</w:t>
      </w:r>
    </w:p>
    <w:p w:rsidR="00933A96" w:rsidRDefault="00933A96" w:rsidP="00933A96">
      <w:pPr>
        <w:spacing w:line="276" w:lineRule="auto"/>
        <w:rPr>
          <w:sz w:val="24"/>
          <w:szCs w:val="24"/>
        </w:rPr>
      </w:pPr>
      <w:r w:rsidRPr="005F15A4">
        <w:rPr>
          <w:sz w:val="24"/>
          <w:szCs w:val="24"/>
        </w:rPr>
        <w:t>A kivitelezés során keletkező hulladékok – engedéllyel rendelkező kezelőhöz történő – elszállítására (elszállíttatására) Kivitelező saját költségén köteles.</w:t>
      </w:r>
    </w:p>
    <w:p w:rsidR="00933A96" w:rsidRDefault="00933A96" w:rsidP="00933A96">
      <w:pPr>
        <w:spacing w:line="276" w:lineRule="auto"/>
        <w:rPr>
          <w:sz w:val="24"/>
          <w:szCs w:val="24"/>
        </w:rPr>
      </w:pPr>
      <w:r>
        <w:rPr>
          <w:b/>
          <w:sz w:val="24"/>
          <w:szCs w:val="24"/>
        </w:rPr>
        <w:t xml:space="preserve">IV.19. </w:t>
      </w:r>
      <w:r>
        <w:rPr>
          <w:sz w:val="24"/>
          <w:szCs w:val="24"/>
        </w:rPr>
        <w:t xml:space="preserve">Amennyiben a munkavégzés során felvonulási területként közterület igénybevétele is szükségessé válik, a közterület-foglalási engedély beszerzése, a díj vonzat megfizetésével a Kivitelező kötelezettsége. </w:t>
      </w:r>
    </w:p>
    <w:p w:rsidR="00933A96" w:rsidRDefault="00933A96" w:rsidP="00933A96">
      <w:pPr>
        <w:spacing w:line="276" w:lineRule="auto"/>
        <w:rPr>
          <w:sz w:val="24"/>
          <w:szCs w:val="24"/>
        </w:rPr>
      </w:pPr>
      <w:r>
        <w:rPr>
          <w:b/>
          <w:sz w:val="24"/>
          <w:szCs w:val="24"/>
        </w:rPr>
        <w:t>IV.20.</w:t>
      </w:r>
      <w:r>
        <w:rPr>
          <w:sz w:val="24"/>
          <w:szCs w:val="24"/>
        </w:rPr>
        <w:t xml:space="preserve"> A Kivitelező az elvégzett munkákkal kapcsolatban a hibátlan teljesítésért a jogszabályban előírt szavatossági kötelezettséggel </w:t>
      </w:r>
      <w:r w:rsidR="00654928">
        <w:rPr>
          <w:sz w:val="24"/>
          <w:szCs w:val="24"/>
        </w:rPr>
        <w:t>tartozik és a jelen szerződésben meghatározott idejű teljeskörű jótállásra köteles</w:t>
      </w:r>
      <w:r>
        <w:rPr>
          <w:sz w:val="24"/>
          <w:szCs w:val="24"/>
        </w:rPr>
        <w:t xml:space="preserve">. </w:t>
      </w:r>
    </w:p>
    <w:p w:rsidR="00933A96" w:rsidRPr="008171D7" w:rsidRDefault="00933A96" w:rsidP="00933A96">
      <w:pPr>
        <w:spacing w:line="276" w:lineRule="auto"/>
        <w:rPr>
          <w:color w:val="FF0000"/>
          <w:sz w:val="24"/>
          <w:szCs w:val="24"/>
        </w:rPr>
      </w:pPr>
      <w:r>
        <w:rPr>
          <w:sz w:val="24"/>
          <w:szCs w:val="24"/>
        </w:rPr>
        <w:t>Kivitelező</w:t>
      </w:r>
      <w:r w:rsidRPr="003E0732">
        <w:rPr>
          <w:sz w:val="24"/>
          <w:szCs w:val="24"/>
        </w:rPr>
        <w:t xml:space="preserve"> szavatolja, hogy az által elvégzett kivitelezési munkák minősége mind a felhasznált anyagok, mind a létesítmény szerkezete és kivitele szempontjából a kiviteli tervdokumentációnak, </w:t>
      </w:r>
      <w:r w:rsidRPr="008171D7">
        <w:rPr>
          <w:sz w:val="24"/>
          <w:szCs w:val="24"/>
        </w:rPr>
        <w:t>továbbá a jelen szerződésben foglalt minőségi követelményeknek megfelelnek.</w:t>
      </w:r>
    </w:p>
    <w:p w:rsidR="00933A96" w:rsidRPr="00C608B4" w:rsidRDefault="00933A96" w:rsidP="00933A96">
      <w:pPr>
        <w:spacing w:line="276" w:lineRule="auto"/>
        <w:rPr>
          <w:sz w:val="24"/>
          <w:szCs w:val="24"/>
        </w:rPr>
      </w:pPr>
      <w:r w:rsidRPr="008171D7">
        <w:rPr>
          <w:b/>
          <w:sz w:val="24"/>
          <w:szCs w:val="24"/>
        </w:rPr>
        <w:t>IV.21</w:t>
      </w:r>
      <w:r w:rsidRPr="008171D7">
        <w:rPr>
          <w:sz w:val="24"/>
          <w:szCs w:val="24"/>
        </w:rPr>
        <w:t xml:space="preserve">. A garanciális határidők kezdete a sikeres műszaki átadás-átvételi eljárás </w:t>
      </w:r>
      <w:r w:rsidR="00654928" w:rsidRPr="008171D7">
        <w:rPr>
          <w:sz w:val="24"/>
          <w:szCs w:val="24"/>
        </w:rPr>
        <w:t>jegyzőkönyv aláírásának</w:t>
      </w:r>
      <w:r w:rsidRPr="008171D7">
        <w:rPr>
          <w:sz w:val="24"/>
          <w:szCs w:val="24"/>
        </w:rPr>
        <w:t xml:space="preserve"> időpontja. </w:t>
      </w:r>
      <w:r w:rsidR="00654928" w:rsidRPr="008171D7">
        <w:rPr>
          <w:sz w:val="24"/>
          <w:szCs w:val="24"/>
        </w:rPr>
        <w:t xml:space="preserve">Kivitelező jótállási kötelezettsége fennáll az alvállalkozók által, illetve a szerződés teljesítésében közreműködő egyéb személyek által elvégzett munkákra és az általuk beépített anyagokra. A jótállási időn belül Kivitelező köteles a hibát saját költségén kijavítani. </w:t>
      </w:r>
      <w:r w:rsidRPr="008171D7">
        <w:rPr>
          <w:sz w:val="24"/>
          <w:szCs w:val="24"/>
        </w:rPr>
        <w:t xml:space="preserve">A teljeskörű kötelező jótállás időtartama: 60 hónap. Kivitelező a közbeszerzési eljárásban adott ajánlatában foglaltak szerint ezen felül további ………. hónapos többlet jótállást vállalt a jótállási </w:t>
      </w:r>
      <w:r w:rsidRPr="008171D7">
        <w:rPr>
          <w:sz w:val="24"/>
          <w:szCs w:val="24"/>
          <w:shd w:val="clear" w:color="auto" w:fill="FFFFFF"/>
        </w:rPr>
        <w:t xml:space="preserve">biztosíték </w:t>
      </w:r>
      <w:r w:rsidRPr="008171D7">
        <w:rPr>
          <w:sz w:val="24"/>
          <w:szCs w:val="24"/>
        </w:rPr>
        <w:t>fenntartásával.</w:t>
      </w:r>
      <w:r w:rsidR="00654928" w:rsidRPr="008171D7">
        <w:rPr>
          <w:sz w:val="24"/>
          <w:szCs w:val="24"/>
        </w:rPr>
        <w:t xml:space="preserve"> Azon jótállási követelések, amelyeket a jótállási idő alatt bejelentettek, jogi jellegüket a jótállási idő letelte után is megőrzik</w:t>
      </w:r>
    </w:p>
    <w:p w:rsidR="00933A96" w:rsidRPr="00C608B4" w:rsidRDefault="00654928" w:rsidP="00933A96">
      <w:pPr>
        <w:rPr>
          <w:sz w:val="24"/>
          <w:szCs w:val="24"/>
        </w:rPr>
      </w:pPr>
      <w:r>
        <w:rPr>
          <w:sz w:val="24"/>
          <w:szCs w:val="24"/>
        </w:rPr>
        <w:t xml:space="preserve">Jótállási </w:t>
      </w:r>
      <w:r w:rsidR="00933A96" w:rsidRPr="00C608B4">
        <w:rPr>
          <w:sz w:val="24"/>
          <w:szCs w:val="24"/>
        </w:rPr>
        <w:t>hibabejelentés alapján Kivitelező köteles:</w:t>
      </w:r>
    </w:p>
    <w:p w:rsidR="00933A96" w:rsidRPr="00C608B4" w:rsidRDefault="008171D7" w:rsidP="00933A96">
      <w:pPr>
        <w:numPr>
          <w:ilvl w:val="0"/>
          <w:numId w:val="6"/>
        </w:numPr>
        <w:tabs>
          <w:tab w:val="clear" w:pos="720"/>
          <w:tab w:val="num" w:pos="283"/>
        </w:tabs>
        <w:suppressAutoHyphens/>
        <w:adjustRightInd/>
        <w:spacing w:line="240" w:lineRule="auto"/>
        <w:ind w:left="1260"/>
        <w:textAlignment w:val="auto"/>
        <w:rPr>
          <w:sz w:val="24"/>
          <w:szCs w:val="24"/>
        </w:rPr>
      </w:pPr>
      <w:r>
        <w:rPr>
          <w:sz w:val="24"/>
          <w:szCs w:val="24"/>
        </w:rPr>
        <w:t xml:space="preserve">a jótállás időtartama alatt </w:t>
      </w:r>
      <w:r w:rsidR="00933A96" w:rsidRPr="00C608B4">
        <w:rPr>
          <w:sz w:val="24"/>
          <w:szCs w:val="24"/>
        </w:rPr>
        <w:t>üzemelést gátló hiba esetén a bejelentést követően, a közbeszerzési eljárásban tett megajánlásának megfelelően …… percen belül a hiba helyszíni felülvizsgálatát megtartani és állásfoglalását írásban közölni a Megrendelővel;</w:t>
      </w:r>
    </w:p>
    <w:p w:rsidR="00933A96" w:rsidRPr="00C608B4" w:rsidRDefault="00933A96" w:rsidP="00933A96">
      <w:pPr>
        <w:numPr>
          <w:ilvl w:val="0"/>
          <w:numId w:val="6"/>
        </w:numPr>
        <w:tabs>
          <w:tab w:val="clear" w:pos="720"/>
          <w:tab w:val="num" w:pos="283"/>
        </w:tabs>
        <w:suppressAutoHyphens/>
        <w:adjustRightInd/>
        <w:spacing w:line="240" w:lineRule="auto"/>
        <w:ind w:left="1260"/>
        <w:textAlignment w:val="auto"/>
        <w:rPr>
          <w:sz w:val="24"/>
          <w:szCs w:val="24"/>
        </w:rPr>
      </w:pPr>
      <w:r w:rsidRPr="00C608B4">
        <w:rPr>
          <w:sz w:val="24"/>
          <w:szCs w:val="24"/>
        </w:rPr>
        <w:t xml:space="preserve">üzemelést nem gátló hiba esetén, 3 napon belül kitűzött helyszíni bejáráson - nyilatkozattételre jogosult képviselővel - megjelenni, vállalását határidő megjelölésével </w:t>
      </w:r>
      <w:r w:rsidRPr="00C608B4">
        <w:rPr>
          <w:sz w:val="24"/>
          <w:szCs w:val="24"/>
        </w:rPr>
        <w:lastRenderedPageBreak/>
        <w:t>megtenni és a javítást a vállalt határidőre elvégezni és a hiba kijavítását a bejelentéstől számított 10 napon belül megkezdeni;</w:t>
      </w:r>
    </w:p>
    <w:p w:rsidR="00933A96" w:rsidRPr="00C608B4" w:rsidRDefault="00933A96" w:rsidP="00933A96">
      <w:pPr>
        <w:numPr>
          <w:ilvl w:val="0"/>
          <w:numId w:val="6"/>
        </w:numPr>
        <w:tabs>
          <w:tab w:val="clear" w:pos="720"/>
          <w:tab w:val="num" w:pos="283"/>
        </w:tabs>
        <w:suppressAutoHyphens/>
        <w:adjustRightInd/>
        <w:spacing w:after="280" w:line="240" w:lineRule="auto"/>
        <w:ind w:left="1260"/>
        <w:textAlignment w:val="auto"/>
        <w:rPr>
          <w:sz w:val="24"/>
          <w:szCs w:val="24"/>
        </w:rPr>
      </w:pPr>
      <w:r w:rsidRPr="00C608B4">
        <w:rPr>
          <w:sz w:val="24"/>
          <w:szCs w:val="24"/>
        </w:rPr>
        <w:t>az elvégzett javításról kiadott üzemeltetői igazolást a Megrendelőnek átadni.</w:t>
      </w:r>
    </w:p>
    <w:p w:rsidR="00933A96" w:rsidRDefault="00933A96" w:rsidP="00933A96">
      <w:pPr>
        <w:rPr>
          <w:b/>
          <w:sz w:val="24"/>
          <w:szCs w:val="24"/>
        </w:rPr>
      </w:pPr>
      <w:r>
        <w:rPr>
          <w:sz w:val="24"/>
          <w:szCs w:val="24"/>
        </w:rPr>
        <w:t>Amennyiben a Kivitelező a bejelentett hibát jogszerű kötelezettsége ellenére – Megrendelő képviseletét ellátó műszaki ellenőr igénye szerint – nem szünteti meg, megfelelő időben nem javítja ki, a Megrendelő jogosult azt Kivitelező költségére más kivitelezővel elvégeztetni. Ezen javítási, pótlási költséget Kivitelező utólag nem vitathatja.</w:t>
      </w:r>
    </w:p>
    <w:p w:rsidR="00933A96" w:rsidRDefault="00933A96" w:rsidP="00933A96">
      <w:pPr>
        <w:spacing w:line="276" w:lineRule="auto"/>
        <w:rPr>
          <w:sz w:val="24"/>
          <w:szCs w:val="24"/>
        </w:rPr>
      </w:pPr>
      <w:r>
        <w:rPr>
          <w:b/>
          <w:sz w:val="24"/>
          <w:szCs w:val="24"/>
        </w:rPr>
        <w:t>IV.22.</w:t>
      </w:r>
      <w:r>
        <w:rPr>
          <w:sz w:val="24"/>
          <w:szCs w:val="24"/>
        </w:rPr>
        <w:t xml:space="preserve"> Kivitelező a jelen szerződéses feltételekben foglalt, vagy jogszabályi előírásból következő kötelességeinek megszegésével Megrendelőnek, illetve harmadik személynek okozott károkat köteles megtéríteni. Kivitelező e körben köteles a Közbeszerzési dokumentumokban meghatározott mértékű felelősségbiztosítását a kivitelezés teljes időtartama alatt fenntartani. Amennyiben a felelősségbiztosítása bármilyen okból megszűnne, köteles erről haladéktalanul írásban tájékoztatni Megrendelőt.</w:t>
      </w:r>
      <w:r>
        <w:rPr>
          <w:i/>
          <w:sz w:val="24"/>
          <w:szCs w:val="24"/>
        </w:rPr>
        <w:t xml:space="preserve"> </w:t>
      </w:r>
      <w:r>
        <w:rPr>
          <w:sz w:val="24"/>
          <w:szCs w:val="24"/>
        </w:rPr>
        <w:t>A</w:t>
      </w:r>
      <w:r>
        <w:rPr>
          <w:i/>
          <w:sz w:val="24"/>
          <w:szCs w:val="24"/>
        </w:rPr>
        <w:t xml:space="preserve"> </w:t>
      </w:r>
      <w:r>
        <w:rPr>
          <w:sz w:val="24"/>
          <w:szCs w:val="24"/>
        </w:rPr>
        <w:t>biztosítási kötvény(ek) másolata jelen szerződés 1. sz. mellékletét képezi(k).</w:t>
      </w:r>
    </w:p>
    <w:p w:rsidR="00933A96" w:rsidRDefault="00933A96" w:rsidP="00933A96">
      <w:pPr>
        <w:spacing w:line="276" w:lineRule="auto"/>
        <w:rPr>
          <w:sz w:val="24"/>
          <w:szCs w:val="24"/>
        </w:rPr>
      </w:pPr>
      <w:r>
        <w:rPr>
          <w:b/>
          <w:sz w:val="24"/>
          <w:szCs w:val="24"/>
        </w:rPr>
        <w:t>IV.23.</w:t>
      </w:r>
      <w:r>
        <w:rPr>
          <w:sz w:val="24"/>
          <w:szCs w:val="24"/>
        </w:rPr>
        <w:t xml:space="preserve"> Felek megállapodnak abban, hogy Kivitelező a jelen kivitelezési szerződésben foglalt feladat teljesítéséhez a Kbt. előírásainak megfelelően vonhat be alvállalkozót. Az alvállalkozó munkájáért Kivitelező úgy felel, mintha azt maga végezte volna el. Az alvállalkozó bevonásával kapcsolatosan felmerülő költségek teljes mértékben Kivitelezőt terhelik. Az alvállalkozói teljesítés összesített aránya nem haladhatja meg a szerződés értékének 65%-át.</w:t>
      </w:r>
    </w:p>
    <w:p w:rsidR="00933A96" w:rsidRPr="001B45A5" w:rsidRDefault="00933A96" w:rsidP="00933A96">
      <w:pPr>
        <w:widowControl/>
        <w:adjustRightInd/>
        <w:spacing w:after="20" w:line="240" w:lineRule="auto"/>
        <w:textAlignment w:val="auto"/>
        <w:rPr>
          <w:rFonts w:ascii="Times" w:hAnsi="Times" w:cs="Times"/>
          <w:color w:val="000000"/>
          <w:sz w:val="24"/>
          <w:szCs w:val="24"/>
        </w:rPr>
      </w:pPr>
      <w:r w:rsidRPr="00A5369C">
        <w:rPr>
          <w:b/>
          <w:sz w:val="24"/>
          <w:szCs w:val="24"/>
        </w:rPr>
        <w:t>IV.23.1.</w:t>
      </w:r>
      <w:r>
        <w:rPr>
          <w:sz w:val="24"/>
          <w:szCs w:val="24"/>
        </w:rPr>
        <w:t xml:space="preserve"> </w:t>
      </w:r>
      <w:r>
        <w:rPr>
          <w:rFonts w:ascii="Times" w:hAnsi="Times" w:cs="Times"/>
          <w:color w:val="000000"/>
          <w:sz w:val="24"/>
          <w:szCs w:val="24"/>
        </w:rPr>
        <w:t>A Megrendelő</w:t>
      </w:r>
      <w:r w:rsidRPr="001B45A5">
        <w:rPr>
          <w:rFonts w:ascii="Times" w:hAnsi="Times" w:cs="Times"/>
          <w:color w:val="000000"/>
          <w:sz w:val="24"/>
          <w:szCs w:val="24"/>
        </w:rPr>
        <w:t xml:space="preserve"> fél vagy a nevében eljáró személy (szervezet) a szerződés teljesítésének ellenőrzése során az építési napló adatai alapján ellenőrzi, hogy a teljesítésben csak a Kbt. 138. § (2) és (3) bekezdésében foglaltaknak megfelelő alvállalkozó vesz részt, és az alvállalkozói teljesítés aránya nem haladja meg a Kbt. 138. § (1) és (5) bekezdésében meghatározott mértéket.</w:t>
      </w:r>
    </w:p>
    <w:p w:rsidR="00933A96" w:rsidRDefault="00933A96" w:rsidP="00933A96">
      <w:pPr>
        <w:rPr>
          <w:sz w:val="24"/>
          <w:szCs w:val="24"/>
        </w:rPr>
      </w:pPr>
      <w:r>
        <w:rPr>
          <w:b/>
          <w:sz w:val="24"/>
          <w:szCs w:val="24"/>
        </w:rPr>
        <w:t>IV.24.</w:t>
      </w:r>
      <w:r>
        <w:rPr>
          <w:sz w:val="24"/>
          <w:szCs w:val="24"/>
        </w:rPr>
        <w:t xml:space="preserve"> Kivitelező a Kbt. 138. § (3) bekezdésében foglaltakra figyelemmel jelen szerződés 3. sz. mellékletét képező dokumentumban nyilatkozik valamennyi olyan alvállalkozóról, amely a szerződés teljesítésében részt vesz. </w:t>
      </w:r>
    </w:p>
    <w:p w:rsidR="00933A96" w:rsidRDefault="00933A96" w:rsidP="00933A96">
      <w:pPr>
        <w:spacing w:line="276" w:lineRule="auto"/>
        <w:rPr>
          <w:sz w:val="24"/>
          <w:szCs w:val="24"/>
        </w:rPr>
      </w:pPr>
      <w:r>
        <w:rPr>
          <w:b/>
          <w:sz w:val="24"/>
          <w:szCs w:val="24"/>
        </w:rPr>
        <w:t>IV.25.</w:t>
      </w:r>
      <w:r>
        <w:rPr>
          <w:sz w:val="24"/>
          <w:szCs w:val="24"/>
        </w:rPr>
        <w:t xml:space="preserve"> Kivitelező kártérítési és kártalanítási felelőssége tudatában kijelenti, hogy szigorúan titokban tart minden olyan üzleti jellegű információt, amelyet Megrendelő a kivitelezési szerződéshez kapcsolódóan Kivitelező tudomására hozott, illetve átadott, továbbá amely információk a tárgyi kivitelezési szerződés kapcsán jutnak Kivitelező birtokába. Kijelenti továbbá, hogy ezen információkat nem hozza nyilvánosságra, harmadik személynek nem szolgáltatja ki, ezen információkat csupán a feladat elvégzéséhez, teljesítéséhez használja fel. Kivitelező felelős azért is, hogy a szerződéses feltételek teljesítése során alkalmazottai, illetve esetleges közreműködői, szakértői, alvállalkozói a jelen titokvédelmi kötelezettség tartalmát megismerték és ennek betartásáért teljes körű kártérítési és kártalanítási felelősséget vállal. </w:t>
      </w:r>
    </w:p>
    <w:p w:rsidR="00933A96" w:rsidRDefault="00933A96" w:rsidP="00933A96">
      <w:pPr>
        <w:spacing w:line="276" w:lineRule="auto"/>
        <w:rPr>
          <w:sz w:val="24"/>
          <w:szCs w:val="24"/>
        </w:rPr>
      </w:pPr>
      <w:r>
        <w:rPr>
          <w:b/>
          <w:sz w:val="24"/>
          <w:szCs w:val="24"/>
        </w:rPr>
        <w:t>IV.26.</w:t>
      </w:r>
      <w:r>
        <w:rPr>
          <w:sz w:val="24"/>
          <w:szCs w:val="24"/>
        </w:rPr>
        <w:t xml:space="preserve"> Kivitelező köteles a Megrendelőt minden olyan körülményről haladéktalanul értesíteni, amely a kivitelezés eredményességét vagy határidőre való elvégzését veszélyezteti, vagy gátolja. Ilyennek minősül különösen, ha a Kivitelező neki nem felróható okból – például a teljesítést ellehetetlenítő időjárási körülmények, vagy harmadik személy, ill. hatóság által okozott késedelem okán – munkát nem tud végezni. Az értesítést a tény építési naplóban történő dokumentálása mellett a Megrendelő felé külön levélben (fax vagy postai út) is meg </w:t>
      </w:r>
      <w:r w:rsidRPr="008F3786">
        <w:rPr>
          <w:sz w:val="24"/>
          <w:szCs w:val="24"/>
        </w:rPr>
        <w:t xml:space="preserve">kell tenni. Az értesítés elmulasztásából eredő kárért </w:t>
      </w:r>
      <w:r>
        <w:rPr>
          <w:sz w:val="24"/>
          <w:szCs w:val="24"/>
        </w:rPr>
        <w:t>Kivitelező</w:t>
      </w:r>
      <w:r w:rsidRPr="008F3786">
        <w:rPr>
          <w:sz w:val="24"/>
          <w:szCs w:val="24"/>
        </w:rPr>
        <w:t xml:space="preserve"> fellelőséggel tartozik.</w:t>
      </w:r>
    </w:p>
    <w:p w:rsidR="00933A96" w:rsidRPr="00A5369C" w:rsidRDefault="00933A96" w:rsidP="00933A96">
      <w:pPr>
        <w:spacing w:line="276" w:lineRule="auto"/>
        <w:rPr>
          <w:sz w:val="24"/>
          <w:szCs w:val="24"/>
        </w:rPr>
      </w:pPr>
      <w:r>
        <w:rPr>
          <w:b/>
          <w:sz w:val="24"/>
          <w:szCs w:val="24"/>
        </w:rPr>
        <w:t>IV.27.</w:t>
      </w:r>
      <w:r>
        <w:rPr>
          <w:sz w:val="24"/>
          <w:szCs w:val="24"/>
        </w:rPr>
        <w:t xml:space="preserve"> Kivitelező köteles Megrendelőt haladéktalanul értesíteni, amennyiben a munkavégzés </w:t>
      </w:r>
      <w:r>
        <w:rPr>
          <w:sz w:val="24"/>
          <w:szCs w:val="24"/>
        </w:rPr>
        <w:lastRenderedPageBreak/>
        <w:t xml:space="preserve">folyamán olyan feladat szükségessége merül fel, amely a II. pontban, illetve a közbeszerzési dokumentumokban nem szerepel, és a feladat jelentkezésére a szerződéskötéskor rendelkezésre álló valamennyi információ alapján, megfelelő szakmai felkészültséggel, és körültekintéssel való eljárás esetén sem lehetett számítani, vagyis a feladat nem volt előre látható, azonban Kivitelező álláspontja szerint a munka eredményes elvégzéséhez szükséges, illetve célszerű. </w:t>
      </w:r>
      <w:r w:rsidRPr="00CD262A">
        <w:rPr>
          <w:sz w:val="24"/>
          <w:szCs w:val="24"/>
        </w:rPr>
        <w:t xml:space="preserve">A feladatot </w:t>
      </w:r>
      <w:r>
        <w:rPr>
          <w:sz w:val="24"/>
          <w:szCs w:val="24"/>
        </w:rPr>
        <w:t>Kivitelező</w:t>
      </w:r>
      <w:r w:rsidRPr="00CD262A">
        <w:rPr>
          <w:sz w:val="24"/>
          <w:szCs w:val="24"/>
        </w:rPr>
        <w:t xml:space="preserve"> azonban csak akkor végezheti el, ha a Felek ebben a megfelelő eljárás alapján, a Kbt. és egyéb vonatkozó jogszabályok előírásainak megfelelően, írásban megállapodtak (ha erre jogszabály szerint van lehetőség, illetve, amennyiben erre Megrendelő </w:t>
      </w:r>
      <w:r w:rsidRPr="00A5369C">
        <w:rPr>
          <w:sz w:val="24"/>
          <w:szCs w:val="24"/>
        </w:rPr>
        <w:t xml:space="preserve">pénzügyi fedezettel rendelkezik). </w:t>
      </w:r>
    </w:p>
    <w:p w:rsidR="00933A96" w:rsidRPr="00935560" w:rsidRDefault="00933A96" w:rsidP="00933A96">
      <w:pPr>
        <w:spacing w:line="276" w:lineRule="auto"/>
        <w:rPr>
          <w:sz w:val="24"/>
          <w:szCs w:val="24"/>
        </w:rPr>
      </w:pPr>
      <w:r w:rsidRPr="00935560">
        <w:rPr>
          <w:b/>
          <w:sz w:val="24"/>
          <w:szCs w:val="24"/>
        </w:rPr>
        <w:t>IV.28.</w:t>
      </w:r>
      <w:r w:rsidRPr="00935560">
        <w:rPr>
          <w:sz w:val="24"/>
          <w:szCs w:val="24"/>
        </w:rPr>
        <w:t xml:space="preserve"> Kivitelező tudomásul veszi és vállalja, hogy a szerződésben vállaltak </w:t>
      </w:r>
      <w:r w:rsidRPr="00D55522">
        <w:rPr>
          <w:rStyle w:val="Bodytext7"/>
          <w:b w:val="0"/>
          <w:sz w:val="24"/>
          <w:szCs w:val="24"/>
        </w:rPr>
        <w:t>hibás teljesítésével kapcsolatos jótállási igények biztosítékaként jótállási biztosítékot</w:t>
      </w:r>
      <w:r w:rsidRPr="00D55522">
        <w:rPr>
          <w:b/>
          <w:sz w:val="24"/>
          <w:szCs w:val="24"/>
        </w:rPr>
        <w:t>,</w:t>
      </w:r>
      <w:r w:rsidRPr="00935560">
        <w:rPr>
          <w:sz w:val="24"/>
          <w:szCs w:val="24"/>
        </w:rPr>
        <w:t xml:space="preserve"> továbbá a szerződésben vállaltak késedelmes teljesítése vagy meghiúsulása esetén kötbért köteles fizetni a Megrendelő részére, a következők szerint.</w:t>
      </w:r>
    </w:p>
    <w:p w:rsidR="00933A96" w:rsidRPr="00A5369C" w:rsidRDefault="00933A96" w:rsidP="00933A96">
      <w:pPr>
        <w:spacing w:line="276" w:lineRule="auto"/>
        <w:rPr>
          <w:sz w:val="24"/>
          <w:szCs w:val="24"/>
        </w:rPr>
      </w:pPr>
      <w:r w:rsidRPr="00A5369C">
        <w:rPr>
          <w:b/>
          <w:sz w:val="24"/>
          <w:szCs w:val="24"/>
        </w:rPr>
        <w:t>IV.29.1.</w:t>
      </w:r>
      <w:r w:rsidRPr="00A5369C">
        <w:rPr>
          <w:sz w:val="24"/>
          <w:szCs w:val="24"/>
        </w:rPr>
        <w:t xml:space="preserve"> Késedelem esetén a késedelmi kötbér mértéke naponta </w:t>
      </w:r>
      <w:r>
        <w:rPr>
          <w:b/>
          <w:sz w:val="24"/>
          <w:szCs w:val="24"/>
        </w:rPr>
        <w:t>150.000,- Ft</w:t>
      </w:r>
      <w:r w:rsidRPr="00A5369C">
        <w:rPr>
          <w:sz w:val="24"/>
          <w:szCs w:val="24"/>
        </w:rPr>
        <w:t>. Késedelemnek minősül, ha Kivitelező a III. pontban meghatározott teljesítési határidőt, vagy bármilyen, teljesítés kijavítására kitűzött határidőt neki felróható okból elmulasztja, és a megadott időpontra nem teljesít. Az első kötbér által terhelt nap a megadott teljesítési időpontot követő első munkanap. Erre, illetve ezt követően a késedelem valamennyi naptári napjára kötbér érvényesítendő, a szerződésnek, illetve a megrendelői követelményeknek megfelelő teljesítés időpontjáig. 30 napot elérő késedelem a szerződés azonnali hatályú felmondására adhat alapot, a VIII. pontban foglaltak szerint.</w:t>
      </w:r>
    </w:p>
    <w:p w:rsidR="00933A96" w:rsidRPr="00D55522" w:rsidRDefault="00933A96" w:rsidP="00933A96">
      <w:pPr>
        <w:spacing w:line="276" w:lineRule="auto"/>
        <w:rPr>
          <w:b/>
          <w:sz w:val="24"/>
          <w:szCs w:val="24"/>
        </w:rPr>
      </w:pPr>
      <w:r w:rsidRPr="00F40FD9">
        <w:rPr>
          <w:b/>
          <w:sz w:val="24"/>
          <w:szCs w:val="24"/>
        </w:rPr>
        <w:t>IV.29.2.</w:t>
      </w:r>
      <w:r w:rsidRPr="00F40FD9">
        <w:rPr>
          <w:sz w:val="24"/>
          <w:szCs w:val="24"/>
        </w:rPr>
        <w:t xml:space="preserve"> </w:t>
      </w:r>
      <w:r w:rsidRPr="00D55522">
        <w:rPr>
          <w:rStyle w:val="Bodytext7"/>
          <w:b w:val="0"/>
          <w:sz w:val="24"/>
          <w:szCs w:val="24"/>
        </w:rPr>
        <w:t>Megrendelő a szerződés hibás teljesítésével kapcsolatos jótállási igények biztosítékaként a szerződés szerinti, ÁFA nélkül számított ellenszolgáltatás 5 %-nak megfelelő, azaz ……………………………… HUF összegű biztosítékot köt ki a jótállás időtartamára.</w:t>
      </w:r>
    </w:p>
    <w:p w:rsidR="00933A96" w:rsidRPr="00F40FD9" w:rsidRDefault="00933A96" w:rsidP="00933A96">
      <w:pPr>
        <w:spacing w:line="276" w:lineRule="auto"/>
        <w:rPr>
          <w:sz w:val="24"/>
          <w:szCs w:val="24"/>
        </w:rPr>
      </w:pPr>
      <w:r w:rsidRPr="00F40FD9">
        <w:rPr>
          <w:sz w:val="24"/>
          <w:szCs w:val="24"/>
        </w:rPr>
        <w:t>A Kivitelező kötelezettséget vállal arra, hogy a jótállási időszakra jótállási biztosítékot nyújt. A Kivitelező nem szolgáltathat olyan biztosítékot, amely a Megrendelő feltétel nélküli igényérvényesítését korlátozná.</w:t>
      </w:r>
    </w:p>
    <w:p w:rsidR="00933A96" w:rsidRPr="00F40FD9" w:rsidRDefault="00933A96" w:rsidP="00933A96">
      <w:pPr>
        <w:spacing w:line="276" w:lineRule="auto"/>
        <w:rPr>
          <w:rStyle w:val="Bodytext7"/>
          <w:b w:val="0"/>
          <w:bCs w:val="0"/>
          <w:color w:val="000000"/>
          <w:sz w:val="24"/>
          <w:szCs w:val="24"/>
        </w:rPr>
      </w:pPr>
      <w:r w:rsidRPr="00F40FD9">
        <w:rPr>
          <w:b/>
          <w:sz w:val="24"/>
          <w:szCs w:val="24"/>
        </w:rPr>
        <w:t xml:space="preserve">IV.29.3. </w:t>
      </w:r>
      <w:r w:rsidRPr="00F40FD9">
        <w:rPr>
          <w:sz w:val="24"/>
          <w:szCs w:val="24"/>
        </w:rPr>
        <w:t xml:space="preserve">Felek rögzítik, hogy a </w:t>
      </w:r>
      <w:r w:rsidRPr="00F40FD9">
        <w:rPr>
          <w:color w:val="000000"/>
          <w:sz w:val="24"/>
          <w:szCs w:val="24"/>
        </w:rPr>
        <w:t xml:space="preserve">jótállási biztosíték a Kivitelező választása szerint </w:t>
      </w:r>
      <w:r w:rsidRPr="00F40FD9">
        <w:rPr>
          <w:sz w:val="24"/>
          <w:szCs w:val="24"/>
        </w:rPr>
        <w:t xml:space="preserve">nyújtható óvadékként az előírt pénzösszegnek az ajánlatkérőként szerződő fél fizetési számlájára történő befizetésével, átutalásával, pénzügyi intézmény vagy biztosító által vállalt garancia vagy készfizető kezesség biztosításával, vagy biztosítási szerződés alapján kiállított - készfizető kezességvállalást tartalmazó - kötelezvénnyel. </w:t>
      </w:r>
      <w:r w:rsidRPr="00F40FD9">
        <w:rPr>
          <w:color w:val="000000"/>
          <w:sz w:val="24"/>
          <w:szCs w:val="24"/>
        </w:rPr>
        <w:t>A jótállási biztosítéknak a szerződés teljesítésének időpontjától kell rendelkezésre állnia.</w:t>
      </w:r>
    </w:p>
    <w:p w:rsidR="00933A96" w:rsidRPr="00F40FD9" w:rsidRDefault="00933A96" w:rsidP="00933A96">
      <w:pPr>
        <w:spacing w:line="276" w:lineRule="auto"/>
        <w:rPr>
          <w:sz w:val="24"/>
          <w:szCs w:val="24"/>
        </w:rPr>
      </w:pPr>
      <w:r w:rsidRPr="00F40FD9">
        <w:rPr>
          <w:b/>
          <w:sz w:val="24"/>
          <w:szCs w:val="24"/>
        </w:rPr>
        <w:t xml:space="preserve">IV.29.4. </w:t>
      </w:r>
      <w:r w:rsidRPr="00F40FD9">
        <w:rPr>
          <w:sz w:val="24"/>
          <w:szCs w:val="24"/>
        </w:rPr>
        <w:t>A</w:t>
      </w:r>
      <w:r w:rsidRPr="00F40FD9">
        <w:rPr>
          <w:b/>
          <w:sz w:val="24"/>
          <w:szCs w:val="24"/>
        </w:rPr>
        <w:t xml:space="preserve"> </w:t>
      </w:r>
      <w:r w:rsidRPr="00F40FD9">
        <w:rPr>
          <w:sz w:val="24"/>
          <w:szCs w:val="24"/>
        </w:rPr>
        <w:t xml:space="preserve">jótállási biztosíték teljesítésének igazolása fizetési számlára történő befizetés esetén a terhelési értesítő pénzügyi intézmény (a továbbiakban: bank) által hitelesített példánya, </w:t>
      </w:r>
      <w:r w:rsidRPr="00F40FD9">
        <w:rPr>
          <w:color w:val="000000"/>
          <w:sz w:val="24"/>
          <w:szCs w:val="24"/>
        </w:rPr>
        <w:t xml:space="preserve">bank vagy biztosító által vállalt garancia vagy banki készfizető kezesség biztosítása esetén az ezt tartalmazó dokumentum </w:t>
      </w:r>
      <w:r w:rsidRPr="00F40FD9">
        <w:rPr>
          <w:sz w:val="24"/>
          <w:szCs w:val="24"/>
        </w:rPr>
        <w:t>Megrendelő részére történő átadásával történik, biztosítási szerződés alapján kiállított – készfizető kezességvállalást tartalmazó – kötelezvény esetében pedig a biztosítási kötvény hiteles másolati példánya és a kötelezvény Megrendelő részére történő átadásával történik. A ”Bank” kifejezés alatt adott esetben a ”Biztosító” megfelelően értendő.</w:t>
      </w:r>
    </w:p>
    <w:p w:rsidR="00933A96" w:rsidRPr="00F40FD9" w:rsidRDefault="00933A96" w:rsidP="00933A96">
      <w:pPr>
        <w:spacing w:line="276" w:lineRule="auto"/>
        <w:rPr>
          <w:color w:val="000000"/>
          <w:sz w:val="24"/>
          <w:szCs w:val="24"/>
        </w:rPr>
      </w:pPr>
      <w:r w:rsidRPr="00F40FD9">
        <w:rPr>
          <w:b/>
          <w:sz w:val="24"/>
          <w:szCs w:val="24"/>
        </w:rPr>
        <w:t xml:space="preserve">IV.29.5. </w:t>
      </w:r>
      <w:r w:rsidRPr="00F40FD9">
        <w:rPr>
          <w:color w:val="000000"/>
          <w:sz w:val="24"/>
          <w:szCs w:val="24"/>
        </w:rPr>
        <w:t>A jótállási időszakra vonatkozó jótállási biztosíték nyújtása (átadása) a teljesítési igazolás kiadásának és a végszámla kiegyenlítésének feltétele.</w:t>
      </w:r>
    </w:p>
    <w:p w:rsidR="00933A96" w:rsidRPr="00F40FD9" w:rsidRDefault="00933A96" w:rsidP="00933A96">
      <w:pPr>
        <w:rPr>
          <w:color w:val="000000"/>
          <w:sz w:val="24"/>
          <w:szCs w:val="24"/>
        </w:rPr>
      </w:pPr>
      <w:r w:rsidRPr="00F40FD9">
        <w:rPr>
          <w:color w:val="000000"/>
          <w:sz w:val="24"/>
          <w:szCs w:val="24"/>
        </w:rPr>
        <w:t xml:space="preserve">Amennyiben a Kivitelező a jótállási biztosíték nyújtási kötelezettségének nem vagy nem megfelelő tartalmú bankgaranciával / kötelezvénnyel / óvadékkal, egyéb dokumentummal, illetve késedelmesen </w:t>
      </w:r>
      <w:r w:rsidRPr="00F40FD9">
        <w:rPr>
          <w:color w:val="000000"/>
          <w:sz w:val="24"/>
          <w:szCs w:val="24"/>
        </w:rPr>
        <w:lastRenderedPageBreak/>
        <w:t>tesz eleget, úgy ez olyan mulasztásnak minősül a Kivitelező részéről, amely megalapozza a Megrendelő jogosultságát arra vonatkozóan, hogy a Megrendelő egyoldalú nyilatkozattal azonnali hatállyal, minden kártérítési kötelezettség nélkül megszűntesse a Szerződést.</w:t>
      </w:r>
    </w:p>
    <w:p w:rsidR="00933A96" w:rsidRPr="00F40FD9" w:rsidRDefault="00933A96" w:rsidP="00933A96">
      <w:pPr>
        <w:overflowPunct w:val="0"/>
        <w:rPr>
          <w:color w:val="000000"/>
          <w:sz w:val="24"/>
          <w:szCs w:val="24"/>
        </w:rPr>
      </w:pPr>
      <w:r w:rsidRPr="00F40FD9">
        <w:rPr>
          <w:b/>
          <w:color w:val="000000"/>
          <w:sz w:val="24"/>
          <w:szCs w:val="24"/>
        </w:rPr>
        <w:t>IV.29.6.</w:t>
      </w:r>
      <w:r w:rsidRPr="00F40FD9">
        <w:rPr>
          <w:color w:val="000000"/>
          <w:sz w:val="24"/>
          <w:szCs w:val="24"/>
        </w:rPr>
        <w:t xml:space="preserve"> A jótállási biztosíték a jótállási időszakban esetlegesen felmerülő, a jótállási kötelezettség körébe tartozó hibák kijavításának fedezete. A jótállási biztosíték érvényesítése nem mentesíti a Kivitelezőt a jótállási biztosíték mértékét meghaladó jótállási kötelezettség teljesítése alól.</w:t>
      </w:r>
    </w:p>
    <w:p w:rsidR="00933A96" w:rsidRPr="00F40FD9" w:rsidRDefault="00933A96" w:rsidP="00933A96">
      <w:pPr>
        <w:rPr>
          <w:sz w:val="24"/>
          <w:szCs w:val="24"/>
        </w:rPr>
      </w:pPr>
      <w:r w:rsidRPr="00F40FD9">
        <w:rPr>
          <w:b/>
          <w:sz w:val="24"/>
          <w:szCs w:val="24"/>
        </w:rPr>
        <w:t>IV.29.7.</w:t>
      </w:r>
      <w:r w:rsidRPr="00F40FD9">
        <w:rPr>
          <w:sz w:val="24"/>
          <w:szCs w:val="24"/>
        </w:rPr>
        <w:t xml:space="preserve"> A Kivitelező a jótállási biztosítékot teljesítheti az előírt pénzösszegnek a Megrendelő fizetési számlájára történő befizetéssel (óvadék nyújtásával). Amennyiben a Kivitelező a jótállási biztosítékot óvadék formájában nyújtja, köteles a jótállási biztosíték mértékének megfelelő összeget a Megrendelő által megjelölt fizetési számlára átutalni. Az óvadékot határidőben nyújtottnak kell tekinteni akkor, ha a jótállási biztosíték szolgáltatására előírt határidőben az óvadék teljes összege a Megrendelő fizetési számláján jóváírásra kerül. A Megrendelő az óvadék összegét elkülönítetten kezeli, abból a Kivitelező nem szerződésszerű teljesítése esetén igényét közvetlenül kielégítheti.</w:t>
      </w:r>
    </w:p>
    <w:p w:rsidR="00933A96" w:rsidRPr="00F40FD9" w:rsidRDefault="00933A96" w:rsidP="00933A96">
      <w:pPr>
        <w:rPr>
          <w:sz w:val="24"/>
          <w:szCs w:val="24"/>
        </w:rPr>
      </w:pPr>
      <w:r w:rsidRPr="00F40FD9">
        <w:rPr>
          <w:sz w:val="24"/>
          <w:szCs w:val="24"/>
        </w:rPr>
        <w:t>A jótállási biztosíték érvényességi idejének lejártakor a Megrendelő az óvadék összegét haladéktalanul visszautalja a Kivitelező bankszámlájára.</w:t>
      </w:r>
    </w:p>
    <w:p w:rsidR="00933A96" w:rsidRPr="00F40FD9" w:rsidRDefault="00933A96" w:rsidP="00933A96">
      <w:pPr>
        <w:overflowPunct w:val="0"/>
        <w:rPr>
          <w:color w:val="000000"/>
          <w:sz w:val="24"/>
          <w:szCs w:val="24"/>
        </w:rPr>
      </w:pPr>
      <w:r w:rsidRPr="00F40FD9">
        <w:rPr>
          <w:b/>
          <w:sz w:val="24"/>
          <w:szCs w:val="24"/>
        </w:rPr>
        <w:t>IV.29.8.</w:t>
      </w:r>
      <w:r w:rsidRPr="00F40FD9">
        <w:rPr>
          <w:sz w:val="24"/>
          <w:szCs w:val="24"/>
        </w:rPr>
        <w:t xml:space="preserve"> </w:t>
      </w:r>
      <w:r w:rsidRPr="00F40FD9">
        <w:rPr>
          <w:color w:val="000000"/>
          <w:sz w:val="24"/>
          <w:szCs w:val="24"/>
        </w:rPr>
        <w:t xml:space="preserve">A Megrendelő lehetővé teszi, hogy a jótállási biztosíték teljes összege a Kivitelezőnek a teljesítésért járó ellenértékből visszatartás útján kerüljön biztosításra úgy, hogy az a végszámla alapján járó ellenszolgáltatásból kerül visszatartásra. Erre az óvadék szabályait kell megfelelően alkalmazni. </w:t>
      </w:r>
    </w:p>
    <w:p w:rsidR="00933A96" w:rsidRPr="00F40FD9" w:rsidRDefault="00933A96" w:rsidP="00933A96">
      <w:pPr>
        <w:overflowPunct w:val="0"/>
        <w:rPr>
          <w:color w:val="000000"/>
          <w:sz w:val="24"/>
          <w:szCs w:val="24"/>
        </w:rPr>
      </w:pPr>
      <w:r w:rsidRPr="00F40FD9">
        <w:rPr>
          <w:b/>
          <w:color w:val="000000"/>
          <w:sz w:val="24"/>
          <w:szCs w:val="24"/>
        </w:rPr>
        <w:t>IV.29.9.</w:t>
      </w:r>
      <w:r w:rsidRPr="00F40FD9">
        <w:rPr>
          <w:color w:val="000000"/>
          <w:sz w:val="24"/>
          <w:szCs w:val="24"/>
        </w:rPr>
        <w:t xml:space="preserve"> A jótállási biztosíték összege részletekben is igénybe vehető. </w:t>
      </w:r>
      <w:r w:rsidR="001259B4">
        <w:rPr>
          <w:color w:val="000000"/>
          <w:sz w:val="24"/>
          <w:szCs w:val="24"/>
        </w:rPr>
        <w:t>A jótállási idő lejártakor a Felek közösen aláírt jegyzőkönyvben rögzítik a jótállási időszak lezárását. Ezen jegyzőkönyv tanúsítja a szerződés maradéktalan és szerződésszerű teljesítését és ez a dokumentum a jótállási biztosíték felszabadításának feltétele.</w:t>
      </w:r>
    </w:p>
    <w:p w:rsidR="00933A96" w:rsidRDefault="00933A96" w:rsidP="00933A96">
      <w:pPr>
        <w:spacing w:line="276" w:lineRule="auto"/>
        <w:rPr>
          <w:sz w:val="24"/>
          <w:szCs w:val="24"/>
        </w:rPr>
      </w:pPr>
      <w:r>
        <w:rPr>
          <w:b/>
          <w:sz w:val="24"/>
          <w:szCs w:val="24"/>
        </w:rPr>
        <w:t>IV.29.10.</w:t>
      </w:r>
      <w:r>
        <w:rPr>
          <w:sz w:val="24"/>
          <w:szCs w:val="24"/>
        </w:rPr>
        <w:t xml:space="preserve"> A II. pontban foglalt feladatok teljesítésének Kivitelezőnek felróható okból történő meghiúsulása esetén a kötbér összege a teljes nettó vállalkozói díj </w:t>
      </w:r>
      <w:r>
        <w:rPr>
          <w:b/>
          <w:sz w:val="24"/>
          <w:szCs w:val="24"/>
        </w:rPr>
        <w:t>30 %</w:t>
      </w:r>
      <w:r>
        <w:rPr>
          <w:sz w:val="24"/>
          <w:szCs w:val="24"/>
        </w:rPr>
        <w:t xml:space="preserve">-a. A megfelelő teljesítést a Megrendelő általi elfogadás igazolja. A meghiúsulási kötbér összege a késedelmi kötbér összegén felül értendő. A feladat teljesítésének meghiúsulását jelentheti különösen, ha a késedelem okán a Megrendelő a szerződést azonnali hatállyal felmondja, illetve, ha a teljesítés Vállalkozónak felróható okból egyébként ellehetetlenül. </w:t>
      </w:r>
    </w:p>
    <w:p w:rsidR="00933A96" w:rsidRDefault="00933A96" w:rsidP="00933A96">
      <w:pPr>
        <w:spacing w:line="276" w:lineRule="auto"/>
        <w:rPr>
          <w:sz w:val="24"/>
          <w:szCs w:val="24"/>
        </w:rPr>
      </w:pPr>
      <w:r>
        <w:rPr>
          <w:b/>
          <w:sz w:val="24"/>
          <w:szCs w:val="24"/>
        </w:rPr>
        <w:t>IV.29.11.</w:t>
      </w:r>
      <w:r>
        <w:rPr>
          <w:sz w:val="24"/>
          <w:szCs w:val="24"/>
        </w:rPr>
        <w:t xml:space="preserve"> A Megrendelő a kötbér vagy a biztosíték érvényesítésére vonatkozó igényét a Kivitelező felé írásban jelzi, amely levélre válaszolva Kivitelező, egyet nem értése esetén 3 napon belül egyeztető tárgyalás tartását kérheti, amelyen igény esetén a műszaki ellenőr, a Támogató is jogosult részt venni. Ennek eredményeként Megrendelő az igénytől elállhat, ellenkező esetben azt az eredeti határidőtől követelheti, illetőleg érvényesítheti. </w:t>
      </w:r>
    </w:p>
    <w:p w:rsidR="00933A96" w:rsidRPr="001B561E" w:rsidRDefault="00933A96" w:rsidP="00933A96">
      <w:pPr>
        <w:tabs>
          <w:tab w:val="num" w:pos="567"/>
        </w:tabs>
        <w:spacing w:line="240" w:lineRule="atLeast"/>
        <w:rPr>
          <w:snapToGrid w:val="0"/>
          <w:sz w:val="24"/>
          <w:szCs w:val="24"/>
        </w:rPr>
      </w:pPr>
      <w:r>
        <w:rPr>
          <w:b/>
          <w:sz w:val="24"/>
          <w:szCs w:val="24"/>
        </w:rPr>
        <w:t>IV.29.12.</w:t>
      </w:r>
      <w:r>
        <w:rPr>
          <w:sz w:val="24"/>
          <w:szCs w:val="24"/>
        </w:rPr>
        <w:t xml:space="preserve"> Megrendelő</w:t>
      </w:r>
      <w:r w:rsidRPr="001B561E">
        <w:rPr>
          <w:sz w:val="24"/>
          <w:szCs w:val="24"/>
        </w:rPr>
        <w:t xml:space="preserve"> a felmerülő kötbért minden esetben kiszámlázza, és azt </w:t>
      </w:r>
      <w:r>
        <w:rPr>
          <w:sz w:val="24"/>
          <w:szCs w:val="24"/>
        </w:rPr>
        <w:t>Kivitelező köteles nyolc napon belül Megrendelő</w:t>
      </w:r>
      <w:r w:rsidRPr="001B561E">
        <w:rPr>
          <w:sz w:val="24"/>
          <w:szCs w:val="24"/>
        </w:rPr>
        <w:t xml:space="preserve"> részére egy összegben, teljes egészében megfizetni. </w:t>
      </w:r>
      <w:r>
        <w:rPr>
          <w:sz w:val="24"/>
          <w:szCs w:val="24"/>
        </w:rPr>
        <w:t>Kivitelező</w:t>
      </w:r>
      <w:r w:rsidRPr="001B561E">
        <w:rPr>
          <w:sz w:val="24"/>
          <w:szCs w:val="24"/>
        </w:rPr>
        <w:t xml:space="preserve"> tudomásul veszi és kifejezetten hozzájárul ahhoz, hogy a szerződésben meghatározott ellenszolgáltatás teljesítésének feltétele a kötbér megfizetése.</w:t>
      </w:r>
    </w:p>
    <w:p w:rsidR="00933A96" w:rsidRPr="000C1AB7" w:rsidRDefault="00933A96" w:rsidP="00933A96">
      <w:pPr>
        <w:spacing w:line="276" w:lineRule="auto"/>
        <w:rPr>
          <w:sz w:val="24"/>
          <w:szCs w:val="24"/>
        </w:rPr>
      </w:pPr>
      <w:r>
        <w:rPr>
          <w:b/>
          <w:sz w:val="24"/>
          <w:szCs w:val="24"/>
        </w:rPr>
        <w:t>IV.29.13.</w:t>
      </w:r>
      <w:r>
        <w:rPr>
          <w:sz w:val="24"/>
          <w:szCs w:val="24"/>
        </w:rPr>
        <w:t xml:space="preserve"> </w:t>
      </w:r>
      <w:r w:rsidRPr="00C059EE">
        <w:rPr>
          <w:rFonts w:eastAsia="ArialNarrow"/>
          <w:sz w:val="24"/>
          <w:szCs w:val="24"/>
        </w:rPr>
        <w:t xml:space="preserve">A kötbér megfizetése </w:t>
      </w:r>
      <w:r>
        <w:rPr>
          <w:rFonts w:eastAsia="ArialNarrow"/>
          <w:sz w:val="24"/>
          <w:szCs w:val="24"/>
        </w:rPr>
        <w:t xml:space="preserve">vagy a biztosíték érvényesítése </w:t>
      </w:r>
      <w:r w:rsidRPr="00C059EE">
        <w:rPr>
          <w:rFonts w:eastAsia="ArialNarrow"/>
          <w:sz w:val="24"/>
          <w:szCs w:val="24"/>
        </w:rPr>
        <w:t>nem érinti a Megrendelő azon jogát, hogy a szerződésszegéssel okozott és a kötbér</w:t>
      </w:r>
      <w:r>
        <w:rPr>
          <w:rFonts w:eastAsia="ArialNarrow"/>
          <w:sz w:val="24"/>
          <w:szCs w:val="24"/>
        </w:rPr>
        <w:t>, illetőleg a biztosíték</w:t>
      </w:r>
      <w:r w:rsidRPr="00C059EE">
        <w:rPr>
          <w:rFonts w:eastAsia="ArialNarrow"/>
          <w:sz w:val="24"/>
          <w:szCs w:val="24"/>
        </w:rPr>
        <w:t xml:space="preserve"> összegével nem fedezett kárának megtérítését követelje a </w:t>
      </w:r>
      <w:r>
        <w:rPr>
          <w:rFonts w:eastAsia="ArialNarrow"/>
          <w:sz w:val="24"/>
          <w:szCs w:val="24"/>
        </w:rPr>
        <w:t>Kivitelezőtő</w:t>
      </w:r>
      <w:r w:rsidRPr="00C059EE">
        <w:rPr>
          <w:rFonts w:eastAsia="ArialNarrow"/>
          <w:sz w:val="24"/>
          <w:szCs w:val="24"/>
        </w:rPr>
        <w:t>l.</w:t>
      </w:r>
    </w:p>
    <w:p w:rsidR="00933A96" w:rsidRDefault="00933A96" w:rsidP="00933A96">
      <w:pPr>
        <w:spacing w:line="276" w:lineRule="auto"/>
        <w:rPr>
          <w:sz w:val="24"/>
          <w:szCs w:val="24"/>
        </w:rPr>
      </w:pPr>
    </w:p>
    <w:p w:rsidR="00933A96" w:rsidRDefault="00933A96" w:rsidP="00933A96">
      <w:pPr>
        <w:spacing w:line="276" w:lineRule="auto"/>
        <w:rPr>
          <w:sz w:val="24"/>
          <w:szCs w:val="24"/>
        </w:rPr>
      </w:pPr>
    </w:p>
    <w:p w:rsidR="00933A96" w:rsidRDefault="00933A96" w:rsidP="00933A96">
      <w:pPr>
        <w:spacing w:line="276" w:lineRule="auto"/>
        <w:rPr>
          <w:b/>
          <w:sz w:val="24"/>
          <w:szCs w:val="24"/>
          <w:u w:val="single"/>
        </w:rPr>
      </w:pPr>
      <w:r w:rsidRPr="008D545E">
        <w:rPr>
          <w:b/>
          <w:sz w:val="24"/>
          <w:szCs w:val="24"/>
          <w:u w:val="single"/>
        </w:rPr>
        <w:t>V. MEGRENDELŐ FELADATAI</w:t>
      </w:r>
    </w:p>
    <w:p w:rsidR="00933A96" w:rsidRDefault="00933A96" w:rsidP="00933A96">
      <w:pPr>
        <w:spacing w:line="276" w:lineRule="auto"/>
        <w:rPr>
          <w:sz w:val="24"/>
          <w:szCs w:val="24"/>
        </w:rPr>
      </w:pPr>
      <w:r>
        <w:rPr>
          <w:b/>
          <w:sz w:val="24"/>
          <w:szCs w:val="24"/>
        </w:rPr>
        <w:t xml:space="preserve">V.30. </w:t>
      </w:r>
      <w:r>
        <w:rPr>
          <w:sz w:val="24"/>
          <w:szCs w:val="24"/>
        </w:rPr>
        <w:t xml:space="preserve">A Megrendelő köteles a munkaterületet legkésőbb a szerződés mindkét fél általi aláírását követő nyolcadik napig munkavégzésre alkalmas állapotban a Kivitelező részére átadni. A munkaterület átadása a Felek által felvett jegyzőkönyvvel történik, amelyben a Felek rögzítik a munkaterület átadáskori állapotát, amely irányadó lesz annak visszaadása során is. A munkaterület átadás-átvételi eljárásán a Megrendelő által megbízott Műszaki Ellenőr köteles részt venni, és elérhetőségi adatait Kivitelezővel közölni. </w:t>
      </w:r>
    </w:p>
    <w:p w:rsidR="00933A96" w:rsidRDefault="00933A96" w:rsidP="00933A96">
      <w:pPr>
        <w:spacing w:line="276" w:lineRule="auto"/>
        <w:rPr>
          <w:sz w:val="24"/>
          <w:szCs w:val="24"/>
        </w:rPr>
      </w:pPr>
      <w:r>
        <w:rPr>
          <w:b/>
          <w:sz w:val="24"/>
          <w:szCs w:val="24"/>
        </w:rPr>
        <w:t xml:space="preserve">V.31. </w:t>
      </w:r>
      <w:r>
        <w:rPr>
          <w:sz w:val="24"/>
          <w:szCs w:val="24"/>
        </w:rPr>
        <w:t xml:space="preserve">A munkaterület átadásától kezdve annak őrzése, a területen a vagyonvédelmi, munkavédelmi, tűzvédelmi, stb. előírások betartása a Kivitelező kötelessége és felelőssége.  </w:t>
      </w:r>
    </w:p>
    <w:p w:rsidR="00933A96" w:rsidRDefault="00933A96" w:rsidP="00933A96">
      <w:pPr>
        <w:spacing w:line="276" w:lineRule="auto"/>
        <w:rPr>
          <w:sz w:val="24"/>
          <w:szCs w:val="24"/>
        </w:rPr>
      </w:pPr>
      <w:r>
        <w:rPr>
          <w:b/>
          <w:sz w:val="24"/>
          <w:szCs w:val="24"/>
        </w:rPr>
        <w:t xml:space="preserve">V.32. </w:t>
      </w:r>
      <w:r>
        <w:rPr>
          <w:sz w:val="24"/>
          <w:szCs w:val="24"/>
        </w:rPr>
        <w:t xml:space="preserve">Megrendelő, ill. a kijelölt Műszaki Ellenőr jogosult a teljesítést folyamatosan ellenőrizni, és észrevételeit az építési naplóban rögzíteni. </w:t>
      </w:r>
    </w:p>
    <w:p w:rsidR="00933A96" w:rsidRDefault="00933A96" w:rsidP="00933A96">
      <w:pPr>
        <w:spacing w:line="276" w:lineRule="auto"/>
        <w:rPr>
          <w:sz w:val="24"/>
          <w:szCs w:val="24"/>
        </w:rPr>
      </w:pPr>
      <w:r w:rsidRPr="00801072">
        <w:rPr>
          <w:b/>
          <w:sz w:val="24"/>
          <w:szCs w:val="24"/>
        </w:rPr>
        <w:t>V.33</w:t>
      </w:r>
      <w:r w:rsidRPr="00801072">
        <w:rPr>
          <w:sz w:val="24"/>
          <w:szCs w:val="24"/>
        </w:rPr>
        <w:t xml:space="preserve">. A Megrendelő – illetve képviseletében a megbízott Műszaki Ellenőr - különösen a felhasználásra kerülő anyagok minősége kérdésében, a jogszabályi és más hatósági előírások betartása, a hibás teljesítés megakadályozása, környezetvédelmi (fenntarthatósági) követelmények érvényesítése eléréséhez elengedhetetlenül szükséges munka elvégzése érdekében utasítást adhat a </w:t>
      </w:r>
      <w:r>
        <w:rPr>
          <w:sz w:val="24"/>
          <w:szCs w:val="24"/>
        </w:rPr>
        <w:t>Kivitelezőne</w:t>
      </w:r>
      <w:r w:rsidRPr="00801072">
        <w:rPr>
          <w:sz w:val="24"/>
          <w:szCs w:val="24"/>
        </w:rPr>
        <w:t>k. Az utasítás nem terjedhet ki a munka</w:t>
      </w:r>
      <w:r>
        <w:rPr>
          <w:sz w:val="24"/>
          <w:szCs w:val="24"/>
        </w:rPr>
        <w:t xml:space="preserve"> megszervezésére, és nem teheti terhesebbé a Kivitelező teljesítését. Az utasítás csak az építési naplóba bejegyzetten érvényes.</w:t>
      </w:r>
    </w:p>
    <w:p w:rsidR="00933A96" w:rsidRDefault="00933A96" w:rsidP="00933A96">
      <w:pPr>
        <w:spacing w:line="276" w:lineRule="auto"/>
        <w:rPr>
          <w:sz w:val="24"/>
          <w:szCs w:val="24"/>
        </w:rPr>
      </w:pPr>
      <w:r>
        <w:rPr>
          <w:b/>
          <w:sz w:val="24"/>
          <w:szCs w:val="24"/>
        </w:rPr>
        <w:t>V.34.</w:t>
      </w:r>
      <w:r>
        <w:rPr>
          <w:sz w:val="24"/>
          <w:szCs w:val="24"/>
        </w:rPr>
        <w:t xml:space="preserve"> Amennyiben Megrendelő képviselőjének, vagy a kijelölt műszaki ellenőrnek a megítélése szerint valamely munkafolyamat kivitelezése nem Kivitelező által vállalt, ill. szerződésben rögzített formában, vagy minőségben történik, jogosult az adott munkafolyamat leállítását kezdeményezni, a munkafolyamat maximum 3 napra történő felfüggesztésével, Megrendelő, és Kivitelező képviselőjének (lásd IX.59.pont) haladéktalan, egyidejű értesítésével. Amennyiben Megrendelő kijelölt képviselője egyetért a műszaki ellenőr kezdeményezésével, az adott munkafolyamat további folytatását a kifogásolt résztevékenység/részeredmény kijavításáig/kiigazításáig leállíthatja. </w:t>
      </w:r>
    </w:p>
    <w:p w:rsidR="00933A96" w:rsidRDefault="00933A96" w:rsidP="00933A96">
      <w:pPr>
        <w:spacing w:line="276" w:lineRule="auto"/>
        <w:rPr>
          <w:sz w:val="24"/>
          <w:szCs w:val="24"/>
        </w:rPr>
      </w:pPr>
      <w:r>
        <w:rPr>
          <w:b/>
          <w:sz w:val="24"/>
          <w:szCs w:val="24"/>
        </w:rPr>
        <w:t>V.35.</w:t>
      </w:r>
      <w:r>
        <w:rPr>
          <w:sz w:val="24"/>
          <w:szCs w:val="24"/>
        </w:rPr>
        <w:t xml:space="preserve"> Amennyiben a nem megfelelő, ill. nem szerződésszerű teljesítés okán történt leállításból késedelem adódik, az Kivitelezőnek felróható késedelemnek minősül, és késedelmi kötbér fizetési kötelezettséget von maga után. </w:t>
      </w:r>
    </w:p>
    <w:p w:rsidR="00933A96" w:rsidRDefault="00933A96" w:rsidP="00933A96">
      <w:pPr>
        <w:spacing w:line="276" w:lineRule="auto"/>
        <w:rPr>
          <w:b/>
          <w:sz w:val="24"/>
          <w:szCs w:val="24"/>
          <w:u w:val="single"/>
        </w:rPr>
      </w:pPr>
    </w:p>
    <w:p w:rsidR="00933A96" w:rsidRDefault="00933A96" w:rsidP="00933A96">
      <w:pPr>
        <w:spacing w:line="276" w:lineRule="auto"/>
        <w:rPr>
          <w:b/>
          <w:sz w:val="24"/>
          <w:szCs w:val="24"/>
          <w:u w:val="single"/>
        </w:rPr>
      </w:pPr>
      <w:r>
        <w:rPr>
          <w:b/>
          <w:sz w:val="24"/>
          <w:szCs w:val="24"/>
          <w:u w:val="single"/>
        </w:rPr>
        <w:t>VI. ÁTADÁS-ÁTVÉTEL</w:t>
      </w:r>
    </w:p>
    <w:p w:rsidR="00933A96" w:rsidRDefault="00933A96" w:rsidP="00933A96">
      <w:pPr>
        <w:spacing w:line="276" w:lineRule="auto"/>
        <w:rPr>
          <w:sz w:val="24"/>
          <w:szCs w:val="24"/>
        </w:rPr>
      </w:pPr>
      <w:r>
        <w:rPr>
          <w:b/>
          <w:sz w:val="24"/>
          <w:szCs w:val="24"/>
        </w:rPr>
        <w:t>VI.36.</w:t>
      </w:r>
      <w:r>
        <w:rPr>
          <w:sz w:val="24"/>
          <w:szCs w:val="24"/>
        </w:rPr>
        <w:t xml:space="preserve"> A Kivitelező a kivitelezést legkésőbb a III. pontban megjelölt teljesítési időben átadás-átvételi eljárás keretében adja át a Megrendelőnek. Az átadás- átvételi eljárás időpontjáról a Kivitelező legalább </w:t>
      </w:r>
      <w:r w:rsidRPr="00E5206C">
        <w:rPr>
          <w:sz w:val="24"/>
          <w:szCs w:val="24"/>
        </w:rPr>
        <w:t>8 nappal előbb</w:t>
      </w:r>
      <w:r>
        <w:rPr>
          <w:sz w:val="24"/>
          <w:szCs w:val="24"/>
        </w:rPr>
        <w:t xml:space="preserve"> köteles a Megrendelőt írásban értesíteni, és az eljárásra meghívni a jogszabályokban megjelölt szerveket. </w:t>
      </w:r>
    </w:p>
    <w:p w:rsidR="00933A96" w:rsidRDefault="00933A96" w:rsidP="00933A96">
      <w:pPr>
        <w:spacing w:line="276" w:lineRule="auto"/>
        <w:rPr>
          <w:sz w:val="24"/>
          <w:szCs w:val="24"/>
        </w:rPr>
      </w:pPr>
      <w:r>
        <w:rPr>
          <w:b/>
          <w:sz w:val="24"/>
          <w:szCs w:val="24"/>
        </w:rPr>
        <w:t>VI.37.</w:t>
      </w:r>
      <w:r>
        <w:rPr>
          <w:sz w:val="24"/>
          <w:szCs w:val="24"/>
        </w:rPr>
        <w:t xml:space="preserve"> </w:t>
      </w:r>
      <w:r>
        <w:rPr>
          <w:bCs/>
          <w:sz w:val="24"/>
          <w:szCs w:val="24"/>
        </w:rPr>
        <w:t xml:space="preserve">A Megrendelő köteles a munkát a Kivitelező értesítésében megjelölt időpontra kitűzött átadás-átvételi eljárás során megvizsgálni. </w:t>
      </w:r>
      <w:r>
        <w:rPr>
          <w:sz w:val="24"/>
          <w:szCs w:val="24"/>
        </w:rPr>
        <w:t xml:space="preserve">Az átadás-átvételi eljárásról a Felek jegyzőkönyvet vesznek fel, amelyben rögzítik a terület átvételét vagy annak megtagadását, az észlelt mennyiségi hiányokat és minőségi hibákat, </w:t>
      </w:r>
      <w:r>
        <w:rPr>
          <w:bCs/>
          <w:sz w:val="24"/>
          <w:szCs w:val="24"/>
        </w:rPr>
        <w:t>a hibás munkarészekre eső költségvetési összegeket,</w:t>
      </w:r>
      <w:r>
        <w:rPr>
          <w:sz w:val="24"/>
          <w:szCs w:val="24"/>
        </w:rPr>
        <w:t xml:space="preserve"> valamint a Megrendelő által érvényesíteni kívánt garanciális igényeket. A megállapított hibákat, hiányokat a Kivitelezőnek a jegyzőkönyvben rögzített határidőn belül ki kell küszöbölnie, továbbá el kell végeznie az átadás-átvételi eljárás során valamely hatóság által előírt munkákat is.</w:t>
      </w:r>
    </w:p>
    <w:p w:rsidR="00933A96" w:rsidRDefault="00933A96" w:rsidP="00933A96">
      <w:pPr>
        <w:spacing w:line="276" w:lineRule="auto"/>
        <w:rPr>
          <w:sz w:val="24"/>
          <w:szCs w:val="24"/>
          <w:lang w:eastAsia="ar-SA"/>
        </w:rPr>
      </w:pPr>
      <w:r>
        <w:rPr>
          <w:b/>
          <w:sz w:val="24"/>
          <w:szCs w:val="24"/>
          <w:lang w:eastAsia="ar-SA"/>
        </w:rPr>
        <w:t>VI.38</w:t>
      </w:r>
      <w:r>
        <w:rPr>
          <w:sz w:val="24"/>
          <w:szCs w:val="24"/>
          <w:lang w:eastAsia="ar-SA"/>
        </w:rPr>
        <w:t xml:space="preserve">. Ha arról a Megrendelő az átadás-átvételi eljárás keretében a helyszínen nem nyilatkozott, a </w:t>
      </w:r>
      <w:r>
        <w:rPr>
          <w:sz w:val="24"/>
          <w:szCs w:val="24"/>
          <w:lang w:eastAsia="ar-SA"/>
        </w:rPr>
        <w:lastRenderedPageBreak/>
        <w:t>teljesítés elismeréséről (teljesítés – igazolás) vagy az elismerés megtagadásáról legkésőbb az átadás-átvételi eljárás megkezdése időpontját követő huszonöt napon belül írásban köteles nyilatkozni.</w:t>
      </w:r>
    </w:p>
    <w:p w:rsidR="00933A96" w:rsidRDefault="00933A96" w:rsidP="00933A96">
      <w:pPr>
        <w:spacing w:line="276" w:lineRule="auto"/>
        <w:rPr>
          <w:sz w:val="24"/>
          <w:szCs w:val="24"/>
        </w:rPr>
      </w:pPr>
      <w:r>
        <w:rPr>
          <w:b/>
          <w:sz w:val="24"/>
          <w:szCs w:val="24"/>
        </w:rPr>
        <w:t>VI.39.</w:t>
      </w:r>
      <w:r>
        <w:rPr>
          <w:sz w:val="24"/>
          <w:szCs w:val="24"/>
        </w:rPr>
        <w:t xml:space="preserve"> A Megrendelő nem tagadhatja meg az átvételt a kivitelezés célját nem befolyásoló kisebb jelentőségű hibák, hiányosságok miatt. Ha az átvétel megtörtént, az észlelt kisebb hibákat, hiányosságokat azonban a Kivitelező a jegyzőkönyvben megjelölt határidőre mégsem küszöböli ki, akkor a Megrendelő jogosult a javítást (a hiányzó munkát) a Kivitelező költségére mással elvégeztetni, és a költséget a számlából/ végszámlából visszatartani.</w:t>
      </w:r>
    </w:p>
    <w:p w:rsidR="00933A96" w:rsidRDefault="00933A96" w:rsidP="00933A96">
      <w:pPr>
        <w:spacing w:line="276" w:lineRule="auto"/>
        <w:rPr>
          <w:sz w:val="24"/>
          <w:szCs w:val="24"/>
        </w:rPr>
      </w:pPr>
      <w:r>
        <w:rPr>
          <w:b/>
          <w:sz w:val="24"/>
          <w:szCs w:val="24"/>
        </w:rPr>
        <w:t>VI.40.</w:t>
      </w:r>
      <w:r>
        <w:rPr>
          <w:sz w:val="24"/>
          <w:szCs w:val="24"/>
        </w:rPr>
        <w:t xml:space="preserve"> Amennyiben a Megrendelő az átvételt a rendeltetésszerű használatot akadályozó nagyobb jelentőségű hibák, hiányosságok miatt jogszerűen megtagadta, akkor a jegyzőkönyvben a Felek az újabb átadás- átvételre olyan határidőt tűznek ki, amely elegendő a hibák (hiányok) kiküszöbölésére. </w:t>
      </w:r>
      <w:r w:rsidRPr="00E5206C">
        <w:rPr>
          <w:sz w:val="24"/>
          <w:szCs w:val="24"/>
        </w:rPr>
        <w:t>Ha ez a póthatáridő is eredménytelenül telik el, akkor a Megrendelő gyakorolhatja a hibás teljesítésből eredő jogait. Késedelmi kötbér ezen időszakra nem jár Megrendelő részére.</w:t>
      </w:r>
      <w:r>
        <w:rPr>
          <w:sz w:val="24"/>
          <w:szCs w:val="24"/>
        </w:rPr>
        <w:t xml:space="preserve"> </w:t>
      </w:r>
    </w:p>
    <w:p w:rsidR="00933A96" w:rsidRPr="004F19E2" w:rsidRDefault="00933A96" w:rsidP="00933A96">
      <w:pPr>
        <w:spacing w:line="276" w:lineRule="auto"/>
        <w:rPr>
          <w:sz w:val="24"/>
          <w:szCs w:val="24"/>
        </w:rPr>
      </w:pPr>
      <w:r w:rsidRPr="00801072">
        <w:rPr>
          <w:sz w:val="24"/>
          <w:szCs w:val="24"/>
        </w:rPr>
        <w:t>Az átadás-átvételi eljárás sikeres befejezésének feltétele, hogy az átveendő létesítmény rendeltetésszer</w:t>
      </w:r>
      <w:r>
        <w:rPr>
          <w:sz w:val="24"/>
          <w:szCs w:val="24"/>
        </w:rPr>
        <w:t xml:space="preserve">ű használatra alkalmas legyen, az a </w:t>
      </w:r>
      <w:r w:rsidRPr="00801072">
        <w:rPr>
          <w:sz w:val="24"/>
          <w:szCs w:val="24"/>
        </w:rPr>
        <w:t xml:space="preserve">tervekkel és leírásokkal összhangban </w:t>
      </w:r>
      <w:r w:rsidRPr="006F7D8F">
        <w:rPr>
          <w:sz w:val="24"/>
          <w:szCs w:val="24"/>
        </w:rPr>
        <w:t>készüljön el. Ezen feltételek hiányában Megrendelő jogosult a létesítmény átvételét</w:t>
      </w:r>
      <w:r w:rsidRPr="00801072">
        <w:rPr>
          <w:sz w:val="24"/>
          <w:szCs w:val="24"/>
        </w:rPr>
        <w:t xml:space="preserve"> megtagadni.</w:t>
      </w:r>
    </w:p>
    <w:p w:rsidR="00933A96" w:rsidRDefault="00933A96" w:rsidP="00933A96">
      <w:pPr>
        <w:spacing w:line="276" w:lineRule="auto"/>
        <w:rPr>
          <w:sz w:val="24"/>
          <w:szCs w:val="24"/>
        </w:rPr>
      </w:pPr>
    </w:p>
    <w:p w:rsidR="00933A96" w:rsidRDefault="00933A96" w:rsidP="00933A96">
      <w:pPr>
        <w:spacing w:line="276" w:lineRule="auto"/>
        <w:rPr>
          <w:b/>
          <w:sz w:val="24"/>
          <w:szCs w:val="24"/>
          <w:u w:val="single"/>
        </w:rPr>
      </w:pPr>
      <w:r>
        <w:rPr>
          <w:b/>
          <w:sz w:val="24"/>
          <w:szCs w:val="24"/>
          <w:u w:val="single"/>
        </w:rPr>
        <w:t>VII. VÁLLALKOZÓI DÍJ ÉS FIZETÉSI FELTÉTELEK</w:t>
      </w:r>
    </w:p>
    <w:p w:rsidR="00933A96" w:rsidRDefault="00933A96" w:rsidP="00933A96">
      <w:pPr>
        <w:spacing w:line="276" w:lineRule="auto"/>
        <w:rPr>
          <w:sz w:val="24"/>
          <w:szCs w:val="24"/>
        </w:rPr>
      </w:pPr>
      <w:r>
        <w:rPr>
          <w:b/>
          <w:sz w:val="24"/>
          <w:szCs w:val="24"/>
        </w:rPr>
        <w:t>VII.41.</w:t>
      </w:r>
      <w:r>
        <w:rPr>
          <w:sz w:val="24"/>
          <w:szCs w:val="24"/>
        </w:rPr>
        <w:t xml:space="preserve"> A szerződés II. pontjában meghatározott valamennyi feladat teljesítésének vállalási díja Kivitelezőnek, mint ajánlattevőnek a jelen szerződés alapjául szolgáló közbeszerzési eljárásban tett ajánlata és az annak részét képező, Kivitelező, mint ajánlattevő által beárazott árazatlan költségvetési kiírás alapján </w:t>
      </w:r>
      <w:r>
        <w:rPr>
          <w:b/>
          <w:sz w:val="24"/>
          <w:szCs w:val="24"/>
        </w:rPr>
        <w:t>…………………………….. Ft + Áfa</w:t>
      </w:r>
      <w:r>
        <w:rPr>
          <w:sz w:val="24"/>
          <w:szCs w:val="24"/>
        </w:rPr>
        <w:t>, azaz ……………………….forint és huszonhét százalék általános forgalmi adó összeg, bruttó ……………………. Ft, azaz bruttó ………………………………….. forint, amely tartalmazza valamennyi teljesítéshez szükséges részfeladat ellenértékét, beleértve adott esetben az egyes munkarészekhez kapcsolódóan esetlegesen a szolgáltatók felé keletkező engedélyezési és egyéb költségét is (pl.: szakvélemények költsége, stb.).</w:t>
      </w:r>
    </w:p>
    <w:p w:rsidR="00933A96" w:rsidRDefault="00933A96" w:rsidP="00933A96">
      <w:pPr>
        <w:spacing w:line="276" w:lineRule="auto"/>
        <w:rPr>
          <w:sz w:val="24"/>
          <w:szCs w:val="24"/>
        </w:rPr>
      </w:pPr>
      <w:r>
        <w:rPr>
          <w:b/>
          <w:sz w:val="24"/>
          <w:szCs w:val="24"/>
        </w:rPr>
        <w:t>VII.42.1.</w:t>
      </w:r>
      <w:r>
        <w:rPr>
          <w:sz w:val="24"/>
          <w:szCs w:val="24"/>
        </w:rPr>
        <w:t xml:space="preserve"> A szerződő felek rögzítik, hogy az VII.41. pont szerinti díj </w:t>
      </w:r>
      <w:r w:rsidRPr="009E3FF2">
        <w:rPr>
          <w:sz w:val="24"/>
          <w:szCs w:val="24"/>
        </w:rPr>
        <w:t xml:space="preserve">a teljes II. pont, és a </w:t>
      </w:r>
      <w:r w:rsidRPr="00ED579C">
        <w:rPr>
          <w:sz w:val="24"/>
          <w:szCs w:val="24"/>
        </w:rPr>
        <w:t xml:space="preserve">közbeszerzési </w:t>
      </w:r>
      <w:r>
        <w:rPr>
          <w:sz w:val="24"/>
          <w:szCs w:val="24"/>
        </w:rPr>
        <w:t>dokumentumok</w:t>
      </w:r>
      <w:r w:rsidRPr="00ED579C">
        <w:rPr>
          <w:sz w:val="24"/>
          <w:szCs w:val="24"/>
        </w:rPr>
        <w:t xml:space="preserve"> szerinti feladatra vonatkozó egyösszegű átalányár,</w:t>
      </w:r>
      <w:r w:rsidRPr="00ED579C">
        <w:rPr>
          <w:b/>
          <w:sz w:val="24"/>
          <w:szCs w:val="24"/>
        </w:rPr>
        <w:t xml:space="preserve"> </w:t>
      </w:r>
      <w:r w:rsidRPr="00ED579C">
        <w:rPr>
          <w:sz w:val="24"/>
          <w:szCs w:val="24"/>
        </w:rPr>
        <w:t>amely a megadott,</w:t>
      </w:r>
      <w:r>
        <w:rPr>
          <w:sz w:val="24"/>
          <w:szCs w:val="24"/>
        </w:rPr>
        <w:t xml:space="preserve"> és azok alapján megfelelő szakmai felkészültséggel várható részfeladatok alapján került meghatározásra. </w:t>
      </w:r>
    </w:p>
    <w:p w:rsidR="00933A96" w:rsidRPr="00694224" w:rsidRDefault="00933A96" w:rsidP="00933A96">
      <w:pPr>
        <w:widowControl/>
        <w:autoSpaceDE w:val="0"/>
        <w:autoSpaceDN w:val="0"/>
        <w:spacing w:line="240" w:lineRule="auto"/>
        <w:rPr>
          <w:rFonts w:eastAsia="Calibri"/>
          <w:sz w:val="24"/>
          <w:szCs w:val="24"/>
        </w:rPr>
      </w:pPr>
      <w:r>
        <w:rPr>
          <w:b/>
          <w:sz w:val="24"/>
          <w:szCs w:val="24"/>
        </w:rPr>
        <w:t>VII.42.2.</w:t>
      </w:r>
      <w:r>
        <w:rPr>
          <w:sz w:val="24"/>
          <w:szCs w:val="24"/>
        </w:rPr>
        <w:t xml:space="preserve"> </w:t>
      </w:r>
      <w:r>
        <w:rPr>
          <w:rFonts w:eastAsia="Calibri"/>
          <w:sz w:val="24"/>
          <w:szCs w:val="24"/>
        </w:rPr>
        <w:t>Kivitelező</w:t>
      </w:r>
      <w:r w:rsidRPr="00694224">
        <w:rPr>
          <w:rFonts w:eastAsia="Calibri"/>
          <w:sz w:val="24"/>
          <w:szCs w:val="24"/>
        </w:rPr>
        <w:t xml:space="preserve"> kijelenti, hogy a többletmunka kockázatát magára</w:t>
      </w:r>
      <w:r>
        <w:rPr>
          <w:rFonts w:eastAsia="Calibri"/>
          <w:sz w:val="24"/>
          <w:szCs w:val="24"/>
        </w:rPr>
        <w:t xml:space="preserve"> vállalja.</w:t>
      </w:r>
      <w:r w:rsidRPr="00694224">
        <w:rPr>
          <w:rFonts w:eastAsia="Calibri"/>
          <w:sz w:val="24"/>
          <w:szCs w:val="24"/>
        </w:rPr>
        <w:t xml:space="preserve"> </w:t>
      </w:r>
      <w:r>
        <w:rPr>
          <w:rFonts w:eastAsia="Calibri"/>
          <w:sz w:val="24"/>
          <w:szCs w:val="24"/>
        </w:rPr>
        <w:t>Kivitelező</w:t>
      </w:r>
      <w:r w:rsidRPr="00694224">
        <w:rPr>
          <w:rFonts w:eastAsia="Calibri"/>
          <w:sz w:val="24"/>
          <w:szCs w:val="24"/>
        </w:rPr>
        <w:t xml:space="preserve"> kijelenti</w:t>
      </w:r>
      <w:r>
        <w:rPr>
          <w:rFonts w:eastAsia="Calibri"/>
          <w:sz w:val="24"/>
          <w:szCs w:val="24"/>
        </w:rPr>
        <w:t xml:space="preserve"> továbbá</w:t>
      </w:r>
      <w:r w:rsidRPr="00694224">
        <w:rPr>
          <w:rFonts w:eastAsia="Calibri"/>
          <w:sz w:val="24"/>
          <w:szCs w:val="24"/>
        </w:rPr>
        <w:t xml:space="preserve">, </w:t>
      </w:r>
      <w:r>
        <w:rPr>
          <w:rFonts w:eastAsia="Calibri"/>
          <w:sz w:val="24"/>
          <w:szCs w:val="24"/>
        </w:rPr>
        <w:t xml:space="preserve">tudomásul veszi, hogy a </w:t>
      </w:r>
      <w:r w:rsidRPr="00694224">
        <w:rPr>
          <w:rFonts w:eastAsia="Calibri"/>
          <w:sz w:val="24"/>
          <w:szCs w:val="24"/>
        </w:rPr>
        <w:t>szerződés teljesítése során</w:t>
      </w:r>
      <w:r>
        <w:rPr>
          <w:rFonts w:eastAsia="Calibri"/>
          <w:sz w:val="24"/>
          <w:szCs w:val="24"/>
        </w:rPr>
        <w:t xml:space="preserve"> </w:t>
      </w:r>
      <w:r w:rsidRPr="00694224">
        <w:rPr>
          <w:rFonts w:eastAsia="Calibri"/>
          <w:sz w:val="24"/>
          <w:szCs w:val="24"/>
        </w:rPr>
        <w:t xml:space="preserve">felmerülő többletmunkákat a </w:t>
      </w:r>
      <w:r>
        <w:rPr>
          <w:rFonts w:eastAsia="Calibri"/>
          <w:sz w:val="24"/>
          <w:szCs w:val="24"/>
        </w:rPr>
        <w:t>Kivitelező</w:t>
      </w:r>
      <w:r w:rsidRPr="00694224">
        <w:rPr>
          <w:rFonts w:eastAsia="Calibri"/>
          <w:sz w:val="24"/>
          <w:szCs w:val="24"/>
        </w:rPr>
        <w:t xml:space="preserve"> köteles külön térítés nélkül</w:t>
      </w:r>
      <w:r>
        <w:rPr>
          <w:rFonts w:eastAsia="Calibri"/>
          <w:sz w:val="24"/>
          <w:szCs w:val="24"/>
        </w:rPr>
        <w:t xml:space="preserve"> </w:t>
      </w:r>
      <w:r w:rsidRPr="00694224">
        <w:rPr>
          <w:rFonts w:eastAsia="Calibri"/>
          <w:sz w:val="24"/>
          <w:szCs w:val="24"/>
        </w:rPr>
        <w:t>elvégezni, annak ellenértékét nem érvényesítheti, mivel a</w:t>
      </w:r>
      <w:r>
        <w:rPr>
          <w:rFonts w:eastAsia="Calibri"/>
          <w:sz w:val="24"/>
          <w:szCs w:val="24"/>
        </w:rPr>
        <w:t xml:space="preserve"> vállalkozó</w:t>
      </w:r>
      <w:r w:rsidRPr="00694224">
        <w:rPr>
          <w:rFonts w:eastAsia="Calibri"/>
          <w:sz w:val="24"/>
          <w:szCs w:val="24"/>
        </w:rPr>
        <w:t>i díj átalányáron került meghatározásra</w:t>
      </w:r>
      <w:r>
        <w:rPr>
          <w:rFonts w:eastAsia="Calibri"/>
          <w:sz w:val="24"/>
          <w:szCs w:val="24"/>
        </w:rPr>
        <w:t>.</w:t>
      </w:r>
    </w:p>
    <w:p w:rsidR="00933A96" w:rsidRPr="00F27154" w:rsidRDefault="00933A96" w:rsidP="00933A96">
      <w:pPr>
        <w:spacing w:line="276" w:lineRule="auto"/>
        <w:rPr>
          <w:sz w:val="24"/>
          <w:szCs w:val="24"/>
        </w:rPr>
      </w:pPr>
      <w:r>
        <w:rPr>
          <w:b/>
          <w:sz w:val="24"/>
          <w:szCs w:val="24"/>
        </w:rPr>
        <w:t>VII.43.</w:t>
      </w:r>
      <w:r>
        <w:rPr>
          <w:sz w:val="24"/>
          <w:szCs w:val="24"/>
        </w:rPr>
        <w:t xml:space="preserve"> </w:t>
      </w:r>
      <w:r w:rsidRPr="00D93BDC">
        <w:rPr>
          <w:sz w:val="24"/>
          <w:szCs w:val="24"/>
        </w:rPr>
        <w:t xml:space="preserve">A szerződő felek rögzítik, </w:t>
      </w:r>
      <w:r>
        <w:rPr>
          <w:sz w:val="24"/>
          <w:szCs w:val="24"/>
        </w:rPr>
        <w:t>hogy Megrendelő</w:t>
      </w:r>
      <w:r w:rsidRPr="00D93BDC">
        <w:rPr>
          <w:sz w:val="24"/>
          <w:szCs w:val="24"/>
        </w:rPr>
        <w:t xml:space="preserve"> a </w:t>
      </w:r>
      <w:r>
        <w:rPr>
          <w:sz w:val="24"/>
          <w:szCs w:val="24"/>
        </w:rPr>
        <w:t>Kbt. 135. § (7) bekezdése alapján a jelen szerződésben foglalt – általános forgalmi adó nélkül számított – teljes nettó ellenszolgáltatás 5%-nak megfelelő összegű előleg igénybevételének lehetőségét biztosítja Kivitelező részére.</w:t>
      </w:r>
      <w:bookmarkStart w:id="142" w:name="pr993"/>
      <w:bookmarkEnd w:id="142"/>
      <w:r>
        <w:rPr>
          <w:sz w:val="24"/>
          <w:szCs w:val="24"/>
        </w:rPr>
        <w:t xml:space="preserve"> </w:t>
      </w:r>
      <w:r w:rsidRPr="00E5206C">
        <w:rPr>
          <w:sz w:val="24"/>
          <w:szCs w:val="24"/>
        </w:rPr>
        <w:t>Az igényelt előleg összege az első és a második részszámla összegéből levonásra kerül.</w:t>
      </w:r>
      <w:r w:rsidRPr="00F27154">
        <w:rPr>
          <w:color w:val="000000"/>
          <w:sz w:val="24"/>
          <w:szCs w:val="24"/>
        </w:rPr>
        <w:t xml:space="preserve"> Megrendelő az előleg összegét legkésőbb az építési munkaterület átadását követő 15 napon belül köteles kifizetni Kivitelezőnek.</w:t>
      </w:r>
    </w:p>
    <w:p w:rsidR="00933A96" w:rsidRPr="00BA61A5" w:rsidRDefault="00933A96" w:rsidP="00933A96">
      <w:pPr>
        <w:spacing w:line="276" w:lineRule="auto"/>
        <w:rPr>
          <w:sz w:val="24"/>
          <w:szCs w:val="24"/>
        </w:rPr>
      </w:pPr>
      <w:r w:rsidRPr="00ED579C">
        <w:rPr>
          <w:b/>
          <w:sz w:val="24"/>
          <w:szCs w:val="24"/>
        </w:rPr>
        <w:t>VII.44.</w:t>
      </w:r>
      <w:r w:rsidRPr="00ED579C">
        <w:rPr>
          <w:sz w:val="24"/>
          <w:szCs w:val="24"/>
        </w:rPr>
        <w:t xml:space="preserve"> A szerződő felek megállapodnak abban, </w:t>
      </w:r>
      <w:r w:rsidRPr="00E5206C">
        <w:rPr>
          <w:sz w:val="24"/>
          <w:szCs w:val="24"/>
        </w:rPr>
        <w:t>hogy a Kivitelező három részszámla és egy végszámla benyújtására jogosult a jelen szerződés második számú mellékletét</w:t>
      </w:r>
      <w:r w:rsidRPr="00ED579C">
        <w:rPr>
          <w:sz w:val="24"/>
          <w:szCs w:val="24"/>
        </w:rPr>
        <w:t xml:space="preserve"> képező ütemezésben </w:t>
      </w:r>
      <w:r w:rsidRPr="00BA61A5">
        <w:rPr>
          <w:sz w:val="24"/>
          <w:szCs w:val="24"/>
        </w:rPr>
        <w:t>foglaltaknak megfelelően</w:t>
      </w:r>
    </w:p>
    <w:p w:rsidR="00933A96" w:rsidRPr="00ED579C" w:rsidRDefault="00933A96" w:rsidP="00933A96">
      <w:pPr>
        <w:spacing w:line="276" w:lineRule="auto"/>
        <w:rPr>
          <w:sz w:val="24"/>
          <w:szCs w:val="24"/>
        </w:rPr>
      </w:pPr>
      <w:r w:rsidRPr="00ED579C">
        <w:rPr>
          <w:b/>
          <w:sz w:val="24"/>
          <w:szCs w:val="24"/>
        </w:rPr>
        <w:t>VII.45.</w:t>
      </w:r>
      <w:r w:rsidRPr="00ED579C">
        <w:rPr>
          <w:sz w:val="24"/>
          <w:szCs w:val="24"/>
        </w:rPr>
        <w:t xml:space="preserve"> A végszámla akkor nyújtható be, ha valamennyi szerződéses feladat teljesült. </w:t>
      </w:r>
    </w:p>
    <w:p w:rsidR="00933A96" w:rsidRPr="00BA4611" w:rsidRDefault="00933A96" w:rsidP="00933A96">
      <w:pPr>
        <w:spacing w:line="276" w:lineRule="auto"/>
        <w:rPr>
          <w:color w:val="FF0000"/>
          <w:sz w:val="24"/>
          <w:szCs w:val="24"/>
        </w:rPr>
      </w:pPr>
      <w:r w:rsidRPr="00ED579C">
        <w:rPr>
          <w:b/>
          <w:sz w:val="24"/>
          <w:szCs w:val="24"/>
        </w:rPr>
        <w:lastRenderedPageBreak/>
        <w:t xml:space="preserve">VII.46. </w:t>
      </w:r>
      <w:r w:rsidRPr="00ED579C">
        <w:rPr>
          <w:sz w:val="24"/>
          <w:szCs w:val="24"/>
        </w:rPr>
        <w:t xml:space="preserve">Részszámla vagy végszámla csak teljesítés-igazolás (vagy teljesítést igazoló jegyzőkönyv) alapján állítható ki, amelyet a </w:t>
      </w:r>
      <w:r>
        <w:rPr>
          <w:sz w:val="24"/>
          <w:szCs w:val="24"/>
        </w:rPr>
        <w:t>Kivitelező</w:t>
      </w:r>
      <w:r w:rsidRPr="00ED579C">
        <w:rPr>
          <w:sz w:val="24"/>
          <w:szCs w:val="24"/>
        </w:rPr>
        <w:t xml:space="preserve"> képviselője, a Műszaki ellenőr, és Megrendelő erre kijelölt képviselője ír alá.</w:t>
      </w:r>
    </w:p>
    <w:p w:rsidR="00933A96" w:rsidRPr="00A10671" w:rsidRDefault="00933A96" w:rsidP="00933A96">
      <w:pPr>
        <w:spacing w:line="276" w:lineRule="auto"/>
        <w:rPr>
          <w:sz w:val="24"/>
          <w:szCs w:val="24"/>
        </w:rPr>
      </w:pPr>
      <w:r>
        <w:rPr>
          <w:b/>
          <w:sz w:val="24"/>
          <w:szCs w:val="24"/>
        </w:rPr>
        <w:t xml:space="preserve">VII.47.1. </w:t>
      </w:r>
      <w:r w:rsidRPr="00A10671">
        <w:rPr>
          <w:sz w:val="24"/>
          <w:szCs w:val="24"/>
        </w:rPr>
        <w:t xml:space="preserve">A szerződés, és a kifizetések pénzneme: HUF. </w:t>
      </w:r>
    </w:p>
    <w:p w:rsidR="00933A96" w:rsidRPr="00A977E6" w:rsidRDefault="00933A96" w:rsidP="00933A96">
      <w:pPr>
        <w:pStyle w:val="Szvegtrzs"/>
        <w:spacing w:line="240" w:lineRule="auto"/>
        <w:ind w:right="80"/>
        <w:rPr>
          <w:sz w:val="24"/>
          <w:szCs w:val="24"/>
        </w:rPr>
      </w:pPr>
      <w:r w:rsidRPr="0004232D">
        <w:rPr>
          <w:sz w:val="24"/>
          <w:szCs w:val="24"/>
        </w:rPr>
        <w:t>A szerződésben meghatározott módon és tartalommal történt, igazolt teljesítések ellenértékének megfizetésére a Polgári Törvénykönyvről szóló 2013. évi V. törvény</w:t>
      </w:r>
      <w:r>
        <w:rPr>
          <w:sz w:val="24"/>
          <w:szCs w:val="24"/>
        </w:rPr>
        <w:t xml:space="preserve"> (a továbbiakban: Ptk.)</w:t>
      </w:r>
      <w:r w:rsidRPr="0004232D">
        <w:rPr>
          <w:sz w:val="24"/>
          <w:szCs w:val="24"/>
        </w:rPr>
        <w:t xml:space="preserve"> 6:130. § (1) – (2) bekezdésében meghatározottak szer</w:t>
      </w:r>
      <w:r>
        <w:rPr>
          <w:sz w:val="24"/>
          <w:szCs w:val="24"/>
        </w:rPr>
        <w:t xml:space="preserve">int a </w:t>
      </w:r>
      <w:r w:rsidRPr="00A10671">
        <w:rPr>
          <w:sz w:val="24"/>
          <w:szCs w:val="24"/>
        </w:rPr>
        <w:t xml:space="preserve">számla </w:t>
      </w:r>
      <w:r>
        <w:rPr>
          <w:sz w:val="24"/>
          <w:szCs w:val="24"/>
        </w:rPr>
        <w:t>megrendelő</w:t>
      </w:r>
      <w:r w:rsidRPr="00A10671">
        <w:rPr>
          <w:sz w:val="24"/>
          <w:szCs w:val="24"/>
        </w:rPr>
        <w:t xml:space="preserve"> általi kézhezvételétől számított</w:t>
      </w:r>
      <w:r>
        <w:rPr>
          <w:sz w:val="24"/>
          <w:szCs w:val="24"/>
        </w:rPr>
        <w:t xml:space="preserve"> 30 napon belül kerül sor, banki átutalással</w:t>
      </w:r>
      <w:r w:rsidRPr="0004232D">
        <w:rPr>
          <w:sz w:val="24"/>
          <w:szCs w:val="24"/>
        </w:rPr>
        <w:t xml:space="preserve">. </w:t>
      </w:r>
      <w:r>
        <w:rPr>
          <w:sz w:val="24"/>
          <w:szCs w:val="24"/>
        </w:rPr>
        <w:t xml:space="preserve">Az </w:t>
      </w:r>
      <w:r w:rsidRPr="00A977E6">
        <w:rPr>
          <w:sz w:val="24"/>
          <w:szCs w:val="24"/>
        </w:rPr>
        <w:t xml:space="preserve">ellenszolgáltatás megfizetésére megfelelően irányadó </w:t>
      </w:r>
      <w:r w:rsidRPr="0083028E">
        <w:rPr>
          <w:color w:val="474747"/>
          <w:sz w:val="24"/>
          <w:szCs w:val="24"/>
        </w:rPr>
        <w:t>az adózás rendjéről szóló 2003. évi XCII. törvény (a továbbiakban: Art.) 36/A. §</w:t>
      </w:r>
      <w:r w:rsidRPr="00A977E6">
        <w:rPr>
          <w:color w:val="474747"/>
          <w:sz w:val="24"/>
          <w:szCs w:val="24"/>
        </w:rPr>
        <w:t>-a.</w:t>
      </w:r>
    </w:p>
    <w:p w:rsidR="00933A96" w:rsidRPr="00A977E6" w:rsidRDefault="00933A96" w:rsidP="00933A96">
      <w:pPr>
        <w:pStyle w:val="Szvegtrzs"/>
        <w:spacing w:line="240" w:lineRule="auto"/>
        <w:ind w:right="80"/>
        <w:rPr>
          <w:color w:val="000000"/>
          <w:sz w:val="24"/>
          <w:szCs w:val="24"/>
        </w:rPr>
      </w:pPr>
      <w:r w:rsidRPr="00A977E6">
        <w:rPr>
          <w:b/>
          <w:color w:val="000000"/>
          <w:sz w:val="24"/>
          <w:szCs w:val="24"/>
        </w:rPr>
        <w:t>VII.47.2.</w:t>
      </w:r>
      <w:r w:rsidRPr="00A977E6">
        <w:rPr>
          <w:color w:val="000000"/>
          <w:sz w:val="24"/>
          <w:szCs w:val="24"/>
        </w:rPr>
        <w:t xml:space="preserve"> Amennyiben Kivitelező a teljesítéshez alvállalkozót vesz igénybe, az ellenszolgáltatás megfizetése – valamennyi részszámla esetében - a Ptk. 6:130. § (1)–(2) bekezdésétől eltérően</w:t>
      </w:r>
      <w:r w:rsidRPr="00A977E6">
        <w:rPr>
          <w:bCs/>
          <w:color w:val="000000"/>
          <w:sz w:val="24"/>
          <w:szCs w:val="24"/>
        </w:rPr>
        <w:t xml:space="preserve"> az építési beruházások, valamint az építési beruházásokhoz kapcsolódó tervezői és mérnöki szolgáltatások közbeszerzésének részletes szabályairól szóló 322/2015. (X. 30.) Korm. rendelet</w:t>
      </w:r>
      <w:r w:rsidRPr="00A977E6">
        <w:rPr>
          <w:color w:val="000000"/>
          <w:sz w:val="24"/>
          <w:szCs w:val="24"/>
        </w:rPr>
        <w:t xml:space="preserve"> 32/A. §-ban foglaltaknak megfelelően történik, 15 napos határidővel, az alábbiak szerint:</w:t>
      </w:r>
    </w:p>
    <w:p w:rsidR="00933A96" w:rsidRPr="0083028E" w:rsidRDefault="00933A96" w:rsidP="00933A96">
      <w:pPr>
        <w:widowControl/>
        <w:shd w:val="clear" w:color="auto" w:fill="FFFFFF"/>
        <w:adjustRightInd/>
        <w:spacing w:line="405" w:lineRule="atLeast"/>
        <w:ind w:firstLine="240"/>
        <w:textAlignment w:val="auto"/>
        <w:rPr>
          <w:color w:val="474747"/>
          <w:sz w:val="24"/>
          <w:szCs w:val="24"/>
        </w:rPr>
      </w:pPr>
      <w:r w:rsidRPr="0083028E">
        <w:rPr>
          <w:i/>
          <w:iCs/>
          <w:color w:val="474747"/>
          <w:sz w:val="24"/>
          <w:szCs w:val="24"/>
        </w:rPr>
        <w:t>a)</w:t>
      </w:r>
      <w:r w:rsidRPr="00A977E6">
        <w:rPr>
          <w:i/>
          <w:iCs/>
          <w:color w:val="474747"/>
          <w:sz w:val="24"/>
          <w:szCs w:val="24"/>
        </w:rPr>
        <w:t> </w:t>
      </w:r>
      <w:r w:rsidRPr="00A977E6">
        <w:rPr>
          <w:color w:val="474747"/>
          <w:sz w:val="24"/>
          <w:szCs w:val="24"/>
        </w:rPr>
        <w:t>Kivitelező</w:t>
      </w:r>
      <w:r w:rsidRPr="0083028E">
        <w:rPr>
          <w:color w:val="474747"/>
          <w:sz w:val="24"/>
          <w:szCs w:val="24"/>
        </w:rPr>
        <w:t xml:space="preserve"> legkésőbb a teljesítés eli</w:t>
      </w:r>
      <w:r w:rsidRPr="00A977E6">
        <w:rPr>
          <w:color w:val="474747"/>
          <w:sz w:val="24"/>
          <w:szCs w:val="24"/>
        </w:rPr>
        <w:t>smerésének időpontjáig köteles</w:t>
      </w:r>
      <w:r w:rsidRPr="0083028E">
        <w:rPr>
          <w:color w:val="474747"/>
          <w:sz w:val="24"/>
          <w:szCs w:val="24"/>
        </w:rPr>
        <w:t xml:space="preserve"> nyila</w:t>
      </w:r>
      <w:r w:rsidRPr="00A977E6">
        <w:rPr>
          <w:color w:val="474747"/>
          <w:sz w:val="24"/>
          <w:szCs w:val="24"/>
        </w:rPr>
        <w:t>tkozatot tenni a Megrendelőnek</w:t>
      </w:r>
      <w:r w:rsidRPr="0083028E">
        <w:rPr>
          <w:color w:val="474747"/>
          <w:sz w:val="24"/>
          <w:szCs w:val="24"/>
        </w:rPr>
        <w:t xml:space="preserve">, hogy </w:t>
      </w:r>
      <w:r w:rsidRPr="00A977E6">
        <w:rPr>
          <w:color w:val="474747"/>
          <w:sz w:val="24"/>
          <w:szCs w:val="24"/>
        </w:rPr>
        <w:t xml:space="preserve">– több kivitelező esetén </w:t>
      </w:r>
      <w:r w:rsidRPr="0083028E">
        <w:rPr>
          <w:color w:val="474747"/>
          <w:sz w:val="24"/>
          <w:szCs w:val="24"/>
        </w:rPr>
        <w:t xml:space="preserve">közülük melyik </w:t>
      </w:r>
      <w:r w:rsidRPr="00A977E6">
        <w:rPr>
          <w:color w:val="474747"/>
          <w:sz w:val="24"/>
          <w:szCs w:val="24"/>
        </w:rPr>
        <w:t xml:space="preserve">- </w:t>
      </w:r>
      <w:r w:rsidRPr="0083028E">
        <w:rPr>
          <w:color w:val="474747"/>
          <w:sz w:val="24"/>
          <w:szCs w:val="24"/>
        </w:rPr>
        <w:t>mekkora összegre jogosult az ellenszolgáltatásból;</w:t>
      </w:r>
    </w:p>
    <w:p w:rsidR="00933A96" w:rsidRPr="0083028E" w:rsidRDefault="00933A96" w:rsidP="00933A96">
      <w:pPr>
        <w:widowControl/>
        <w:shd w:val="clear" w:color="auto" w:fill="FFFFFF"/>
        <w:adjustRightInd/>
        <w:spacing w:line="405" w:lineRule="atLeast"/>
        <w:ind w:firstLine="240"/>
        <w:textAlignment w:val="auto"/>
        <w:rPr>
          <w:color w:val="474747"/>
          <w:sz w:val="24"/>
          <w:szCs w:val="24"/>
        </w:rPr>
      </w:pPr>
      <w:r w:rsidRPr="0083028E">
        <w:rPr>
          <w:i/>
          <w:iCs/>
          <w:color w:val="474747"/>
          <w:sz w:val="24"/>
          <w:szCs w:val="24"/>
        </w:rPr>
        <w:t>b)</w:t>
      </w:r>
      <w:r w:rsidRPr="00A977E6">
        <w:rPr>
          <w:i/>
          <w:iCs/>
          <w:color w:val="474747"/>
          <w:sz w:val="24"/>
          <w:szCs w:val="24"/>
        </w:rPr>
        <w:t> </w:t>
      </w:r>
      <w:r w:rsidRPr="00A977E6">
        <w:rPr>
          <w:color w:val="474747"/>
          <w:sz w:val="24"/>
          <w:szCs w:val="24"/>
        </w:rPr>
        <w:t>Kivitelező</w:t>
      </w:r>
      <w:r w:rsidRPr="0083028E">
        <w:rPr>
          <w:color w:val="474747"/>
          <w:sz w:val="24"/>
          <w:szCs w:val="24"/>
        </w:rPr>
        <w:t xml:space="preserve"> </w:t>
      </w:r>
      <w:r w:rsidRPr="00A977E6">
        <w:rPr>
          <w:color w:val="474747"/>
          <w:sz w:val="24"/>
          <w:szCs w:val="24"/>
        </w:rPr>
        <w:t xml:space="preserve">- több kivitelező esetén valamennyi - </w:t>
      </w:r>
      <w:r w:rsidRPr="0083028E">
        <w:rPr>
          <w:color w:val="474747"/>
          <w:sz w:val="24"/>
          <w:szCs w:val="24"/>
        </w:rPr>
        <w:t>legkésőbb a teljesítés elismerésének időpontjáig köteles nyilatkozatot tenni, hogy az általa a teljesítésbe bevont alvállalkozók egyenként mekkora összegre jogosultak az ellenszolgáltatásból, egyidejűleg felhívja az alvállalkozókat, hogy állítsák ki ezen számláikat;</w:t>
      </w:r>
    </w:p>
    <w:p w:rsidR="00933A96" w:rsidRPr="0083028E" w:rsidRDefault="00933A96" w:rsidP="00933A96">
      <w:pPr>
        <w:widowControl/>
        <w:shd w:val="clear" w:color="auto" w:fill="FFFFFF"/>
        <w:adjustRightInd/>
        <w:spacing w:line="405" w:lineRule="atLeast"/>
        <w:ind w:firstLine="240"/>
        <w:textAlignment w:val="auto"/>
        <w:rPr>
          <w:color w:val="474747"/>
          <w:sz w:val="24"/>
          <w:szCs w:val="24"/>
        </w:rPr>
      </w:pPr>
      <w:r w:rsidRPr="0083028E">
        <w:rPr>
          <w:i/>
          <w:iCs/>
          <w:color w:val="474747"/>
          <w:sz w:val="24"/>
          <w:szCs w:val="24"/>
        </w:rPr>
        <w:t>c)</w:t>
      </w:r>
      <w:r w:rsidRPr="00A977E6">
        <w:rPr>
          <w:i/>
          <w:iCs/>
          <w:color w:val="474747"/>
          <w:sz w:val="24"/>
          <w:szCs w:val="24"/>
        </w:rPr>
        <w:t> </w:t>
      </w:r>
      <w:r w:rsidRPr="00A977E6">
        <w:rPr>
          <w:color w:val="474747"/>
          <w:sz w:val="24"/>
          <w:szCs w:val="24"/>
        </w:rPr>
        <w:t>Kivitelező</w:t>
      </w:r>
      <w:r w:rsidRPr="0083028E">
        <w:rPr>
          <w:color w:val="474747"/>
          <w:sz w:val="24"/>
          <w:szCs w:val="24"/>
        </w:rPr>
        <w:t xml:space="preserve"> </w:t>
      </w:r>
      <w:r w:rsidRPr="00A977E6">
        <w:rPr>
          <w:color w:val="474747"/>
          <w:sz w:val="24"/>
          <w:szCs w:val="24"/>
        </w:rPr>
        <w:t xml:space="preserve">- több kivitelező esetén valamennyi - </w:t>
      </w:r>
      <w:r w:rsidRPr="0083028E">
        <w:rPr>
          <w:color w:val="474747"/>
          <w:sz w:val="24"/>
          <w:szCs w:val="24"/>
        </w:rPr>
        <w:t>a teljesítés elismerését követően állítja ki számláját, a számlában részletezve az alváll</w:t>
      </w:r>
      <w:r w:rsidRPr="00A977E6">
        <w:rPr>
          <w:color w:val="474747"/>
          <w:sz w:val="24"/>
          <w:szCs w:val="24"/>
        </w:rPr>
        <w:t xml:space="preserve">alkozói teljesítés, valamint a kivitelezői </w:t>
      </w:r>
      <w:r w:rsidRPr="0083028E">
        <w:rPr>
          <w:color w:val="474747"/>
          <w:sz w:val="24"/>
          <w:szCs w:val="24"/>
        </w:rPr>
        <w:t>teljesítés mértékét;</w:t>
      </w:r>
    </w:p>
    <w:p w:rsidR="00933A96" w:rsidRPr="0083028E" w:rsidRDefault="00933A96" w:rsidP="00933A96">
      <w:pPr>
        <w:widowControl/>
        <w:shd w:val="clear" w:color="auto" w:fill="FFFFFF"/>
        <w:adjustRightInd/>
        <w:spacing w:line="405" w:lineRule="atLeast"/>
        <w:ind w:firstLine="240"/>
        <w:textAlignment w:val="auto"/>
        <w:rPr>
          <w:color w:val="474747"/>
          <w:sz w:val="24"/>
          <w:szCs w:val="24"/>
        </w:rPr>
      </w:pPr>
      <w:r w:rsidRPr="0083028E">
        <w:rPr>
          <w:i/>
          <w:iCs/>
          <w:color w:val="474747"/>
          <w:sz w:val="24"/>
          <w:szCs w:val="24"/>
        </w:rPr>
        <w:t>d)</w:t>
      </w:r>
      <w:r w:rsidRPr="00A977E6">
        <w:rPr>
          <w:i/>
          <w:iCs/>
          <w:color w:val="474747"/>
          <w:sz w:val="24"/>
          <w:szCs w:val="24"/>
        </w:rPr>
        <w:t> </w:t>
      </w:r>
      <w:r w:rsidRPr="0083028E">
        <w:rPr>
          <w:color w:val="474747"/>
          <w:sz w:val="24"/>
          <w:szCs w:val="24"/>
        </w:rPr>
        <w:t>a</w:t>
      </w:r>
      <w:r w:rsidRPr="00A977E6">
        <w:rPr>
          <w:color w:val="474747"/>
          <w:sz w:val="24"/>
          <w:szCs w:val="24"/>
        </w:rPr>
        <w:t> </w:t>
      </w:r>
      <w:r w:rsidRPr="0083028E">
        <w:rPr>
          <w:i/>
          <w:iCs/>
          <w:color w:val="474747"/>
          <w:sz w:val="24"/>
          <w:szCs w:val="24"/>
        </w:rPr>
        <w:t>c)</w:t>
      </w:r>
      <w:r w:rsidRPr="00A977E6">
        <w:rPr>
          <w:i/>
          <w:iCs/>
          <w:color w:val="474747"/>
          <w:sz w:val="24"/>
          <w:szCs w:val="24"/>
        </w:rPr>
        <w:t> </w:t>
      </w:r>
      <w:r w:rsidRPr="0083028E">
        <w:rPr>
          <w:color w:val="474747"/>
          <w:sz w:val="24"/>
          <w:szCs w:val="24"/>
        </w:rPr>
        <w:t>pont szerint a számlában feltüntetett alvállalkozói teljesítés ellenértékét</w:t>
      </w:r>
      <w:r w:rsidRPr="00A977E6">
        <w:rPr>
          <w:color w:val="474747"/>
          <w:sz w:val="24"/>
          <w:szCs w:val="24"/>
        </w:rPr>
        <w:t xml:space="preserve"> Megrendelő 15</w:t>
      </w:r>
      <w:r w:rsidRPr="0083028E">
        <w:rPr>
          <w:color w:val="474747"/>
          <w:sz w:val="24"/>
          <w:szCs w:val="24"/>
        </w:rPr>
        <w:t xml:space="preserve"> napon b</w:t>
      </w:r>
      <w:r w:rsidRPr="00A977E6">
        <w:rPr>
          <w:color w:val="474747"/>
          <w:sz w:val="24"/>
          <w:szCs w:val="24"/>
        </w:rPr>
        <w:t>elül átutalja a Kivitelező(k)nek</w:t>
      </w:r>
      <w:r w:rsidRPr="0083028E">
        <w:rPr>
          <w:color w:val="474747"/>
          <w:sz w:val="24"/>
          <w:szCs w:val="24"/>
        </w:rPr>
        <w:t>;</w:t>
      </w:r>
    </w:p>
    <w:p w:rsidR="00933A96" w:rsidRPr="0083028E" w:rsidRDefault="00933A96" w:rsidP="00933A96">
      <w:pPr>
        <w:widowControl/>
        <w:shd w:val="clear" w:color="auto" w:fill="FFFFFF"/>
        <w:adjustRightInd/>
        <w:spacing w:line="405" w:lineRule="atLeast"/>
        <w:ind w:firstLine="240"/>
        <w:textAlignment w:val="auto"/>
        <w:rPr>
          <w:color w:val="474747"/>
          <w:sz w:val="24"/>
          <w:szCs w:val="24"/>
        </w:rPr>
      </w:pPr>
      <w:r w:rsidRPr="0083028E">
        <w:rPr>
          <w:i/>
          <w:iCs/>
          <w:color w:val="474747"/>
          <w:sz w:val="24"/>
          <w:szCs w:val="24"/>
        </w:rPr>
        <w:t>e)</w:t>
      </w:r>
      <w:r w:rsidRPr="00A977E6">
        <w:rPr>
          <w:i/>
          <w:iCs/>
          <w:color w:val="474747"/>
          <w:sz w:val="24"/>
          <w:szCs w:val="24"/>
        </w:rPr>
        <w:t> </w:t>
      </w:r>
      <w:r w:rsidRPr="00A977E6">
        <w:rPr>
          <w:color w:val="474747"/>
          <w:sz w:val="24"/>
          <w:szCs w:val="24"/>
        </w:rPr>
        <w:t>Kivitelező</w:t>
      </w:r>
      <w:r w:rsidRPr="0083028E">
        <w:rPr>
          <w:color w:val="474747"/>
          <w:sz w:val="24"/>
          <w:szCs w:val="24"/>
        </w:rPr>
        <w:t xml:space="preserve"> haladéktalanul kiegyenlíti az alvállalkozók számláit, vagy az </w:t>
      </w:r>
      <w:r w:rsidRPr="00A977E6">
        <w:rPr>
          <w:color w:val="474747"/>
          <w:sz w:val="24"/>
          <w:szCs w:val="24"/>
        </w:rPr>
        <w:t>Art.</w:t>
      </w:r>
      <w:r w:rsidRPr="0083028E">
        <w:rPr>
          <w:color w:val="474747"/>
          <w:sz w:val="24"/>
          <w:szCs w:val="24"/>
        </w:rPr>
        <w:t xml:space="preserve"> 36/A. § (3) bekezdése szerint azt vagy annak egy részét visszatartja, illetve az alvállalkozóval kötött szerződésben foglaltak szerint az alvállalkozói díj egy részét visszatartja;</w:t>
      </w:r>
    </w:p>
    <w:p w:rsidR="00933A96" w:rsidRPr="0083028E" w:rsidRDefault="00933A96" w:rsidP="00933A96">
      <w:pPr>
        <w:widowControl/>
        <w:shd w:val="clear" w:color="auto" w:fill="FFFFFF"/>
        <w:adjustRightInd/>
        <w:spacing w:line="405" w:lineRule="atLeast"/>
        <w:ind w:firstLine="240"/>
        <w:textAlignment w:val="auto"/>
        <w:rPr>
          <w:color w:val="474747"/>
          <w:sz w:val="24"/>
          <w:szCs w:val="24"/>
        </w:rPr>
      </w:pPr>
      <w:r w:rsidRPr="0083028E">
        <w:rPr>
          <w:i/>
          <w:iCs/>
          <w:color w:val="474747"/>
          <w:sz w:val="24"/>
          <w:szCs w:val="24"/>
        </w:rPr>
        <w:t>f)</w:t>
      </w:r>
      <w:r w:rsidRPr="00A977E6">
        <w:rPr>
          <w:i/>
          <w:iCs/>
          <w:color w:val="474747"/>
          <w:sz w:val="24"/>
          <w:szCs w:val="24"/>
        </w:rPr>
        <w:t> </w:t>
      </w:r>
      <w:r w:rsidRPr="00A977E6">
        <w:rPr>
          <w:color w:val="474747"/>
          <w:sz w:val="24"/>
          <w:szCs w:val="24"/>
        </w:rPr>
        <w:t>Kivitelező</w:t>
      </w:r>
      <w:r w:rsidRPr="0083028E">
        <w:rPr>
          <w:color w:val="474747"/>
          <w:sz w:val="24"/>
          <w:szCs w:val="24"/>
        </w:rPr>
        <w:t xml:space="preserve"> </w:t>
      </w:r>
      <w:r w:rsidRPr="00A977E6">
        <w:rPr>
          <w:color w:val="474747"/>
          <w:sz w:val="24"/>
          <w:szCs w:val="24"/>
        </w:rPr>
        <w:t>- több kivitelező esetén valamennyi - átadja</w:t>
      </w:r>
      <w:r w:rsidRPr="0083028E">
        <w:rPr>
          <w:color w:val="474747"/>
          <w:sz w:val="24"/>
          <w:szCs w:val="24"/>
        </w:rPr>
        <w:t xml:space="preserve"> az</w:t>
      </w:r>
      <w:r w:rsidRPr="00A977E6">
        <w:rPr>
          <w:color w:val="474747"/>
          <w:sz w:val="24"/>
          <w:szCs w:val="24"/>
        </w:rPr>
        <w:t> </w:t>
      </w:r>
      <w:r w:rsidRPr="0083028E">
        <w:rPr>
          <w:i/>
          <w:iCs/>
          <w:color w:val="474747"/>
          <w:sz w:val="24"/>
          <w:szCs w:val="24"/>
        </w:rPr>
        <w:t>e)</w:t>
      </w:r>
      <w:r w:rsidRPr="00A977E6">
        <w:rPr>
          <w:i/>
          <w:iCs/>
          <w:color w:val="474747"/>
          <w:sz w:val="24"/>
          <w:szCs w:val="24"/>
        </w:rPr>
        <w:t> </w:t>
      </w:r>
      <w:r w:rsidRPr="0083028E">
        <w:rPr>
          <w:color w:val="474747"/>
          <w:sz w:val="24"/>
          <w:szCs w:val="24"/>
        </w:rPr>
        <w:t xml:space="preserve">pont szerinti átutalások igazolásainak másolatait vagy az alvállalkozó köztartozást mutató együttes adóigazolásának másolatát </w:t>
      </w:r>
      <w:r w:rsidRPr="00A977E6">
        <w:rPr>
          <w:color w:val="474747"/>
          <w:sz w:val="24"/>
          <w:szCs w:val="24"/>
        </w:rPr>
        <w:t>Megrendelőnek</w:t>
      </w:r>
      <w:r w:rsidRPr="0083028E">
        <w:rPr>
          <w:color w:val="474747"/>
          <w:sz w:val="24"/>
          <w:szCs w:val="24"/>
        </w:rPr>
        <w:t xml:space="preserve"> (annak érdekében, hogy </w:t>
      </w:r>
      <w:r w:rsidRPr="00A977E6">
        <w:rPr>
          <w:color w:val="474747"/>
          <w:sz w:val="24"/>
          <w:szCs w:val="24"/>
        </w:rPr>
        <w:t>Megrendelő</w:t>
      </w:r>
      <w:r w:rsidRPr="0083028E">
        <w:rPr>
          <w:color w:val="474747"/>
          <w:sz w:val="24"/>
          <w:szCs w:val="24"/>
        </w:rPr>
        <w:t xml:space="preserve"> megállapíthassa, hogy </w:t>
      </w:r>
      <w:r w:rsidRPr="00A977E6">
        <w:rPr>
          <w:color w:val="474747"/>
          <w:sz w:val="24"/>
          <w:szCs w:val="24"/>
        </w:rPr>
        <w:t>Kivitelező</w:t>
      </w:r>
      <w:r w:rsidRPr="0083028E">
        <w:rPr>
          <w:color w:val="474747"/>
          <w:sz w:val="24"/>
          <w:szCs w:val="24"/>
        </w:rPr>
        <w:t xml:space="preserve"> jogszerűen nem fizette ki a teljes összeget az alvállalkozónak);</w:t>
      </w:r>
    </w:p>
    <w:p w:rsidR="00933A96" w:rsidRPr="0083028E" w:rsidRDefault="00933A96" w:rsidP="00933A96">
      <w:pPr>
        <w:widowControl/>
        <w:shd w:val="clear" w:color="auto" w:fill="FFFFFF"/>
        <w:adjustRightInd/>
        <w:spacing w:line="405" w:lineRule="atLeast"/>
        <w:ind w:firstLine="240"/>
        <w:textAlignment w:val="auto"/>
        <w:rPr>
          <w:color w:val="474747"/>
          <w:sz w:val="24"/>
          <w:szCs w:val="24"/>
        </w:rPr>
      </w:pPr>
      <w:r w:rsidRPr="0083028E">
        <w:rPr>
          <w:i/>
          <w:iCs/>
          <w:color w:val="474747"/>
          <w:sz w:val="24"/>
          <w:szCs w:val="24"/>
        </w:rPr>
        <w:t>g</w:t>
      </w:r>
      <w:r w:rsidRPr="00A977E6">
        <w:rPr>
          <w:color w:val="474747"/>
          <w:sz w:val="24"/>
          <w:szCs w:val="24"/>
        </w:rPr>
        <w:t xml:space="preserve"> Kivitelező</w:t>
      </w:r>
      <w:r w:rsidRPr="0083028E">
        <w:rPr>
          <w:color w:val="474747"/>
          <w:sz w:val="24"/>
          <w:szCs w:val="24"/>
        </w:rPr>
        <w:t xml:space="preserve"> </w:t>
      </w:r>
      <w:r w:rsidRPr="00A977E6">
        <w:rPr>
          <w:color w:val="474747"/>
          <w:sz w:val="24"/>
          <w:szCs w:val="24"/>
        </w:rPr>
        <w:t xml:space="preserve">- több kivitelező esetén valamennyi – által </w:t>
      </w:r>
      <w:r w:rsidRPr="0083028E">
        <w:rPr>
          <w:color w:val="474747"/>
          <w:sz w:val="24"/>
          <w:szCs w:val="24"/>
        </w:rPr>
        <w:t xml:space="preserve">benyújtott számlában megjelölt, fővállalkozói teljesítés ellenértékét </w:t>
      </w:r>
      <w:r w:rsidRPr="00A977E6">
        <w:rPr>
          <w:color w:val="474747"/>
          <w:sz w:val="24"/>
          <w:szCs w:val="24"/>
        </w:rPr>
        <w:t>Megrendelő</w:t>
      </w:r>
      <w:r w:rsidRPr="0083028E">
        <w:rPr>
          <w:color w:val="474747"/>
          <w:sz w:val="24"/>
          <w:szCs w:val="24"/>
        </w:rPr>
        <w:t xml:space="preserve"> </w:t>
      </w:r>
      <w:r w:rsidRPr="00A977E6">
        <w:rPr>
          <w:color w:val="474747"/>
          <w:sz w:val="24"/>
          <w:szCs w:val="24"/>
        </w:rPr>
        <w:t>15</w:t>
      </w:r>
      <w:r w:rsidRPr="0083028E">
        <w:rPr>
          <w:color w:val="474747"/>
          <w:sz w:val="24"/>
          <w:szCs w:val="24"/>
        </w:rPr>
        <w:t xml:space="preserve"> napon belül átutalja </w:t>
      </w:r>
      <w:r w:rsidRPr="00A977E6">
        <w:rPr>
          <w:color w:val="474747"/>
          <w:sz w:val="24"/>
          <w:szCs w:val="24"/>
        </w:rPr>
        <w:t>Kivitelező(k)nek</w:t>
      </w:r>
      <w:r w:rsidRPr="0083028E">
        <w:rPr>
          <w:color w:val="474747"/>
          <w:sz w:val="24"/>
          <w:szCs w:val="24"/>
        </w:rPr>
        <w:t>, ha ő</w:t>
      </w:r>
      <w:r w:rsidRPr="00A977E6">
        <w:rPr>
          <w:color w:val="474747"/>
          <w:sz w:val="24"/>
          <w:szCs w:val="24"/>
        </w:rPr>
        <w:t>(</w:t>
      </w:r>
      <w:r w:rsidRPr="0083028E">
        <w:rPr>
          <w:color w:val="474747"/>
          <w:sz w:val="24"/>
          <w:szCs w:val="24"/>
        </w:rPr>
        <w:t>k</w:t>
      </w:r>
      <w:r w:rsidRPr="00A977E6">
        <w:rPr>
          <w:color w:val="474747"/>
          <w:sz w:val="24"/>
          <w:szCs w:val="24"/>
        </w:rPr>
        <w:t>)</w:t>
      </w:r>
      <w:r w:rsidRPr="0083028E">
        <w:rPr>
          <w:color w:val="474747"/>
          <w:sz w:val="24"/>
          <w:szCs w:val="24"/>
        </w:rPr>
        <w:t xml:space="preserve"> az alvállalkozókkal szembeni fizetési kötelezettség</w:t>
      </w:r>
      <w:r w:rsidRPr="00A977E6">
        <w:rPr>
          <w:color w:val="474747"/>
          <w:sz w:val="24"/>
          <w:szCs w:val="24"/>
        </w:rPr>
        <w:t>(</w:t>
      </w:r>
      <w:r w:rsidRPr="0083028E">
        <w:rPr>
          <w:color w:val="474747"/>
          <w:sz w:val="24"/>
          <w:szCs w:val="24"/>
        </w:rPr>
        <w:t>ük</w:t>
      </w:r>
      <w:r w:rsidRPr="00A977E6">
        <w:rPr>
          <w:color w:val="474747"/>
          <w:sz w:val="24"/>
          <w:szCs w:val="24"/>
        </w:rPr>
        <w:t>)</w:t>
      </w:r>
      <w:r w:rsidRPr="0083028E">
        <w:rPr>
          <w:color w:val="474747"/>
          <w:sz w:val="24"/>
          <w:szCs w:val="24"/>
        </w:rPr>
        <w:t>et az Art. 36/A. §-ára is tekintettel teljesítették;</w:t>
      </w:r>
    </w:p>
    <w:p w:rsidR="00933A96" w:rsidRPr="00A977E6" w:rsidRDefault="00933A96" w:rsidP="00933A96">
      <w:pPr>
        <w:widowControl/>
        <w:shd w:val="clear" w:color="auto" w:fill="FFFFFF"/>
        <w:adjustRightInd/>
        <w:spacing w:line="405" w:lineRule="atLeast"/>
        <w:ind w:firstLine="240"/>
        <w:textAlignment w:val="auto"/>
        <w:rPr>
          <w:color w:val="474747"/>
          <w:sz w:val="24"/>
          <w:szCs w:val="24"/>
        </w:rPr>
      </w:pPr>
      <w:r w:rsidRPr="0083028E">
        <w:rPr>
          <w:i/>
          <w:iCs/>
          <w:color w:val="474747"/>
          <w:sz w:val="24"/>
          <w:szCs w:val="24"/>
        </w:rPr>
        <w:lastRenderedPageBreak/>
        <w:t>h)</w:t>
      </w:r>
      <w:r w:rsidRPr="00A977E6">
        <w:rPr>
          <w:i/>
          <w:iCs/>
          <w:color w:val="474747"/>
          <w:sz w:val="24"/>
          <w:szCs w:val="24"/>
        </w:rPr>
        <w:t> </w:t>
      </w:r>
      <w:r w:rsidRPr="0083028E">
        <w:rPr>
          <w:color w:val="474747"/>
          <w:sz w:val="24"/>
          <w:szCs w:val="24"/>
        </w:rPr>
        <w:t xml:space="preserve">ha </w:t>
      </w:r>
      <w:r w:rsidRPr="00A977E6">
        <w:rPr>
          <w:color w:val="474747"/>
          <w:sz w:val="24"/>
          <w:szCs w:val="24"/>
        </w:rPr>
        <w:t>Kivitelező</w:t>
      </w:r>
      <w:r w:rsidRPr="0083028E">
        <w:rPr>
          <w:color w:val="474747"/>
          <w:sz w:val="24"/>
          <w:szCs w:val="24"/>
        </w:rPr>
        <w:t xml:space="preserve"> </w:t>
      </w:r>
      <w:r w:rsidRPr="00A977E6">
        <w:rPr>
          <w:color w:val="474747"/>
          <w:sz w:val="24"/>
          <w:szCs w:val="24"/>
        </w:rPr>
        <w:t>- több kivitelező esetén ezek egyike -</w:t>
      </w:r>
      <w:r w:rsidRPr="0083028E">
        <w:rPr>
          <w:color w:val="474747"/>
          <w:sz w:val="24"/>
          <w:szCs w:val="24"/>
        </w:rPr>
        <w:t xml:space="preserve"> az</w:t>
      </w:r>
      <w:r w:rsidRPr="00A977E6">
        <w:rPr>
          <w:color w:val="474747"/>
          <w:sz w:val="24"/>
          <w:szCs w:val="24"/>
        </w:rPr>
        <w:t> </w:t>
      </w:r>
      <w:r w:rsidRPr="0083028E">
        <w:rPr>
          <w:i/>
          <w:iCs/>
          <w:color w:val="474747"/>
          <w:sz w:val="24"/>
          <w:szCs w:val="24"/>
        </w:rPr>
        <w:t>e)</w:t>
      </w:r>
      <w:r w:rsidRPr="00A977E6">
        <w:rPr>
          <w:i/>
          <w:iCs/>
          <w:color w:val="474747"/>
          <w:sz w:val="24"/>
          <w:szCs w:val="24"/>
        </w:rPr>
        <w:t> </w:t>
      </w:r>
      <w:r w:rsidRPr="0083028E">
        <w:rPr>
          <w:color w:val="474747"/>
          <w:sz w:val="24"/>
          <w:szCs w:val="24"/>
        </w:rPr>
        <w:t>vagy az</w:t>
      </w:r>
      <w:r w:rsidRPr="00A977E6">
        <w:rPr>
          <w:color w:val="474747"/>
          <w:sz w:val="24"/>
          <w:szCs w:val="24"/>
        </w:rPr>
        <w:t> </w:t>
      </w:r>
      <w:r w:rsidRPr="0083028E">
        <w:rPr>
          <w:i/>
          <w:iCs/>
          <w:color w:val="474747"/>
          <w:sz w:val="24"/>
          <w:szCs w:val="24"/>
        </w:rPr>
        <w:t>f)</w:t>
      </w:r>
      <w:r w:rsidRPr="00A977E6">
        <w:rPr>
          <w:i/>
          <w:iCs/>
          <w:color w:val="474747"/>
          <w:sz w:val="24"/>
          <w:szCs w:val="24"/>
        </w:rPr>
        <w:t> </w:t>
      </w:r>
      <w:r w:rsidRPr="0083028E">
        <w:rPr>
          <w:color w:val="474747"/>
          <w:sz w:val="24"/>
          <w:szCs w:val="24"/>
        </w:rPr>
        <w:t xml:space="preserve">pont szerinti kötelezettségét nem teljesíti, az ellenszolgáltatás fennmaradó részét </w:t>
      </w:r>
      <w:r w:rsidRPr="00A977E6">
        <w:rPr>
          <w:color w:val="474747"/>
          <w:sz w:val="24"/>
          <w:szCs w:val="24"/>
        </w:rPr>
        <w:t>Megrendelő</w:t>
      </w:r>
      <w:r w:rsidRPr="0083028E">
        <w:rPr>
          <w:color w:val="474747"/>
          <w:sz w:val="24"/>
          <w:szCs w:val="24"/>
        </w:rPr>
        <w:t xml:space="preserve"> őrzi, és az akkor illeti meg </w:t>
      </w:r>
      <w:r w:rsidRPr="00A977E6">
        <w:rPr>
          <w:color w:val="474747"/>
          <w:sz w:val="24"/>
          <w:szCs w:val="24"/>
        </w:rPr>
        <w:t>Kivitelezőt, ha a</w:t>
      </w:r>
      <w:r w:rsidRPr="0083028E">
        <w:rPr>
          <w:color w:val="474747"/>
          <w:sz w:val="24"/>
          <w:szCs w:val="24"/>
        </w:rPr>
        <w:t xml:space="preserve"> </w:t>
      </w:r>
      <w:r w:rsidRPr="00A977E6">
        <w:rPr>
          <w:color w:val="474747"/>
          <w:sz w:val="24"/>
          <w:szCs w:val="24"/>
        </w:rPr>
        <w:t>Megrendelő</w:t>
      </w:r>
      <w:r w:rsidRPr="0083028E">
        <w:rPr>
          <w:color w:val="474747"/>
          <w:sz w:val="24"/>
          <w:szCs w:val="24"/>
        </w:rPr>
        <w:t xml:space="preserve"> részére igazolja, hogy az</w:t>
      </w:r>
      <w:r w:rsidRPr="00A977E6">
        <w:rPr>
          <w:color w:val="474747"/>
          <w:sz w:val="24"/>
          <w:szCs w:val="24"/>
        </w:rPr>
        <w:t> </w:t>
      </w:r>
      <w:r w:rsidRPr="0083028E">
        <w:rPr>
          <w:i/>
          <w:iCs/>
          <w:color w:val="474747"/>
          <w:sz w:val="24"/>
          <w:szCs w:val="24"/>
        </w:rPr>
        <w:t>e)</w:t>
      </w:r>
      <w:r w:rsidRPr="00A977E6">
        <w:rPr>
          <w:i/>
          <w:iCs/>
          <w:color w:val="474747"/>
          <w:sz w:val="24"/>
          <w:szCs w:val="24"/>
        </w:rPr>
        <w:t> </w:t>
      </w:r>
      <w:r w:rsidRPr="0083028E">
        <w:rPr>
          <w:color w:val="474747"/>
          <w:sz w:val="24"/>
          <w:szCs w:val="24"/>
        </w:rPr>
        <w:t>vagy az</w:t>
      </w:r>
      <w:r w:rsidRPr="00A977E6">
        <w:rPr>
          <w:color w:val="474747"/>
          <w:sz w:val="24"/>
          <w:szCs w:val="24"/>
        </w:rPr>
        <w:t> </w:t>
      </w:r>
      <w:r w:rsidRPr="0083028E">
        <w:rPr>
          <w:i/>
          <w:iCs/>
          <w:color w:val="474747"/>
          <w:sz w:val="24"/>
          <w:szCs w:val="24"/>
        </w:rPr>
        <w:t>f)</w:t>
      </w:r>
      <w:r w:rsidRPr="00A977E6">
        <w:rPr>
          <w:i/>
          <w:iCs/>
          <w:color w:val="474747"/>
          <w:sz w:val="24"/>
          <w:szCs w:val="24"/>
        </w:rPr>
        <w:t> </w:t>
      </w:r>
      <w:r w:rsidRPr="0083028E">
        <w:rPr>
          <w:color w:val="474747"/>
          <w:sz w:val="24"/>
          <w:szCs w:val="24"/>
        </w:rPr>
        <w:t>pont szerinti kötelezettségét teljesítette, vagy hitelt érdemlő irattal igazolja, hogy az alvállalkozó vagy szakember nem jogosult az ajánlattevő által a</w:t>
      </w:r>
      <w:r w:rsidRPr="00A977E6">
        <w:rPr>
          <w:color w:val="474747"/>
          <w:sz w:val="24"/>
          <w:szCs w:val="24"/>
        </w:rPr>
        <w:t> </w:t>
      </w:r>
      <w:r w:rsidRPr="0083028E">
        <w:rPr>
          <w:i/>
          <w:iCs/>
          <w:color w:val="474747"/>
          <w:sz w:val="24"/>
          <w:szCs w:val="24"/>
        </w:rPr>
        <w:t>b)</w:t>
      </w:r>
      <w:r w:rsidRPr="00A977E6">
        <w:rPr>
          <w:i/>
          <w:iCs/>
          <w:color w:val="474747"/>
          <w:sz w:val="24"/>
          <w:szCs w:val="24"/>
        </w:rPr>
        <w:t> </w:t>
      </w:r>
      <w:r w:rsidRPr="0083028E">
        <w:rPr>
          <w:color w:val="474747"/>
          <w:sz w:val="24"/>
          <w:szCs w:val="24"/>
        </w:rPr>
        <w:t xml:space="preserve">pont szerint bejelentett </w:t>
      </w:r>
      <w:r w:rsidRPr="00A977E6">
        <w:rPr>
          <w:color w:val="474747"/>
          <w:sz w:val="24"/>
          <w:szCs w:val="24"/>
        </w:rPr>
        <w:t>összegre vagy annak egy részére.</w:t>
      </w:r>
    </w:p>
    <w:p w:rsidR="00933A96" w:rsidRDefault="00933A96" w:rsidP="00933A96">
      <w:pPr>
        <w:spacing w:line="276" w:lineRule="auto"/>
        <w:rPr>
          <w:b/>
          <w:bCs/>
          <w:sz w:val="24"/>
          <w:szCs w:val="24"/>
        </w:rPr>
      </w:pPr>
    </w:p>
    <w:p w:rsidR="00933A96" w:rsidRPr="00AC5909" w:rsidRDefault="00933A96" w:rsidP="00933A96">
      <w:pPr>
        <w:spacing w:line="276" w:lineRule="auto"/>
        <w:rPr>
          <w:sz w:val="24"/>
          <w:szCs w:val="24"/>
        </w:rPr>
      </w:pPr>
      <w:r w:rsidRPr="00B543B0">
        <w:rPr>
          <w:b/>
          <w:bCs/>
          <w:sz w:val="24"/>
          <w:szCs w:val="24"/>
        </w:rPr>
        <w:t>VII.47.3.</w:t>
      </w:r>
      <w:r>
        <w:rPr>
          <w:bCs/>
          <w:sz w:val="24"/>
          <w:szCs w:val="24"/>
        </w:rPr>
        <w:t xml:space="preserve"> </w:t>
      </w:r>
      <w:r w:rsidRPr="00AC5909">
        <w:rPr>
          <w:bCs/>
          <w:sz w:val="24"/>
          <w:szCs w:val="24"/>
        </w:rPr>
        <w:t xml:space="preserve">Megrendelő </w:t>
      </w:r>
      <w:r w:rsidRPr="00AC5909">
        <w:rPr>
          <w:sz w:val="24"/>
          <w:szCs w:val="24"/>
        </w:rPr>
        <w:t>a jelen szerződésben meghatározott építési beruházás teljesítése ellenértékének pénzügyi fedezetével rendelkezik.</w:t>
      </w:r>
    </w:p>
    <w:p w:rsidR="00933A96" w:rsidRPr="00194A1E" w:rsidRDefault="00933A96" w:rsidP="00933A96">
      <w:pPr>
        <w:pStyle w:val="Csakszveg"/>
        <w:spacing w:line="276" w:lineRule="auto"/>
        <w:jc w:val="both"/>
        <w:rPr>
          <w:rFonts w:ascii="Times New Roman" w:hAnsi="Times New Roman"/>
          <w:sz w:val="24"/>
          <w:szCs w:val="24"/>
        </w:rPr>
      </w:pPr>
      <w:r w:rsidRPr="00B543B0">
        <w:rPr>
          <w:rFonts w:ascii="Times New Roman" w:hAnsi="Times New Roman"/>
          <w:b/>
          <w:sz w:val="24"/>
          <w:szCs w:val="24"/>
        </w:rPr>
        <w:t>VII.47.4.</w:t>
      </w:r>
      <w:r>
        <w:rPr>
          <w:rFonts w:ascii="Times New Roman" w:hAnsi="Times New Roman"/>
          <w:sz w:val="24"/>
          <w:szCs w:val="24"/>
        </w:rPr>
        <w:t xml:space="preserve"> Kivitelező</w:t>
      </w:r>
      <w:r w:rsidRPr="00194A1E">
        <w:rPr>
          <w:rFonts w:ascii="Times New Roman" w:hAnsi="Times New Roman"/>
          <w:sz w:val="24"/>
          <w:szCs w:val="24"/>
        </w:rPr>
        <w:t xml:space="preserve"> jelen szerződés aláírásával kifejezetten nyilatkozik, hogy </w:t>
      </w:r>
      <w:r>
        <w:rPr>
          <w:rFonts w:ascii="Times New Roman" w:hAnsi="Times New Roman"/>
          <w:sz w:val="24"/>
          <w:szCs w:val="24"/>
        </w:rPr>
        <w:t xml:space="preserve">a jelen szerződés alapján teljesítendő kivitelezéshez kapcsolódó, </w:t>
      </w:r>
      <w:r w:rsidRPr="00194A1E">
        <w:rPr>
          <w:rFonts w:ascii="Times New Roman" w:hAnsi="Times New Roman"/>
          <w:bCs/>
          <w:color w:val="000000"/>
          <w:sz w:val="24"/>
          <w:szCs w:val="24"/>
        </w:rPr>
        <w:t>az épített környezet alakításáról és védelméről</w:t>
      </w:r>
      <w:r w:rsidRPr="00194A1E">
        <w:rPr>
          <w:rFonts w:ascii="Times New Roman" w:hAnsi="Times New Roman"/>
          <w:sz w:val="24"/>
          <w:szCs w:val="24"/>
        </w:rPr>
        <w:t xml:space="preserve"> szóló 1997. évi LXXVIII. törvény 39/A. § (5) bekezdése szerinti fedezettel rendelkezik.</w:t>
      </w:r>
    </w:p>
    <w:p w:rsidR="00933A96" w:rsidRPr="00650E70" w:rsidRDefault="00933A96" w:rsidP="00933A96">
      <w:pPr>
        <w:pStyle w:val="Csakszveg"/>
        <w:spacing w:line="276" w:lineRule="auto"/>
        <w:jc w:val="both"/>
        <w:rPr>
          <w:rFonts w:ascii="Times New Roman" w:hAnsi="Times New Roman"/>
          <w:sz w:val="24"/>
          <w:szCs w:val="24"/>
        </w:rPr>
      </w:pPr>
      <w:r>
        <w:rPr>
          <w:rFonts w:ascii="Times New Roman" w:hAnsi="Times New Roman"/>
          <w:b/>
          <w:sz w:val="24"/>
          <w:szCs w:val="24"/>
        </w:rPr>
        <w:t>VII.47.5</w:t>
      </w:r>
      <w:r w:rsidRPr="00B543B0">
        <w:rPr>
          <w:rFonts w:ascii="Times New Roman" w:hAnsi="Times New Roman"/>
          <w:b/>
          <w:sz w:val="24"/>
          <w:szCs w:val="24"/>
        </w:rPr>
        <w:t>.</w:t>
      </w:r>
      <w:r>
        <w:rPr>
          <w:rFonts w:ascii="Times New Roman" w:hAnsi="Times New Roman"/>
          <w:sz w:val="24"/>
          <w:szCs w:val="24"/>
        </w:rPr>
        <w:t xml:space="preserve"> </w:t>
      </w:r>
      <w:r w:rsidRPr="00650E70">
        <w:rPr>
          <w:rFonts w:ascii="Times New Roman" w:hAnsi="Times New Roman"/>
          <w:sz w:val="24"/>
          <w:szCs w:val="24"/>
        </w:rPr>
        <w:t>A kivitelezési tevékenység végzése során esetlegesen felmerülő pótmunkáról, annak díja elszámolásának módjáról a Felek külön, írásban állapodnak meg a vonatkozó jogszabályi rendelkezésekre - ideértve a Kbt. előírásait is – figyelemmel.</w:t>
      </w:r>
    </w:p>
    <w:p w:rsidR="00933A96" w:rsidRPr="0014696D" w:rsidRDefault="00933A96" w:rsidP="00933A96">
      <w:pPr>
        <w:pStyle w:val="Csakszveg"/>
        <w:spacing w:line="276" w:lineRule="auto"/>
        <w:jc w:val="both"/>
        <w:rPr>
          <w:rFonts w:ascii="Times New Roman" w:hAnsi="Times New Roman"/>
          <w:color w:val="000000"/>
          <w:sz w:val="24"/>
          <w:szCs w:val="24"/>
        </w:rPr>
      </w:pPr>
    </w:p>
    <w:p w:rsidR="00933A96" w:rsidRDefault="00933A96" w:rsidP="00933A96">
      <w:pPr>
        <w:spacing w:line="276" w:lineRule="auto"/>
        <w:rPr>
          <w:b/>
          <w:bCs/>
          <w:snapToGrid w:val="0"/>
          <w:sz w:val="24"/>
          <w:szCs w:val="24"/>
          <w:u w:val="single"/>
        </w:rPr>
      </w:pPr>
      <w:r w:rsidRPr="008D545E">
        <w:rPr>
          <w:b/>
          <w:bCs/>
          <w:snapToGrid w:val="0"/>
          <w:sz w:val="24"/>
          <w:szCs w:val="24"/>
          <w:u w:val="single"/>
        </w:rPr>
        <w:t>VIII. SZERZŐDÉS MEGSZÜNTETÉSE</w:t>
      </w:r>
    </w:p>
    <w:p w:rsidR="00933A96" w:rsidRDefault="00933A96" w:rsidP="00933A96">
      <w:pPr>
        <w:spacing w:line="276" w:lineRule="auto"/>
        <w:rPr>
          <w:sz w:val="24"/>
          <w:szCs w:val="24"/>
        </w:rPr>
      </w:pPr>
      <w:r>
        <w:rPr>
          <w:b/>
          <w:sz w:val="24"/>
          <w:szCs w:val="24"/>
        </w:rPr>
        <w:t>VIII.48.</w:t>
      </w:r>
      <w:r>
        <w:rPr>
          <w:sz w:val="24"/>
          <w:szCs w:val="24"/>
        </w:rPr>
        <w:t xml:space="preserve"> Megrendelő a vállalkozási szerződést 30 napos felmondási idővel jogosult rendes felmondással felmondani. Kivitelező ez esetben a megkezdett munkarészeket lezárja, és az addig ténylegesen elvégzett munka alapján (teljesítményarányosan) őt megillető vállalkozói díj leszámlázására jogosult. </w:t>
      </w:r>
    </w:p>
    <w:p w:rsidR="00933A96" w:rsidRDefault="00933A96" w:rsidP="00933A96">
      <w:pPr>
        <w:spacing w:line="276" w:lineRule="auto"/>
        <w:rPr>
          <w:sz w:val="24"/>
          <w:szCs w:val="24"/>
        </w:rPr>
      </w:pPr>
      <w:r w:rsidRPr="00D7761D">
        <w:rPr>
          <w:b/>
          <w:sz w:val="24"/>
          <w:szCs w:val="24"/>
        </w:rPr>
        <w:t xml:space="preserve">VIII.49. </w:t>
      </w:r>
      <w:r w:rsidRPr="00D7761D">
        <w:rPr>
          <w:sz w:val="24"/>
          <w:szCs w:val="24"/>
        </w:rPr>
        <w:t>Megrendelő azonnali hatállyal elállhat a szerződéstől, ha Kivitelező nem veszi át a meghatározott időn belül a munkaterületet.</w:t>
      </w:r>
    </w:p>
    <w:p w:rsidR="00933A96" w:rsidRDefault="00933A96" w:rsidP="00933A96">
      <w:pPr>
        <w:spacing w:line="276" w:lineRule="auto"/>
        <w:rPr>
          <w:sz w:val="24"/>
          <w:szCs w:val="24"/>
        </w:rPr>
      </w:pPr>
      <w:r>
        <w:rPr>
          <w:b/>
          <w:sz w:val="24"/>
          <w:szCs w:val="24"/>
        </w:rPr>
        <w:t xml:space="preserve">VIII.50. </w:t>
      </w:r>
      <w:r>
        <w:rPr>
          <w:sz w:val="24"/>
          <w:szCs w:val="24"/>
        </w:rPr>
        <w:t xml:space="preserve">Megrendelő azonnali hatállyal felmondhatja a szerződést, ha a jelen szerződéses feltételekben rögzített részteljesítési, ill. végteljesítési határidők előtt nyilvánvalóvá válik, hogy Kivitelező a munkát csak olyan számottevő késéssel tudja elvégezni, hogy az Megrendelőnek már nem áll érdekében, vagy Kivitelező olyan súlyos szerződésellenes magatartást tanúsít, amellyel a szerződés, illetve a pályázat célját (támogatást) veszélyezteti. Azonnali hatályú felmondásnak van helye továbbá, ha egy részfeladat teljesítéséhez kapcsolódó késedelem, vagy az ajánlatban Kivitelező által vállalt, vagy a végteljesítésre Megrendelő által megadott határidő szerinti késedelem eléri a 15 napot. </w:t>
      </w:r>
    </w:p>
    <w:p w:rsidR="00933A96" w:rsidRDefault="00933A96" w:rsidP="00933A96">
      <w:pPr>
        <w:spacing w:line="276" w:lineRule="auto"/>
        <w:rPr>
          <w:sz w:val="24"/>
          <w:szCs w:val="24"/>
        </w:rPr>
      </w:pPr>
      <w:r>
        <w:rPr>
          <w:sz w:val="24"/>
          <w:szCs w:val="24"/>
        </w:rPr>
        <w:t xml:space="preserve">Megrendelő azonnali hatállyal felmondhatja továbbá a szerződést, ha a teljesítés során olyan előre nem látható, de a teljesítéshez megvalósítani szükséges feladat merül fel, amely megvalósításával a szerződés ellenértéke meghaladná a VII. pont szerinti vállalkozói díj összegét, és a Megrendelőnek nem áll módjában, vagy szándékában a szerződés módosítása. </w:t>
      </w:r>
    </w:p>
    <w:p w:rsidR="00933A96" w:rsidRDefault="00933A96" w:rsidP="00933A96">
      <w:pPr>
        <w:spacing w:line="276" w:lineRule="auto"/>
        <w:rPr>
          <w:sz w:val="24"/>
          <w:szCs w:val="24"/>
        </w:rPr>
      </w:pPr>
      <w:r>
        <w:rPr>
          <w:b/>
          <w:sz w:val="24"/>
          <w:szCs w:val="24"/>
        </w:rPr>
        <w:t xml:space="preserve">VIII.51. </w:t>
      </w:r>
      <w:r>
        <w:rPr>
          <w:sz w:val="24"/>
          <w:szCs w:val="24"/>
        </w:rPr>
        <w:t>Megrendelői azonnali hatályú felmondásnál a Kivitelező a megkezdett munkarészeket legkésőbb 5 munkanapon belül lezárja, és vállalkozói díjra kizárólag a már teljesen kész, lezárt munkarészek után jogosult. Ezzel szemben azonban Megrendelő a felmondásból eredő kötbér igényét és teljes kárigényét érvényesíti.</w:t>
      </w:r>
    </w:p>
    <w:p w:rsidR="00933A96" w:rsidRDefault="00933A96" w:rsidP="00933A96">
      <w:pPr>
        <w:spacing w:line="276" w:lineRule="auto"/>
        <w:rPr>
          <w:sz w:val="24"/>
          <w:szCs w:val="24"/>
        </w:rPr>
      </w:pPr>
      <w:r>
        <w:rPr>
          <w:b/>
          <w:sz w:val="24"/>
          <w:szCs w:val="24"/>
        </w:rPr>
        <w:t>VIII.52.1.</w:t>
      </w:r>
      <w:r>
        <w:rPr>
          <w:sz w:val="24"/>
          <w:szCs w:val="24"/>
        </w:rPr>
        <w:t xml:space="preserve"> Megrendelő</w:t>
      </w:r>
      <w:r w:rsidRPr="00EC1FFD">
        <w:rPr>
          <w:sz w:val="24"/>
          <w:szCs w:val="24"/>
        </w:rPr>
        <w:t xml:space="preserve"> jogosult és egyben köteles a szerződést felmondani - ha szükséges olyan határidővel, amely lehetővé teszi, hogy a szerződéssel érintett feladata ellátásáról gondoskodni tudjon - ha</w:t>
      </w:r>
      <w:r>
        <w:rPr>
          <w:sz w:val="24"/>
          <w:szCs w:val="24"/>
        </w:rPr>
        <w:t xml:space="preserve"> a</w:t>
      </w:r>
      <w:r w:rsidRPr="00AE0AE7">
        <w:rPr>
          <w:sz w:val="24"/>
          <w:szCs w:val="24"/>
        </w:rPr>
        <w:t xml:space="preserve"> </w:t>
      </w:r>
      <w:r>
        <w:rPr>
          <w:sz w:val="24"/>
          <w:szCs w:val="24"/>
        </w:rPr>
        <w:t>Kivitelezőben</w:t>
      </w:r>
      <w:r w:rsidRPr="00AE0AE7">
        <w:rPr>
          <w:sz w:val="24"/>
          <w:szCs w:val="24"/>
        </w:rPr>
        <w:t xml:space="preserve"> közvetetten vagy közvetlenül 25 %-ot meghaladó tulajdoni részesedést szerez </w:t>
      </w:r>
      <w:r w:rsidRPr="00AE0AE7">
        <w:rPr>
          <w:sz w:val="24"/>
          <w:szCs w:val="24"/>
        </w:rPr>
        <w:lastRenderedPageBreak/>
        <w:t>valamely olyan jogi személy vagy személyes joga szerint jogképes szervezet, amel</w:t>
      </w:r>
      <w:r>
        <w:rPr>
          <w:sz w:val="24"/>
          <w:szCs w:val="24"/>
        </w:rPr>
        <w:t>y tekintetében fennáll a Kbt. 62</w:t>
      </w:r>
      <w:r w:rsidRPr="00AE0AE7">
        <w:rPr>
          <w:sz w:val="24"/>
          <w:szCs w:val="24"/>
        </w:rPr>
        <w:t>. § (1) bekezdés k) pont</w:t>
      </w:r>
      <w:r>
        <w:rPr>
          <w:sz w:val="24"/>
          <w:szCs w:val="24"/>
        </w:rPr>
        <w:t xml:space="preserve"> kb) alpontj</w:t>
      </w:r>
      <w:r w:rsidRPr="00AE0AE7">
        <w:rPr>
          <w:sz w:val="24"/>
          <w:szCs w:val="24"/>
        </w:rPr>
        <w:t>ában megha</w:t>
      </w:r>
      <w:r>
        <w:rPr>
          <w:sz w:val="24"/>
          <w:szCs w:val="24"/>
        </w:rPr>
        <w:t>tározott feltétel, illetve ha a</w:t>
      </w:r>
      <w:r w:rsidRPr="00AE0AE7">
        <w:rPr>
          <w:sz w:val="24"/>
          <w:szCs w:val="24"/>
        </w:rPr>
        <w:t xml:space="preserve"> </w:t>
      </w:r>
      <w:r>
        <w:rPr>
          <w:sz w:val="24"/>
          <w:szCs w:val="24"/>
        </w:rPr>
        <w:t>Kivitelező</w:t>
      </w:r>
      <w:r w:rsidRPr="00AE0AE7">
        <w:rPr>
          <w:sz w:val="24"/>
          <w:szCs w:val="24"/>
        </w:rPr>
        <w:t xml:space="preserve"> közvetetten vagy közvetlenül 25 %-ot meghaladó tulajdoni részesedést szerez valamely olyan jogi személyben vagy személyes joga szerint jogképes szervezetben, amel</w:t>
      </w:r>
      <w:r>
        <w:rPr>
          <w:sz w:val="24"/>
          <w:szCs w:val="24"/>
        </w:rPr>
        <w:t>y tekintetében fennáll a Kbt. 62</w:t>
      </w:r>
      <w:r w:rsidRPr="00AE0AE7">
        <w:rPr>
          <w:sz w:val="24"/>
          <w:szCs w:val="24"/>
        </w:rPr>
        <w:t>. § (1) bekezdés k) pont</w:t>
      </w:r>
      <w:r>
        <w:rPr>
          <w:sz w:val="24"/>
          <w:szCs w:val="24"/>
        </w:rPr>
        <w:t xml:space="preserve"> kb) alpontj</w:t>
      </w:r>
      <w:r w:rsidRPr="00AE0AE7">
        <w:rPr>
          <w:sz w:val="24"/>
          <w:szCs w:val="24"/>
        </w:rPr>
        <w:t xml:space="preserve">ában meghatározott </w:t>
      </w:r>
      <w:r w:rsidRPr="00FB647C">
        <w:rPr>
          <w:sz w:val="24"/>
          <w:szCs w:val="24"/>
        </w:rPr>
        <w:t xml:space="preserve">feltétel. Ezen esetekben </w:t>
      </w:r>
      <w:r>
        <w:rPr>
          <w:sz w:val="24"/>
          <w:szCs w:val="24"/>
        </w:rPr>
        <w:t>Kivitelező</w:t>
      </w:r>
      <w:r w:rsidRPr="00FB647C">
        <w:rPr>
          <w:sz w:val="24"/>
          <w:szCs w:val="24"/>
        </w:rPr>
        <w:t xml:space="preserve"> a szerződés megszűnése előtt már teljesített szolgáltatás szerződésszerű pénzbeli ellenértékére jogosult.</w:t>
      </w:r>
    </w:p>
    <w:p w:rsidR="00933A96" w:rsidRPr="00D5205A" w:rsidRDefault="00933A96" w:rsidP="00933A96">
      <w:pPr>
        <w:spacing w:line="276" w:lineRule="auto"/>
        <w:rPr>
          <w:sz w:val="24"/>
          <w:szCs w:val="24"/>
        </w:rPr>
      </w:pPr>
      <w:r w:rsidRPr="00D5205A">
        <w:rPr>
          <w:b/>
          <w:sz w:val="24"/>
          <w:szCs w:val="24"/>
        </w:rPr>
        <w:t>VIII.52.2.</w:t>
      </w:r>
      <w:r>
        <w:rPr>
          <w:sz w:val="24"/>
          <w:szCs w:val="24"/>
        </w:rPr>
        <w:t xml:space="preserve"> </w:t>
      </w:r>
      <w:r>
        <w:rPr>
          <w:iCs/>
          <w:sz w:val="24"/>
          <w:szCs w:val="24"/>
        </w:rPr>
        <w:t>Megrendelő</w:t>
      </w:r>
      <w:r w:rsidRPr="00EC1FFD">
        <w:rPr>
          <w:color w:val="222222"/>
          <w:sz w:val="24"/>
          <w:szCs w:val="24"/>
        </w:rPr>
        <w:t xml:space="preserve"> a szerződést felmondhatja, vagy - a Ptk.-ban foglaltak szerint - a szerződéstől elállhat, ha:</w:t>
      </w:r>
    </w:p>
    <w:p w:rsidR="00933A96" w:rsidRPr="00EC1FFD" w:rsidRDefault="00933A96" w:rsidP="00933A96">
      <w:pPr>
        <w:widowControl/>
        <w:adjustRightInd/>
        <w:spacing w:before="100" w:beforeAutospacing="1" w:after="100" w:afterAutospacing="1" w:line="240" w:lineRule="auto"/>
        <w:ind w:firstLine="240"/>
        <w:textAlignment w:val="auto"/>
        <w:rPr>
          <w:color w:val="222222"/>
          <w:sz w:val="24"/>
          <w:szCs w:val="24"/>
        </w:rPr>
      </w:pPr>
      <w:r w:rsidRPr="00EC1FFD">
        <w:rPr>
          <w:i/>
          <w:iCs/>
          <w:color w:val="222222"/>
          <w:sz w:val="24"/>
          <w:szCs w:val="24"/>
        </w:rPr>
        <w:t xml:space="preserve">a) </w:t>
      </w:r>
      <w:r w:rsidRPr="00EC1FFD">
        <w:rPr>
          <w:color w:val="222222"/>
          <w:sz w:val="24"/>
          <w:szCs w:val="24"/>
        </w:rPr>
        <w:t xml:space="preserve">feltétlenül szükséges a szerződés olyan lényeges módosítása, amely esetében a </w:t>
      </w:r>
      <w:r>
        <w:rPr>
          <w:color w:val="222222"/>
          <w:sz w:val="24"/>
          <w:szCs w:val="24"/>
        </w:rPr>
        <w:t xml:space="preserve">Kbt. </w:t>
      </w:r>
      <w:r w:rsidRPr="00EC1FFD">
        <w:rPr>
          <w:color w:val="222222"/>
          <w:sz w:val="24"/>
          <w:szCs w:val="24"/>
        </w:rPr>
        <w:t>141. § alapján új közbeszerzési eljárást kell lefolytatni;</w:t>
      </w:r>
    </w:p>
    <w:p w:rsidR="00933A96" w:rsidRPr="00EC1FFD" w:rsidRDefault="00933A96" w:rsidP="00933A96">
      <w:pPr>
        <w:widowControl/>
        <w:adjustRightInd/>
        <w:spacing w:before="100" w:beforeAutospacing="1" w:after="100" w:afterAutospacing="1" w:line="240" w:lineRule="auto"/>
        <w:ind w:firstLine="240"/>
        <w:textAlignment w:val="auto"/>
        <w:rPr>
          <w:color w:val="222222"/>
          <w:sz w:val="24"/>
          <w:szCs w:val="24"/>
        </w:rPr>
      </w:pPr>
      <w:r w:rsidRPr="00EC1FFD">
        <w:rPr>
          <w:i/>
          <w:iCs/>
          <w:color w:val="222222"/>
          <w:sz w:val="24"/>
          <w:szCs w:val="24"/>
        </w:rPr>
        <w:t xml:space="preserve">b) </w:t>
      </w:r>
      <w:r>
        <w:rPr>
          <w:color w:val="222222"/>
          <w:sz w:val="24"/>
          <w:szCs w:val="24"/>
        </w:rPr>
        <w:t>a Kivitelező</w:t>
      </w:r>
      <w:r w:rsidRPr="00EC1FFD">
        <w:rPr>
          <w:color w:val="222222"/>
          <w:sz w:val="24"/>
          <w:szCs w:val="24"/>
        </w:rPr>
        <w:t xml:space="preserve"> nem biztosítja a </w:t>
      </w:r>
      <w:r>
        <w:rPr>
          <w:color w:val="222222"/>
          <w:sz w:val="24"/>
          <w:szCs w:val="24"/>
        </w:rPr>
        <w:t xml:space="preserve">Kbt. </w:t>
      </w:r>
      <w:r w:rsidRPr="00EC1FFD">
        <w:rPr>
          <w:color w:val="222222"/>
          <w:sz w:val="24"/>
          <w:szCs w:val="24"/>
        </w:rPr>
        <w:t xml:space="preserve">138. §-ban foglaltak betartását, </w:t>
      </w:r>
      <w:r>
        <w:rPr>
          <w:color w:val="222222"/>
          <w:sz w:val="24"/>
          <w:szCs w:val="24"/>
        </w:rPr>
        <w:t>vagy a Kivitelező</w:t>
      </w:r>
      <w:r w:rsidRPr="00EC1FFD">
        <w:rPr>
          <w:color w:val="222222"/>
          <w:sz w:val="24"/>
          <w:szCs w:val="24"/>
        </w:rPr>
        <w:t xml:space="preserve"> személyében érvényesen olyan jogutódlás következett be, amely nem felel meg a </w:t>
      </w:r>
      <w:r>
        <w:rPr>
          <w:color w:val="222222"/>
          <w:sz w:val="24"/>
          <w:szCs w:val="24"/>
        </w:rPr>
        <w:t xml:space="preserve">Kbt. </w:t>
      </w:r>
      <w:r w:rsidRPr="00EC1FFD">
        <w:rPr>
          <w:color w:val="222222"/>
          <w:sz w:val="24"/>
          <w:szCs w:val="24"/>
        </w:rPr>
        <w:t>139. §-ban foglaltaknak; vagy</w:t>
      </w:r>
    </w:p>
    <w:p w:rsidR="00933A96" w:rsidRDefault="00933A96" w:rsidP="00933A96">
      <w:pPr>
        <w:widowControl/>
        <w:adjustRightInd/>
        <w:spacing w:before="100" w:beforeAutospacing="1" w:after="100" w:afterAutospacing="1" w:line="240" w:lineRule="auto"/>
        <w:ind w:firstLine="240"/>
        <w:textAlignment w:val="auto"/>
        <w:rPr>
          <w:color w:val="222222"/>
          <w:sz w:val="24"/>
          <w:szCs w:val="24"/>
        </w:rPr>
      </w:pPr>
      <w:r w:rsidRPr="00EC1FFD">
        <w:rPr>
          <w:i/>
          <w:iCs/>
          <w:color w:val="222222"/>
          <w:sz w:val="24"/>
          <w:szCs w:val="24"/>
        </w:rPr>
        <w:t xml:space="preserve">c) </w:t>
      </w:r>
      <w:r w:rsidRPr="00EC1FFD">
        <w:rPr>
          <w:color w:val="222222"/>
          <w:sz w:val="24"/>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933A96" w:rsidRPr="00EC1FFD" w:rsidRDefault="00933A96" w:rsidP="00933A96">
      <w:pPr>
        <w:widowControl/>
        <w:adjustRightInd/>
        <w:spacing w:before="100" w:beforeAutospacing="1" w:after="100" w:afterAutospacing="1" w:line="240" w:lineRule="auto"/>
        <w:textAlignment w:val="auto"/>
        <w:rPr>
          <w:color w:val="222222"/>
          <w:sz w:val="24"/>
          <w:szCs w:val="24"/>
        </w:rPr>
      </w:pPr>
      <w:r w:rsidRPr="00D5205A">
        <w:rPr>
          <w:b/>
          <w:color w:val="222222"/>
          <w:sz w:val="24"/>
          <w:szCs w:val="24"/>
        </w:rPr>
        <w:t>VIII.52.3.</w:t>
      </w:r>
      <w:r>
        <w:rPr>
          <w:color w:val="222222"/>
          <w:sz w:val="24"/>
          <w:szCs w:val="24"/>
        </w:rPr>
        <w:t xml:space="preserve"> Megrendelő</w:t>
      </w:r>
      <w:r w:rsidRPr="00EC1FFD">
        <w:rPr>
          <w:color w:val="222222"/>
          <w:sz w:val="24"/>
          <w:szCs w:val="24"/>
        </w:rPr>
        <w:t xml:space="preserve"> köteles a szerződést felmondani, vagy - a Ptk.-ban foglaltak szerint - attól elállni, ha a szerződés megkötését követően jut</w:t>
      </w:r>
      <w:r>
        <w:rPr>
          <w:color w:val="222222"/>
          <w:sz w:val="24"/>
          <w:szCs w:val="24"/>
        </w:rPr>
        <w:t xml:space="preserve"> tudomására, hogy a Kivitelező</w:t>
      </w:r>
      <w:r w:rsidRPr="00EC1FFD">
        <w:rPr>
          <w:color w:val="222222"/>
          <w:sz w:val="24"/>
          <w:szCs w:val="24"/>
        </w:rPr>
        <w:t xml:space="preserve"> tekintetében a közbeszerzési eljárás során kizáró ok állt fenn, és ezért ki kellett volna zárni a közbeszerzési eljárásból.</w:t>
      </w:r>
    </w:p>
    <w:p w:rsidR="00933A96" w:rsidRDefault="00933A96" w:rsidP="00933A96">
      <w:pPr>
        <w:rPr>
          <w:sz w:val="24"/>
          <w:szCs w:val="24"/>
        </w:rPr>
      </w:pPr>
    </w:p>
    <w:p w:rsidR="00933A96" w:rsidRDefault="00933A96" w:rsidP="00933A96">
      <w:pPr>
        <w:spacing w:line="276" w:lineRule="auto"/>
        <w:rPr>
          <w:sz w:val="24"/>
          <w:szCs w:val="24"/>
        </w:rPr>
      </w:pPr>
      <w:r>
        <w:rPr>
          <w:b/>
          <w:sz w:val="24"/>
          <w:szCs w:val="24"/>
        </w:rPr>
        <w:t>VIII.53.</w:t>
      </w:r>
      <w:r>
        <w:rPr>
          <w:sz w:val="24"/>
          <w:szCs w:val="24"/>
        </w:rPr>
        <w:t xml:space="preserve"> Kivitelező a vállalkozási szerződést 60 napos felmondási határidővel jogosult felmondani abban az esetben, ha valamely, a szerződéskötéskor előre nem látható, neki fel nem róható ok miatt a vállalt feladatot nem tudja a tőle elvárható magas színvonalon elvégezni, és ezáltal a szerződés célja veszélybe kerül. Kivitelező ez esetben a megkezdett munkarészeket lezárja, és az addig ténylegesen elvégzett munka alapján őt megillető Kivitelezői díj leszámlázására jogosult. </w:t>
      </w:r>
    </w:p>
    <w:p w:rsidR="00933A96" w:rsidRDefault="00933A96" w:rsidP="00933A96">
      <w:pPr>
        <w:spacing w:line="276" w:lineRule="auto"/>
        <w:rPr>
          <w:sz w:val="24"/>
          <w:szCs w:val="24"/>
        </w:rPr>
      </w:pPr>
    </w:p>
    <w:p w:rsidR="00933A96" w:rsidRDefault="00933A96" w:rsidP="00933A96">
      <w:pPr>
        <w:spacing w:line="276" w:lineRule="auto"/>
        <w:rPr>
          <w:b/>
          <w:sz w:val="24"/>
          <w:szCs w:val="24"/>
          <w:u w:val="single"/>
        </w:rPr>
      </w:pPr>
      <w:r w:rsidRPr="008D545E">
        <w:rPr>
          <w:b/>
          <w:sz w:val="24"/>
          <w:szCs w:val="24"/>
          <w:u w:val="single"/>
        </w:rPr>
        <w:t>IX. EGYÉB MEGÁLLAPODÁSOK, NYILATKOZATOK</w:t>
      </w:r>
    </w:p>
    <w:p w:rsidR="00933A96" w:rsidRDefault="00933A96" w:rsidP="00933A96">
      <w:pPr>
        <w:spacing w:line="276" w:lineRule="auto"/>
        <w:rPr>
          <w:sz w:val="24"/>
          <w:szCs w:val="24"/>
        </w:rPr>
      </w:pPr>
      <w:r>
        <w:rPr>
          <w:b/>
          <w:sz w:val="24"/>
          <w:szCs w:val="24"/>
        </w:rPr>
        <w:t xml:space="preserve">IX.54. </w:t>
      </w:r>
      <w:r>
        <w:rPr>
          <w:sz w:val="24"/>
          <w:szCs w:val="24"/>
        </w:rPr>
        <w:t>A szerződő felek a szerződés teljesítése során kölcsönösen együttműködve kötelesek eljárni. Mindkét felet tájékoztatási és figyelmeztetési kötelezettség terheli a szerződés teljesítését befolyásoló bármely körülményt illetően. Mindkét fél köteles a károk megelőzése és az esetleg már bekövetkezett károk enyhítése érdekében minden tőle elvárható intézkedést megtenni.</w:t>
      </w:r>
    </w:p>
    <w:p w:rsidR="00933A96" w:rsidRDefault="00933A96" w:rsidP="00933A96">
      <w:pPr>
        <w:spacing w:line="276" w:lineRule="auto"/>
        <w:rPr>
          <w:b/>
          <w:sz w:val="24"/>
          <w:szCs w:val="24"/>
        </w:rPr>
      </w:pPr>
      <w:r>
        <w:rPr>
          <w:b/>
          <w:sz w:val="24"/>
          <w:szCs w:val="24"/>
        </w:rPr>
        <w:t xml:space="preserve">IX.55. </w:t>
      </w:r>
      <w:r>
        <w:rPr>
          <w:sz w:val="24"/>
          <w:szCs w:val="24"/>
        </w:rPr>
        <w:t>Kivitelező kötelezettséget vállal arra, hogy</w:t>
      </w:r>
      <w:r>
        <w:rPr>
          <w:b/>
          <w:sz w:val="24"/>
          <w:szCs w:val="24"/>
        </w:rPr>
        <w:t xml:space="preserve"> </w:t>
      </w:r>
    </w:p>
    <w:p w:rsidR="00933A96" w:rsidRDefault="00933A96" w:rsidP="00933A96">
      <w:pPr>
        <w:pStyle w:val="NormlWeb"/>
        <w:numPr>
          <w:ilvl w:val="0"/>
          <w:numId w:val="4"/>
        </w:numPr>
        <w:spacing w:before="0" w:beforeAutospacing="0" w:after="0" w:afterAutospacing="0"/>
        <w:ind w:right="125"/>
        <w:jc w:val="both"/>
      </w:pPr>
      <w:r w:rsidRPr="00AE0AE7">
        <w:t>nem fizet, illetve számol el a szerződés teljesítésével összefüggésben oly</w:t>
      </w:r>
      <w:r>
        <w:t>an költségeket, melyek a Kbt. 62</w:t>
      </w:r>
      <w:r w:rsidRPr="00AE0AE7">
        <w:t xml:space="preserve">. § (1) bekezdés </w:t>
      </w:r>
      <w:r w:rsidRPr="00AE0AE7">
        <w:rPr>
          <w:i/>
          <w:iCs/>
        </w:rPr>
        <w:t xml:space="preserve">k) </w:t>
      </w:r>
      <w:r w:rsidRPr="00AE0AE7">
        <w:t>pont</w:t>
      </w:r>
      <w:r>
        <w:t xml:space="preserve"> ka) – kb) alpont</w:t>
      </w:r>
      <w:r w:rsidRPr="00AE0AE7">
        <w:t>ja szerinti feltételeknek nem megfelelő társaság tekinte</w:t>
      </w:r>
      <w:r>
        <w:t>tében merülnek fel, és melyek a</w:t>
      </w:r>
      <w:r w:rsidRPr="00AE0AE7">
        <w:t xml:space="preserve"> </w:t>
      </w:r>
      <w:r>
        <w:t>Kivitelező</w:t>
      </w:r>
      <w:r w:rsidRPr="00AE0AE7">
        <w:t xml:space="preserve"> adóköteles jövedelmének csökkentésére alkalmasak;</w:t>
      </w:r>
    </w:p>
    <w:p w:rsidR="00933A96" w:rsidRPr="00AE0AE7" w:rsidRDefault="00933A96" w:rsidP="00933A96">
      <w:pPr>
        <w:pStyle w:val="NormlWeb"/>
        <w:spacing w:before="0" w:beforeAutospacing="0" w:after="0" w:afterAutospacing="0"/>
        <w:ind w:right="125"/>
        <w:jc w:val="both"/>
      </w:pPr>
    </w:p>
    <w:p w:rsidR="00933A96" w:rsidRPr="00AE0AE7" w:rsidRDefault="00933A96" w:rsidP="00933A96">
      <w:pPr>
        <w:pStyle w:val="NormlWeb"/>
        <w:numPr>
          <w:ilvl w:val="0"/>
          <w:numId w:val="4"/>
        </w:numPr>
        <w:spacing w:before="0" w:beforeAutospacing="0" w:after="0" w:afterAutospacing="0"/>
        <w:ind w:right="125"/>
        <w:jc w:val="both"/>
      </w:pPr>
      <w:r w:rsidRPr="00AE0AE7">
        <w:lastRenderedPageBreak/>
        <w:t xml:space="preserve">a szerződés teljesítésének teljes időtartama alatt tulajdonosi szerkezetét a </w:t>
      </w:r>
      <w:r>
        <w:t>Megrendelő</w:t>
      </w:r>
      <w:r w:rsidRPr="00AE0AE7">
        <w:t xml:space="preserve"> számára me</w:t>
      </w:r>
      <w:r>
        <w:t>gismerhetővé teszi és a Kbt. 143. § (3)</w:t>
      </w:r>
      <w:r w:rsidRPr="00AE0AE7">
        <w:t xml:space="preserve"> bekezdése szerinti ügyletekről a </w:t>
      </w:r>
      <w:r>
        <w:t>Megrendelőt</w:t>
      </w:r>
      <w:r w:rsidRPr="00AE0AE7">
        <w:t xml:space="preserve"> haladéktalanul értesíti.</w:t>
      </w:r>
    </w:p>
    <w:p w:rsidR="00933A96" w:rsidRDefault="00933A96" w:rsidP="00933A96">
      <w:pPr>
        <w:spacing w:line="276" w:lineRule="auto"/>
        <w:rPr>
          <w:b/>
          <w:sz w:val="24"/>
          <w:szCs w:val="24"/>
        </w:rPr>
      </w:pPr>
    </w:p>
    <w:p w:rsidR="00933A96" w:rsidRDefault="00933A96" w:rsidP="00933A96">
      <w:pPr>
        <w:spacing w:line="276" w:lineRule="auto"/>
        <w:rPr>
          <w:sz w:val="24"/>
          <w:szCs w:val="24"/>
        </w:rPr>
      </w:pPr>
      <w:r>
        <w:rPr>
          <w:b/>
          <w:sz w:val="24"/>
          <w:szCs w:val="24"/>
        </w:rPr>
        <w:t>IX.56.</w:t>
      </w:r>
      <w:r>
        <w:rPr>
          <w:sz w:val="24"/>
          <w:szCs w:val="24"/>
        </w:rPr>
        <w:t xml:space="preserve"> Felek megállapodnak abban, hogy ha a szerződéses feltételek bármely része, vagy bármely rendelkezése érvénytelen, vagy utóbb érvénytelenné válik, akkor a szerződéses feltételek többi része és rendelkezése változatlanul érvényben marad. Ebben az esetben az érvénytelenné vált részt, vagy rendelkezést olyan módon kell megváltoztatni, hogy az érvénytelen rész, vagy rendelkezés módosításával az eredetileg elérni kívánt cél megvalósuljon. E pont alkalmazásának feltétele, hogy a szerződés lényeges része és rendelkezései - az érvénytelenség miatt végrehajtott változásokat követően - érvényesekké válnak, illetve érvényesek maradnak.</w:t>
      </w:r>
    </w:p>
    <w:p w:rsidR="00933A96" w:rsidRDefault="00933A96" w:rsidP="00933A96">
      <w:pPr>
        <w:spacing w:line="276" w:lineRule="auto"/>
        <w:rPr>
          <w:sz w:val="24"/>
          <w:szCs w:val="24"/>
        </w:rPr>
      </w:pPr>
      <w:r>
        <w:rPr>
          <w:b/>
          <w:sz w:val="24"/>
          <w:szCs w:val="24"/>
        </w:rPr>
        <w:t xml:space="preserve">IX.57. </w:t>
      </w:r>
      <w:r>
        <w:rPr>
          <w:sz w:val="24"/>
          <w:szCs w:val="24"/>
        </w:rPr>
        <w:t xml:space="preserve">A Kivitelező a szerződéssel kapcsolatosan magára kötelezőként vállalja a Kbt. 135-136. §§-ban, továbbá 138-140. §§-ban rögzített irányadó előírások érvényesítését.  </w:t>
      </w:r>
    </w:p>
    <w:p w:rsidR="00933A96" w:rsidRDefault="00933A96" w:rsidP="00933A96">
      <w:pPr>
        <w:tabs>
          <w:tab w:val="left" w:pos="709"/>
          <w:tab w:val="left" w:pos="5103"/>
        </w:tabs>
        <w:spacing w:line="276" w:lineRule="auto"/>
        <w:rPr>
          <w:sz w:val="24"/>
          <w:szCs w:val="24"/>
        </w:rPr>
      </w:pPr>
      <w:r>
        <w:rPr>
          <w:b/>
          <w:sz w:val="24"/>
          <w:szCs w:val="24"/>
        </w:rPr>
        <w:t xml:space="preserve">IX.58. </w:t>
      </w:r>
      <w:r>
        <w:rPr>
          <w:sz w:val="24"/>
          <w:szCs w:val="24"/>
        </w:rPr>
        <w:t xml:space="preserve">A szerződésessel kapcsolatos bármilyen értesítés, közlés, közlemény megtétele, továbbá a szerződés módosítása kizárólag írásban érvényes. A fax írásos közlésnek számít. A teljesítés során az egyeztetések, folyamatos kapcsolattartás fő szabályként az építési naplóba történő bejegyzéssel, illetve faxon történik, amelyek adott esetben bizonyító erőt képviselnek. </w:t>
      </w:r>
    </w:p>
    <w:p w:rsidR="00933A96" w:rsidRDefault="00933A96" w:rsidP="00933A96">
      <w:pPr>
        <w:spacing w:after="120" w:line="276" w:lineRule="auto"/>
        <w:rPr>
          <w:sz w:val="24"/>
          <w:szCs w:val="24"/>
        </w:rPr>
      </w:pPr>
      <w:r>
        <w:rPr>
          <w:b/>
          <w:sz w:val="24"/>
          <w:szCs w:val="24"/>
        </w:rPr>
        <w:t xml:space="preserve">IX.59. </w:t>
      </w:r>
      <w:r>
        <w:rPr>
          <w:sz w:val="24"/>
          <w:szCs w:val="24"/>
        </w:rPr>
        <w:t xml:space="preserve">Felek rögzítik, hogy jelen szerződésessel kapcsolatos, új kötelezettségvállalást eredményező nyilatkozattételre a bevezető részben rögzített képviselőik jogosultak. </w:t>
      </w:r>
    </w:p>
    <w:p w:rsidR="00933A96" w:rsidRDefault="00933A96" w:rsidP="00933A96">
      <w:pPr>
        <w:spacing w:after="120" w:line="276" w:lineRule="auto"/>
        <w:rPr>
          <w:sz w:val="24"/>
          <w:szCs w:val="24"/>
        </w:rPr>
      </w:pPr>
      <w:r>
        <w:rPr>
          <w:sz w:val="24"/>
          <w:szCs w:val="24"/>
        </w:rPr>
        <w:t>Felek rögzítik továbbá, hogy a jelen pontban megjelölt képviselőik jogosultak a kivitelezéssel kapcsolatos minden olyan jognyilatkozat megtételére, ami nem igényli a szerződés módosítását, és nem jár új kötelezettség vállalásával.</w:t>
      </w:r>
    </w:p>
    <w:p w:rsidR="00933A96" w:rsidRDefault="00933A96" w:rsidP="00933A96">
      <w:pPr>
        <w:spacing w:after="120" w:line="276" w:lineRule="auto"/>
        <w:rPr>
          <w:sz w:val="24"/>
          <w:szCs w:val="24"/>
        </w:rPr>
      </w:pPr>
    </w:p>
    <w:p w:rsidR="00933A96" w:rsidRDefault="00933A96" w:rsidP="00933A96">
      <w:pPr>
        <w:spacing w:after="120" w:line="276" w:lineRule="auto"/>
        <w:rPr>
          <w:sz w:val="24"/>
          <w:szCs w:val="24"/>
        </w:rPr>
      </w:pPr>
      <w:r>
        <w:rPr>
          <w:sz w:val="24"/>
          <w:szCs w:val="24"/>
        </w:rPr>
        <w:t xml:space="preserve">A </w:t>
      </w:r>
      <w:r>
        <w:rPr>
          <w:b/>
          <w:sz w:val="24"/>
          <w:szCs w:val="24"/>
        </w:rPr>
        <w:t xml:space="preserve">Megrendelő </w:t>
      </w:r>
      <w:r>
        <w:rPr>
          <w:sz w:val="24"/>
          <w:szCs w:val="24"/>
        </w:rPr>
        <w:t xml:space="preserve">eljáró, szerződés keretein belül nyilatkozattételre és a teljesítés igazolására jogosult képviselője (műszaki ellenőr): </w:t>
      </w:r>
    </w:p>
    <w:p w:rsidR="00933A96" w:rsidRDefault="00933A96" w:rsidP="00933A96">
      <w:pPr>
        <w:spacing w:after="120" w:line="276" w:lineRule="auto"/>
        <w:rPr>
          <w:sz w:val="24"/>
          <w:szCs w:val="24"/>
        </w:rPr>
      </w:pPr>
      <w:r>
        <w:rPr>
          <w:sz w:val="24"/>
          <w:szCs w:val="24"/>
        </w:rPr>
        <w:t xml:space="preserve">Név:  </w:t>
      </w:r>
    </w:p>
    <w:p w:rsidR="00933A96" w:rsidRDefault="00933A96" w:rsidP="00933A96">
      <w:pPr>
        <w:spacing w:after="120" w:line="276" w:lineRule="auto"/>
        <w:rPr>
          <w:sz w:val="24"/>
          <w:szCs w:val="24"/>
        </w:rPr>
      </w:pPr>
      <w:r>
        <w:rPr>
          <w:sz w:val="24"/>
          <w:szCs w:val="24"/>
        </w:rPr>
        <w:t xml:space="preserve">Értesítési cím: </w:t>
      </w:r>
    </w:p>
    <w:p w:rsidR="00933A96" w:rsidRDefault="00933A96" w:rsidP="00933A96">
      <w:pPr>
        <w:spacing w:after="120" w:line="276" w:lineRule="auto"/>
        <w:rPr>
          <w:sz w:val="24"/>
          <w:szCs w:val="24"/>
        </w:rPr>
      </w:pPr>
      <w:r>
        <w:rPr>
          <w:sz w:val="24"/>
          <w:szCs w:val="24"/>
        </w:rPr>
        <w:t xml:space="preserve">Tel.: </w:t>
      </w:r>
    </w:p>
    <w:p w:rsidR="00933A96" w:rsidRDefault="00933A96" w:rsidP="00933A96">
      <w:pPr>
        <w:spacing w:after="120" w:line="276" w:lineRule="auto"/>
        <w:rPr>
          <w:sz w:val="24"/>
          <w:szCs w:val="24"/>
        </w:rPr>
      </w:pPr>
      <w:r>
        <w:rPr>
          <w:sz w:val="24"/>
          <w:szCs w:val="24"/>
        </w:rPr>
        <w:t xml:space="preserve">Fax: </w:t>
      </w:r>
    </w:p>
    <w:p w:rsidR="00933A96" w:rsidRDefault="00933A96" w:rsidP="00933A96">
      <w:pPr>
        <w:spacing w:after="120" w:line="276" w:lineRule="auto"/>
        <w:rPr>
          <w:sz w:val="24"/>
          <w:szCs w:val="24"/>
        </w:rPr>
      </w:pPr>
      <w:r>
        <w:rPr>
          <w:sz w:val="24"/>
          <w:szCs w:val="24"/>
        </w:rPr>
        <w:t xml:space="preserve">E-mail: </w:t>
      </w:r>
    </w:p>
    <w:p w:rsidR="00933A96" w:rsidRDefault="00933A96" w:rsidP="00933A96">
      <w:pPr>
        <w:spacing w:after="120" w:line="276" w:lineRule="auto"/>
        <w:rPr>
          <w:sz w:val="24"/>
          <w:szCs w:val="24"/>
        </w:rPr>
      </w:pPr>
    </w:p>
    <w:p w:rsidR="00933A96" w:rsidRDefault="00933A96" w:rsidP="00933A96">
      <w:pPr>
        <w:spacing w:after="120" w:line="276" w:lineRule="auto"/>
        <w:rPr>
          <w:sz w:val="24"/>
          <w:szCs w:val="24"/>
        </w:rPr>
      </w:pPr>
      <w:r>
        <w:rPr>
          <w:sz w:val="24"/>
          <w:szCs w:val="24"/>
        </w:rPr>
        <w:t xml:space="preserve">A Kivitelező képviseletében eljáró </w:t>
      </w:r>
      <w:r>
        <w:rPr>
          <w:b/>
          <w:sz w:val="24"/>
          <w:szCs w:val="24"/>
        </w:rPr>
        <w:t>Felelős Műszaki Vezető</w:t>
      </w:r>
      <w:r>
        <w:rPr>
          <w:sz w:val="24"/>
          <w:szCs w:val="24"/>
        </w:rPr>
        <w:t xml:space="preserve">: </w:t>
      </w:r>
    </w:p>
    <w:p w:rsidR="00933A96" w:rsidRDefault="00933A96" w:rsidP="00933A96">
      <w:pPr>
        <w:spacing w:after="120" w:line="276" w:lineRule="auto"/>
        <w:jc w:val="left"/>
        <w:rPr>
          <w:sz w:val="24"/>
          <w:szCs w:val="24"/>
        </w:rPr>
      </w:pPr>
      <w:r>
        <w:rPr>
          <w:sz w:val="24"/>
          <w:szCs w:val="24"/>
        </w:rPr>
        <w:t xml:space="preserve">Név: </w:t>
      </w:r>
    </w:p>
    <w:p w:rsidR="00933A96" w:rsidRDefault="00933A96" w:rsidP="00933A96">
      <w:pPr>
        <w:spacing w:after="120" w:line="276" w:lineRule="auto"/>
        <w:jc w:val="left"/>
        <w:rPr>
          <w:sz w:val="24"/>
          <w:szCs w:val="24"/>
        </w:rPr>
      </w:pPr>
      <w:r>
        <w:rPr>
          <w:sz w:val="24"/>
          <w:szCs w:val="24"/>
        </w:rPr>
        <w:t xml:space="preserve">Értesítési cím: </w:t>
      </w:r>
    </w:p>
    <w:p w:rsidR="00933A96" w:rsidRDefault="00933A96" w:rsidP="00933A96">
      <w:pPr>
        <w:spacing w:after="120" w:line="276" w:lineRule="auto"/>
        <w:jc w:val="left"/>
        <w:rPr>
          <w:sz w:val="24"/>
          <w:szCs w:val="24"/>
        </w:rPr>
      </w:pPr>
      <w:r>
        <w:rPr>
          <w:sz w:val="24"/>
          <w:szCs w:val="24"/>
        </w:rPr>
        <w:t xml:space="preserve">Tel.: </w:t>
      </w:r>
    </w:p>
    <w:p w:rsidR="00933A96" w:rsidRDefault="00933A96" w:rsidP="00933A96">
      <w:pPr>
        <w:spacing w:after="120" w:line="276" w:lineRule="auto"/>
        <w:jc w:val="left"/>
        <w:rPr>
          <w:sz w:val="24"/>
          <w:szCs w:val="24"/>
        </w:rPr>
      </w:pPr>
      <w:r>
        <w:rPr>
          <w:sz w:val="24"/>
          <w:szCs w:val="24"/>
        </w:rPr>
        <w:t xml:space="preserve">Fax: </w:t>
      </w:r>
    </w:p>
    <w:p w:rsidR="00933A96" w:rsidRDefault="00933A96" w:rsidP="00933A96">
      <w:pPr>
        <w:spacing w:after="120" w:line="276" w:lineRule="auto"/>
        <w:jc w:val="left"/>
        <w:rPr>
          <w:sz w:val="24"/>
          <w:szCs w:val="24"/>
        </w:rPr>
      </w:pPr>
      <w:r>
        <w:rPr>
          <w:sz w:val="24"/>
          <w:szCs w:val="24"/>
        </w:rPr>
        <w:t xml:space="preserve">E-mail: </w:t>
      </w:r>
    </w:p>
    <w:p w:rsidR="00933A96" w:rsidRDefault="00933A96" w:rsidP="00933A96">
      <w:pPr>
        <w:spacing w:after="120" w:line="276" w:lineRule="auto"/>
        <w:rPr>
          <w:sz w:val="24"/>
          <w:szCs w:val="24"/>
        </w:rPr>
      </w:pPr>
      <w:r>
        <w:rPr>
          <w:sz w:val="24"/>
          <w:szCs w:val="24"/>
        </w:rPr>
        <w:lastRenderedPageBreak/>
        <w:t>Naplóügyfél-jel:</w:t>
      </w:r>
    </w:p>
    <w:p w:rsidR="00933A96" w:rsidRDefault="00933A96" w:rsidP="00933A96">
      <w:pPr>
        <w:spacing w:after="120" w:line="276" w:lineRule="auto"/>
        <w:rPr>
          <w:sz w:val="24"/>
          <w:szCs w:val="24"/>
          <w:highlight w:val="cyan"/>
        </w:rPr>
      </w:pPr>
    </w:p>
    <w:p w:rsidR="00933A96" w:rsidRDefault="00933A96" w:rsidP="00933A96">
      <w:pPr>
        <w:spacing w:after="120" w:line="276" w:lineRule="auto"/>
        <w:rPr>
          <w:sz w:val="24"/>
          <w:szCs w:val="24"/>
        </w:rPr>
      </w:pPr>
      <w:r>
        <w:rPr>
          <w:b/>
          <w:sz w:val="24"/>
          <w:szCs w:val="24"/>
        </w:rPr>
        <w:t xml:space="preserve">Kivitelező </w:t>
      </w:r>
      <w:r>
        <w:rPr>
          <w:sz w:val="24"/>
          <w:szCs w:val="24"/>
        </w:rPr>
        <w:t xml:space="preserve">nevében további, a szerződés keretein belül nyilatkozattételre jogosult személyek: </w:t>
      </w:r>
    </w:p>
    <w:p w:rsidR="00933A96" w:rsidRDefault="00933A96" w:rsidP="00933A96">
      <w:pPr>
        <w:spacing w:after="120" w:line="276" w:lineRule="auto"/>
        <w:jc w:val="left"/>
        <w:rPr>
          <w:sz w:val="24"/>
          <w:szCs w:val="24"/>
        </w:rPr>
      </w:pPr>
      <w:r>
        <w:rPr>
          <w:sz w:val="24"/>
          <w:szCs w:val="24"/>
        </w:rPr>
        <w:t xml:space="preserve">Név: </w:t>
      </w:r>
    </w:p>
    <w:p w:rsidR="00933A96" w:rsidRDefault="00933A96" w:rsidP="00933A96">
      <w:pPr>
        <w:spacing w:after="120" w:line="276" w:lineRule="auto"/>
        <w:jc w:val="left"/>
        <w:rPr>
          <w:sz w:val="24"/>
          <w:szCs w:val="24"/>
        </w:rPr>
      </w:pPr>
      <w:r>
        <w:rPr>
          <w:sz w:val="24"/>
          <w:szCs w:val="24"/>
        </w:rPr>
        <w:t>Értesítési cím:</w:t>
      </w:r>
    </w:p>
    <w:p w:rsidR="00933A96" w:rsidRDefault="00933A96" w:rsidP="00933A96">
      <w:pPr>
        <w:spacing w:after="120" w:line="276" w:lineRule="auto"/>
        <w:jc w:val="left"/>
        <w:rPr>
          <w:sz w:val="24"/>
          <w:szCs w:val="24"/>
        </w:rPr>
      </w:pPr>
      <w:r>
        <w:rPr>
          <w:sz w:val="24"/>
          <w:szCs w:val="24"/>
        </w:rPr>
        <w:t xml:space="preserve">Tel.: </w:t>
      </w:r>
    </w:p>
    <w:p w:rsidR="00933A96" w:rsidRDefault="00933A96" w:rsidP="00933A96">
      <w:pPr>
        <w:spacing w:after="120" w:line="276" w:lineRule="auto"/>
        <w:jc w:val="left"/>
        <w:rPr>
          <w:sz w:val="24"/>
          <w:szCs w:val="24"/>
        </w:rPr>
      </w:pPr>
      <w:r>
        <w:rPr>
          <w:sz w:val="24"/>
          <w:szCs w:val="24"/>
        </w:rPr>
        <w:t xml:space="preserve">Fax: </w:t>
      </w:r>
    </w:p>
    <w:p w:rsidR="00933A96" w:rsidRDefault="00933A96" w:rsidP="00933A96">
      <w:pPr>
        <w:spacing w:after="120" w:line="276" w:lineRule="auto"/>
        <w:jc w:val="left"/>
        <w:rPr>
          <w:sz w:val="24"/>
          <w:szCs w:val="24"/>
        </w:rPr>
      </w:pPr>
      <w:r>
        <w:rPr>
          <w:sz w:val="24"/>
          <w:szCs w:val="24"/>
        </w:rPr>
        <w:t>E-mail:</w:t>
      </w:r>
    </w:p>
    <w:p w:rsidR="00933A96" w:rsidRDefault="00933A96" w:rsidP="00933A96">
      <w:pPr>
        <w:spacing w:after="120" w:line="276" w:lineRule="auto"/>
        <w:rPr>
          <w:sz w:val="24"/>
          <w:szCs w:val="24"/>
        </w:rPr>
      </w:pPr>
      <w:r>
        <w:rPr>
          <w:sz w:val="24"/>
          <w:szCs w:val="24"/>
        </w:rPr>
        <w:t>Naplóügyfél-jel:</w:t>
      </w:r>
    </w:p>
    <w:p w:rsidR="00933A96" w:rsidRDefault="00933A96" w:rsidP="00933A96">
      <w:pPr>
        <w:tabs>
          <w:tab w:val="left" w:pos="709"/>
          <w:tab w:val="left" w:pos="5103"/>
        </w:tabs>
        <w:spacing w:line="276" w:lineRule="auto"/>
        <w:rPr>
          <w:sz w:val="24"/>
          <w:szCs w:val="24"/>
        </w:rPr>
      </w:pPr>
    </w:p>
    <w:p w:rsidR="00933A96" w:rsidRDefault="00933A96" w:rsidP="00933A96">
      <w:pPr>
        <w:tabs>
          <w:tab w:val="left" w:pos="709"/>
          <w:tab w:val="left" w:pos="5103"/>
        </w:tabs>
        <w:spacing w:line="276" w:lineRule="auto"/>
        <w:rPr>
          <w:sz w:val="24"/>
          <w:szCs w:val="24"/>
        </w:rPr>
      </w:pPr>
      <w:r>
        <w:rPr>
          <w:sz w:val="24"/>
          <w:szCs w:val="24"/>
        </w:rPr>
        <w:t>A kijelölt képviselők adatainak változásáról a felek jegyzőkönyvet vesznek fel és azt a szerződéshez csatolják.</w:t>
      </w:r>
    </w:p>
    <w:p w:rsidR="00933A96" w:rsidRDefault="00933A96" w:rsidP="00933A96">
      <w:pPr>
        <w:spacing w:after="120" w:line="276" w:lineRule="auto"/>
        <w:rPr>
          <w:b/>
          <w:sz w:val="24"/>
          <w:szCs w:val="24"/>
        </w:rPr>
      </w:pPr>
    </w:p>
    <w:p w:rsidR="00933A96" w:rsidRDefault="00933A96" w:rsidP="00933A96">
      <w:pPr>
        <w:spacing w:after="120" w:line="276" w:lineRule="auto"/>
        <w:rPr>
          <w:sz w:val="24"/>
          <w:szCs w:val="24"/>
        </w:rPr>
      </w:pPr>
      <w:r>
        <w:rPr>
          <w:b/>
          <w:sz w:val="24"/>
          <w:szCs w:val="24"/>
        </w:rPr>
        <w:t xml:space="preserve">IX.60. </w:t>
      </w:r>
      <w:r>
        <w:rPr>
          <w:sz w:val="24"/>
          <w:szCs w:val="24"/>
        </w:rPr>
        <w:t>Felek megállapodnak abban, hogy a szerződésessel kapcsolatos, egymásnak címzett valamennyi értesítést, közlést, közleményt, vagy nyilatkozatot a következő címre, és fax számra küldik:</w:t>
      </w:r>
    </w:p>
    <w:p w:rsidR="00933A96" w:rsidRDefault="00933A96" w:rsidP="00933A96">
      <w:pPr>
        <w:tabs>
          <w:tab w:val="left" w:pos="709"/>
          <w:tab w:val="left" w:pos="5103"/>
        </w:tabs>
        <w:spacing w:line="276" w:lineRule="auto"/>
        <w:rPr>
          <w:b/>
          <w:sz w:val="24"/>
          <w:szCs w:val="24"/>
        </w:rPr>
      </w:pPr>
      <w:r>
        <w:rPr>
          <w:b/>
          <w:sz w:val="24"/>
          <w:szCs w:val="24"/>
        </w:rPr>
        <w:t xml:space="preserve">Megrendelő részéről: </w:t>
      </w:r>
    </w:p>
    <w:p w:rsidR="00933A96" w:rsidRDefault="00933A96" w:rsidP="00933A96">
      <w:pPr>
        <w:tabs>
          <w:tab w:val="left" w:pos="709"/>
          <w:tab w:val="left" w:pos="5103"/>
        </w:tabs>
        <w:spacing w:line="276" w:lineRule="auto"/>
        <w:rPr>
          <w:sz w:val="24"/>
          <w:szCs w:val="24"/>
        </w:rPr>
      </w:pPr>
      <w:r>
        <w:rPr>
          <w:sz w:val="24"/>
          <w:szCs w:val="24"/>
        </w:rPr>
        <w:t>Cím: …………………………. Név: ………………………….</w:t>
      </w:r>
    </w:p>
    <w:p w:rsidR="00933A96" w:rsidRDefault="00933A96" w:rsidP="00933A96">
      <w:pPr>
        <w:tabs>
          <w:tab w:val="left" w:pos="709"/>
          <w:tab w:val="left" w:pos="5103"/>
        </w:tabs>
        <w:spacing w:line="276" w:lineRule="auto"/>
        <w:rPr>
          <w:sz w:val="24"/>
          <w:szCs w:val="24"/>
        </w:rPr>
      </w:pPr>
      <w:r>
        <w:rPr>
          <w:sz w:val="24"/>
          <w:szCs w:val="24"/>
        </w:rPr>
        <w:t>Fax szám: …………………………. Telefon: ………………………….</w:t>
      </w:r>
    </w:p>
    <w:p w:rsidR="00933A96" w:rsidRDefault="00933A96" w:rsidP="00933A96">
      <w:pPr>
        <w:tabs>
          <w:tab w:val="left" w:pos="709"/>
          <w:tab w:val="left" w:pos="5103"/>
        </w:tabs>
        <w:spacing w:line="276" w:lineRule="auto"/>
        <w:rPr>
          <w:b/>
          <w:sz w:val="24"/>
          <w:szCs w:val="24"/>
        </w:rPr>
      </w:pPr>
    </w:p>
    <w:p w:rsidR="00933A96" w:rsidRDefault="00933A96" w:rsidP="00933A96">
      <w:pPr>
        <w:tabs>
          <w:tab w:val="left" w:pos="709"/>
          <w:tab w:val="left" w:pos="5103"/>
        </w:tabs>
        <w:spacing w:line="276" w:lineRule="auto"/>
        <w:rPr>
          <w:b/>
          <w:sz w:val="24"/>
          <w:szCs w:val="24"/>
        </w:rPr>
      </w:pPr>
      <w:r>
        <w:rPr>
          <w:b/>
          <w:sz w:val="24"/>
          <w:szCs w:val="24"/>
        </w:rPr>
        <w:t xml:space="preserve">Kivitelező részéről:  </w:t>
      </w:r>
    </w:p>
    <w:p w:rsidR="00933A96" w:rsidRDefault="00933A96" w:rsidP="00933A96">
      <w:pPr>
        <w:spacing w:line="276" w:lineRule="auto"/>
        <w:jc w:val="left"/>
        <w:rPr>
          <w:sz w:val="24"/>
          <w:szCs w:val="24"/>
        </w:rPr>
      </w:pPr>
      <w:r>
        <w:rPr>
          <w:sz w:val="24"/>
          <w:szCs w:val="24"/>
        </w:rPr>
        <w:t>Cím:  ………………………….   Név: ………………………….</w:t>
      </w:r>
    </w:p>
    <w:p w:rsidR="00933A96" w:rsidRDefault="00933A96" w:rsidP="00933A96">
      <w:pPr>
        <w:spacing w:after="120" w:line="276" w:lineRule="auto"/>
        <w:jc w:val="left"/>
        <w:rPr>
          <w:sz w:val="24"/>
          <w:szCs w:val="24"/>
        </w:rPr>
      </w:pPr>
      <w:r>
        <w:rPr>
          <w:sz w:val="24"/>
          <w:szCs w:val="24"/>
        </w:rPr>
        <w:t>Tel.:   ………………………….     Fax:  ………………………….   E-mail: ………………………….</w:t>
      </w:r>
    </w:p>
    <w:p w:rsidR="00933A96" w:rsidRDefault="00933A96" w:rsidP="00933A96">
      <w:pPr>
        <w:tabs>
          <w:tab w:val="left" w:pos="709"/>
          <w:tab w:val="left" w:pos="5103"/>
        </w:tabs>
        <w:spacing w:line="276" w:lineRule="auto"/>
        <w:rPr>
          <w:sz w:val="24"/>
          <w:szCs w:val="24"/>
          <w:highlight w:val="cyan"/>
        </w:rPr>
      </w:pPr>
    </w:p>
    <w:p w:rsidR="00933A96" w:rsidRDefault="00933A96" w:rsidP="00933A96">
      <w:pPr>
        <w:tabs>
          <w:tab w:val="left" w:pos="709"/>
          <w:tab w:val="left" w:pos="2552"/>
        </w:tabs>
        <w:spacing w:line="276" w:lineRule="auto"/>
        <w:rPr>
          <w:sz w:val="24"/>
          <w:szCs w:val="24"/>
        </w:rPr>
      </w:pPr>
      <w:r>
        <w:rPr>
          <w:b/>
          <w:sz w:val="24"/>
          <w:szCs w:val="24"/>
        </w:rPr>
        <w:t xml:space="preserve">IX.61. </w:t>
      </w:r>
      <w:r>
        <w:rPr>
          <w:sz w:val="24"/>
          <w:szCs w:val="24"/>
        </w:rPr>
        <w:t xml:space="preserve">Felek megállapodnak abban, hogy a szerződéssel kapcsolatos esetleges vitáikat elsősorban tárgyalás útján rendezik. </w:t>
      </w:r>
    </w:p>
    <w:p w:rsidR="00933A96" w:rsidRDefault="00933A96" w:rsidP="00933A96">
      <w:pPr>
        <w:tabs>
          <w:tab w:val="left" w:pos="709"/>
          <w:tab w:val="left" w:pos="2552"/>
        </w:tabs>
        <w:spacing w:line="276" w:lineRule="auto"/>
        <w:rPr>
          <w:sz w:val="24"/>
          <w:szCs w:val="24"/>
        </w:rPr>
      </w:pPr>
      <w:r>
        <w:rPr>
          <w:sz w:val="24"/>
          <w:szCs w:val="24"/>
        </w:rPr>
        <w:t xml:space="preserve">Az jelen szerződéses feltételekben nem szabályozott kérdések megítélésében elsődlegesen a következő iratokat kell figyelembe venni: ajánlattételi felhívás, ajánlatételi dokumentáció, Kivitelező ajánlata. Szerződő Felek kijelentik, hogy ezen dokumentumok tartalmát maradéktalanul ismerik, és a teljesítés során ezeknek mindenben megfelelően járnak el. </w:t>
      </w:r>
    </w:p>
    <w:p w:rsidR="00933A96" w:rsidRDefault="00933A96" w:rsidP="00933A96">
      <w:pPr>
        <w:tabs>
          <w:tab w:val="left" w:pos="709"/>
          <w:tab w:val="left" w:pos="2552"/>
        </w:tabs>
        <w:spacing w:line="276" w:lineRule="auto"/>
        <w:rPr>
          <w:sz w:val="24"/>
          <w:szCs w:val="24"/>
        </w:rPr>
      </w:pPr>
      <w:r>
        <w:rPr>
          <w:sz w:val="24"/>
          <w:szCs w:val="24"/>
        </w:rPr>
        <w:t>A felek a tárgyalások eredménytelensége eseté</w:t>
      </w:r>
      <w:r w:rsidR="00D55522">
        <w:rPr>
          <w:sz w:val="24"/>
          <w:szCs w:val="24"/>
        </w:rPr>
        <w:t>n - legalább</w:t>
      </w:r>
      <w:r>
        <w:rPr>
          <w:sz w:val="24"/>
          <w:szCs w:val="24"/>
        </w:rPr>
        <w:t xml:space="preserve"> 30 napos egyeztetési időszakot követően - alávetik magukat – hatáskörtől függően – a Megrendelő székhelye szerinti illetékes Bíróság kizárólagos illetékességének. Mediátort, választottbíróságot a Felek nem vesznek igénybe. </w:t>
      </w:r>
    </w:p>
    <w:p w:rsidR="00933A96" w:rsidRDefault="00933A96" w:rsidP="00933A96">
      <w:pPr>
        <w:tabs>
          <w:tab w:val="left" w:pos="709"/>
          <w:tab w:val="left" w:pos="2552"/>
        </w:tabs>
        <w:spacing w:line="276" w:lineRule="auto"/>
        <w:rPr>
          <w:sz w:val="24"/>
          <w:szCs w:val="24"/>
        </w:rPr>
      </w:pPr>
      <w:r>
        <w:rPr>
          <w:b/>
          <w:sz w:val="24"/>
          <w:szCs w:val="24"/>
        </w:rPr>
        <w:t xml:space="preserve">IX.62. </w:t>
      </w:r>
      <w:r>
        <w:rPr>
          <w:sz w:val="24"/>
          <w:szCs w:val="24"/>
        </w:rPr>
        <w:t>Felek egybehangzóan megállapodnak abban, hogy a jelen szerződéses feltételekben nem szabályozott kérdések vonatkozásában a IX. ponton túl a Kbt., a Ptk., és a környezetvédelmi, ill. az építési jogszabályok rendelkezései az irányadók.</w:t>
      </w:r>
    </w:p>
    <w:p w:rsidR="00933A96" w:rsidRDefault="00933A96" w:rsidP="00933A96">
      <w:pPr>
        <w:tabs>
          <w:tab w:val="left" w:pos="709"/>
          <w:tab w:val="left" w:pos="2552"/>
        </w:tabs>
        <w:spacing w:line="276" w:lineRule="auto"/>
        <w:rPr>
          <w:sz w:val="24"/>
          <w:szCs w:val="24"/>
        </w:rPr>
      </w:pPr>
      <w:r>
        <w:rPr>
          <w:sz w:val="24"/>
          <w:szCs w:val="24"/>
        </w:rPr>
        <w:t xml:space="preserve">Felek jelen szerződést írásban, a Kbt. vonatkozó rendelkezéseinek figyelembe vételével </w:t>
      </w:r>
      <w:r>
        <w:rPr>
          <w:sz w:val="24"/>
          <w:szCs w:val="24"/>
        </w:rPr>
        <w:lastRenderedPageBreak/>
        <w:t>módosíthatják.</w:t>
      </w:r>
    </w:p>
    <w:p w:rsidR="00933A96" w:rsidRDefault="00933A96" w:rsidP="00933A96">
      <w:pPr>
        <w:spacing w:line="276" w:lineRule="auto"/>
        <w:rPr>
          <w:sz w:val="24"/>
          <w:szCs w:val="24"/>
        </w:rPr>
      </w:pPr>
      <w:r>
        <w:rPr>
          <w:b/>
          <w:sz w:val="24"/>
          <w:szCs w:val="24"/>
        </w:rPr>
        <w:t xml:space="preserve">IX.63. </w:t>
      </w:r>
      <w:r>
        <w:rPr>
          <w:sz w:val="24"/>
          <w:szCs w:val="24"/>
        </w:rPr>
        <w:t xml:space="preserve">Felek megállapodnak abban, hogy amennyiben a jelen szerződéses feltételek teljesítésének és érvényességének időtartama alatt Megrendelő megszűnik, akkor a Kivitelező a Megrendelő jogutódja felé az általa jelen szerződéses feltételekben vállalt kötelezettségeket magára nézve teljes felelősséggel kötelező erejűnek ismeri el, kivéve, ha Felek szerződésmódosítás keretében ettől eltérően rendelkeznek. Felek megállapodnak továbbá abban, hogy jelen szerződéses feltételeket a jogszabályok keretei között Kivitelező jogutódja is köteles teljesíteni, kivéve, ha felek egybehangzóan másként nem rendelkeznek. </w:t>
      </w:r>
    </w:p>
    <w:p w:rsidR="00933A96" w:rsidRDefault="00933A96" w:rsidP="00933A96">
      <w:pPr>
        <w:rPr>
          <w:sz w:val="24"/>
          <w:szCs w:val="24"/>
        </w:rPr>
      </w:pPr>
      <w:r w:rsidRPr="00215E25">
        <w:rPr>
          <w:b/>
          <w:sz w:val="24"/>
          <w:szCs w:val="24"/>
        </w:rPr>
        <w:t xml:space="preserve">IX.64. </w:t>
      </w:r>
      <w:r w:rsidRPr="00215E25">
        <w:rPr>
          <w:sz w:val="24"/>
          <w:szCs w:val="24"/>
        </w:rPr>
        <w:t>Felek a jelen szerződésben foglaltak ellenőrzésével kapcsolatban rögzítik az Állami</w:t>
      </w:r>
      <w:r w:rsidRPr="00AE0AE7">
        <w:rPr>
          <w:sz w:val="24"/>
          <w:szCs w:val="24"/>
        </w:rPr>
        <w:t xml:space="preserve"> Számvevőszék és a Kormányzati Ellenőrzési Hivatal</w:t>
      </w:r>
      <w:r>
        <w:rPr>
          <w:sz w:val="24"/>
          <w:szCs w:val="24"/>
        </w:rPr>
        <w:t>,</w:t>
      </w:r>
      <w:r w:rsidRPr="00AE0AE7">
        <w:rPr>
          <w:sz w:val="24"/>
          <w:szCs w:val="24"/>
        </w:rPr>
        <w:t xml:space="preserve"> továbbá az arra jogosult szervek ellenőrzési jogosultságát.</w:t>
      </w:r>
    </w:p>
    <w:p w:rsidR="00933A96" w:rsidRDefault="00933A96" w:rsidP="00933A96">
      <w:pPr>
        <w:rPr>
          <w:sz w:val="24"/>
          <w:szCs w:val="24"/>
        </w:rPr>
      </w:pPr>
      <w:r w:rsidRPr="00215E25">
        <w:rPr>
          <w:b/>
          <w:sz w:val="24"/>
          <w:szCs w:val="24"/>
        </w:rPr>
        <w:t>IX.65.</w:t>
      </w:r>
      <w:r>
        <w:rPr>
          <w:sz w:val="24"/>
          <w:szCs w:val="24"/>
        </w:rPr>
        <w:t xml:space="preserve"> Kivitelező</w:t>
      </w:r>
      <w:r w:rsidRPr="00167F54">
        <w:rPr>
          <w:sz w:val="24"/>
          <w:szCs w:val="24"/>
        </w:rPr>
        <w:t xml:space="preserve"> tudomásul veszi, hogy jelen szerződés érvényességének feltétele, hogy az államháztartásról szóló 2011. évi CXCV. törvény (a továbbiakban: Áht.) 41. § (6) bekezdésben foglaltak szerint átlátható szervezetnek minősüljön, illetve jelen szerződésből eredő követeléseinek teljesítésére/kifizetésére </w:t>
      </w:r>
      <w:r>
        <w:rPr>
          <w:sz w:val="24"/>
          <w:szCs w:val="24"/>
        </w:rPr>
        <w:t>Megrendelő</w:t>
      </w:r>
      <w:r w:rsidRPr="00167F54">
        <w:rPr>
          <w:sz w:val="24"/>
          <w:szCs w:val="24"/>
        </w:rPr>
        <w:t xml:space="preserve"> csak a fenti jogszabály szerinti feltétel fennállása esetén jogosult. </w:t>
      </w:r>
      <w:r>
        <w:rPr>
          <w:sz w:val="24"/>
          <w:szCs w:val="24"/>
        </w:rPr>
        <w:t>Kivitelező</w:t>
      </w:r>
      <w:r w:rsidRPr="00167F54">
        <w:rPr>
          <w:sz w:val="24"/>
          <w:szCs w:val="24"/>
        </w:rPr>
        <w:t xml:space="preserve"> köteles a nemzeti vagyonról szóló 2011. évi CXCVI. törvény 3. § (1) bekezdésének 1. pontjában foglalt feltételeknek történő megfelelőségét érintő bármely változást haladéktalanul bejelenteni a </w:t>
      </w:r>
      <w:r>
        <w:rPr>
          <w:sz w:val="24"/>
          <w:szCs w:val="24"/>
        </w:rPr>
        <w:t>Megrendelő</w:t>
      </w:r>
      <w:r w:rsidRPr="00167F54">
        <w:rPr>
          <w:sz w:val="24"/>
          <w:szCs w:val="24"/>
        </w:rPr>
        <w:t xml:space="preserve"> irányába.</w:t>
      </w:r>
    </w:p>
    <w:p w:rsidR="00933A96" w:rsidRDefault="00933A96" w:rsidP="00933A96">
      <w:pPr>
        <w:rPr>
          <w:sz w:val="24"/>
          <w:szCs w:val="24"/>
        </w:rPr>
      </w:pPr>
      <w:r w:rsidRPr="00A023BD">
        <w:rPr>
          <w:b/>
          <w:sz w:val="24"/>
          <w:szCs w:val="24"/>
        </w:rPr>
        <w:t xml:space="preserve">IX.66. </w:t>
      </w:r>
      <w:r w:rsidRPr="00A023BD">
        <w:rPr>
          <w:sz w:val="24"/>
          <w:szCs w:val="24"/>
        </w:rPr>
        <w:t>A Megrendelő a jelen szerződésen alapuló ellenszolgáltatásból eredő tartozásával szemben csak a Kivitelező által elismert, egynemű és lejárt követelését számíthatja be.</w:t>
      </w:r>
    </w:p>
    <w:p w:rsidR="00933A96" w:rsidRPr="00A023BD" w:rsidRDefault="00933A96" w:rsidP="00933A96">
      <w:pPr>
        <w:rPr>
          <w:b/>
          <w:sz w:val="24"/>
          <w:szCs w:val="24"/>
        </w:rPr>
      </w:pPr>
      <w:r w:rsidRPr="00A10B2B">
        <w:rPr>
          <w:b/>
          <w:sz w:val="24"/>
          <w:szCs w:val="24"/>
        </w:rPr>
        <w:t>IX.67.</w:t>
      </w:r>
      <w:r>
        <w:rPr>
          <w:sz w:val="24"/>
          <w:szCs w:val="24"/>
        </w:rPr>
        <w:t xml:space="preserve"> Jelen szerződés a mindkét Fél általi aláírása napján lép hatályba.</w:t>
      </w:r>
    </w:p>
    <w:p w:rsidR="00933A96" w:rsidRDefault="00933A96" w:rsidP="00933A96">
      <w:pPr>
        <w:spacing w:line="276" w:lineRule="auto"/>
        <w:rPr>
          <w:sz w:val="24"/>
          <w:szCs w:val="24"/>
        </w:rPr>
      </w:pPr>
    </w:p>
    <w:p w:rsidR="00933A96" w:rsidRDefault="00933A96" w:rsidP="00933A96">
      <w:pPr>
        <w:rPr>
          <w:sz w:val="24"/>
          <w:szCs w:val="24"/>
        </w:rPr>
      </w:pPr>
      <w:r>
        <w:rPr>
          <w:sz w:val="24"/>
          <w:szCs w:val="24"/>
        </w:rPr>
        <w:t>Jelen szerződés és mellékletei 4, azaz négy eredeti példányban készültek, melyből 3 eredeti példány Megrendelőt, 1 eredeti példány Kivitelezőt illeti meg.</w:t>
      </w:r>
    </w:p>
    <w:p w:rsidR="00933A96" w:rsidRDefault="00933A96" w:rsidP="00933A96">
      <w:pPr>
        <w:rPr>
          <w:sz w:val="24"/>
          <w:szCs w:val="24"/>
        </w:rPr>
      </w:pPr>
    </w:p>
    <w:p w:rsidR="00933A96" w:rsidRDefault="00933A96" w:rsidP="00933A96">
      <w:pPr>
        <w:rPr>
          <w:sz w:val="24"/>
          <w:szCs w:val="24"/>
        </w:rPr>
      </w:pPr>
      <w:r>
        <w:rPr>
          <w:sz w:val="24"/>
          <w:szCs w:val="24"/>
        </w:rPr>
        <w:t>Felek e megállapodást együttes elolvasás és értelmezés után, mint akaratukkal mindenben megegyezőt jóváhagyólag aláírják.</w:t>
      </w:r>
    </w:p>
    <w:p w:rsidR="00933A96" w:rsidRDefault="00933A96" w:rsidP="00933A96">
      <w:pPr>
        <w:rPr>
          <w:snapToGrid w:val="0"/>
          <w:sz w:val="24"/>
          <w:szCs w:val="24"/>
        </w:rPr>
      </w:pPr>
    </w:p>
    <w:p w:rsidR="00933A96" w:rsidRDefault="00933A96" w:rsidP="00933A96">
      <w:pPr>
        <w:rPr>
          <w:snapToGrid w:val="0"/>
          <w:sz w:val="24"/>
          <w:szCs w:val="24"/>
        </w:rPr>
      </w:pPr>
    </w:p>
    <w:p w:rsidR="00933A96" w:rsidRDefault="00933A96" w:rsidP="00933A96">
      <w:pPr>
        <w:spacing w:line="240" w:lineRule="auto"/>
        <w:rPr>
          <w:bCs/>
          <w:sz w:val="24"/>
          <w:szCs w:val="24"/>
        </w:rPr>
      </w:pPr>
    </w:p>
    <w:p w:rsidR="00933A96" w:rsidRDefault="00933A96" w:rsidP="00933A96">
      <w:pPr>
        <w:spacing w:line="240" w:lineRule="auto"/>
        <w:rPr>
          <w:bCs/>
          <w:sz w:val="24"/>
          <w:szCs w:val="24"/>
        </w:rPr>
      </w:pPr>
      <w:r>
        <w:rPr>
          <w:bCs/>
          <w:sz w:val="24"/>
          <w:szCs w:val="24"/>
        </w:rPr>
        <w:t>Kelt, .......................................</w:t>
      </w:r>
      <w:r>
        <w:rPr>
          <w:bCs/>
          <w:sz w:val="24"/>
          <w:szCs w:val="24"/>
        </w:rPr>
        <w:tab/>
      </w:r>
      <w:r>
        <w:rPr>
          <w:bCs/>
          <w:sz w:val="24"/>
          <w:szCs w:val="24"/>
        </w:rPr>
        <w:tab/>
      </w:r>
      <w:r>
        <w:rPr>
          <w:bCs/>
          <w:sz w:val="24"/>
          <w:szCs w:val="24"/>
        </w:rPr>
        <w:tab/>
      </w:r>
      <w:r>
        <w:rPr>
          <w:bCs/>
          <w:sz w:val="24"/>
          <w:szCs w:val="24"/>
        </w:rPr>
        <w:tab/>
        <w:t>Kelt: ……………………</w:t>
      </w:r>
    </w:p>
    <w:p w:rsidR="00933A96" w:rsidRDefault="00933A96" w:rsidP="00933A96">
      <w:pPr>
        <w:spacing w:line="240" w:lineRule="auto"/>
        <w:rPr>
          <w:bCs/>
          <w:sz w:val="24"/>
          <w:szCs w:val="24"/>
        </w:rPr>
      </w:pPr>
    </w:p>
    <w:p w:rsidR="00933A96" w:rsidRDefault="00933A96" w:rsidP="00933A96">
      <w:pPr>
        <w:spacing w:line="240" w:lineRule="auto"/>
        <w:rPr>
          <w:bCs/>
          <w:sz w:val="24"/>
          <w:szCs w:val="24"/>
        </w:rPr>
      </w:pPr>
    </w:p>
    <w:p w:rsidR="00933A96" w:rsidRDefault="00933A96" w:rsidP="00933A96">
      <w:pPr>
        <w:spacing w:line="240" w:lineRule="auto"/>
        <w:ind w:hanging="720"/>
        <w:rPr>
          <w:bCs/>
          <w:sz w:val="24"/>
          <w:szCs w:val="24"/>
        </w:rPr>
      </w:pPr>
    </w:p>
    <w:tbl>
      <w:tblPr>
        <w:tblW w:w="0" w:type="auto"/>
        <w:jc w:val="center"/>
        <w:tblBorders>
          <w:insideH w:val="single" w:sz="4" w:space="0" w:color="auto"/>
          <w:insideV w:val="single" w:sz="4" w:space="0" w:color="auto"/>
        </w:tblBorders>
        <w:tblLook w:val="01E0" w:firstRow="1" w:lastRow="1" w:firstColumn="1" w:lastColumn="1" w:noHBand="0" w:noVBand="0"/>
      </w:tblPr>
      <w:tblGrid>
        <w:gridCol w:w="4606"/>
        <w:gridCol w:w="4606"/>
      </w:tblGrid>
      <w:tr w:rsidR="00933A96" w:rsidTr="0045510F">
        <w:trPr>
          <w:jc w:val="center"/>
        </w:trPr>
        <w:tc>
          <w:tcPr>
            <w:tcW w:w="4606" w:type="dxa"/>
          </w:tcPr>
          <w:p w:rsidR="00933A96" w:rsidRDefault="00933A96" w:rsidP="0045510F">
            <w:pPr>
              <w:spacing w:line="240" w:lineRule="auto"/>
              <w:ind w:hanging="720"/>
              <w:jc w:val="center"/>
              <w:rPr>
                <w:bCs/>
                <w:sz w:val="24"/>
                <w:szCs w:val="24"/>
              </w:rPr>
            </w:pPr>
            <w:r>
              <w:rPr>
                <w:bCs/>
                <w:sz w:val="24"/>
                <w:szCs w:val="24"/>
              </w:rPr>
              <w:t>Megrendelő</w:t>
            </w:r>
          </w:p>
          <w:p w:rsidR="00933A96" w:rsidRDefault="00933A96" w:rsidP="0045510F">
            <w:pPr>
              <w:spacing w:line="240" w:lineRule="auto"/>
              <w:ind w:hanging="720"/>
              <w:jc w:val="center"/>
              <w:rPr>
                <w:bCs/>
                <w:sz w:val="24"/>
                <w:szCs w:val="24"/>
              </w:rPr>
            </w:pPr>
            <w:r>
              <w:rPr>
                <w:bCs/>
                <w:sz w:val="24"/>
                <w:szCs w:val="24"/>
              </w:rPr>
              <w:t>Név</w:t>
            </w:r>
          </w:p>
          <w:p w:rsidR="00933A96" w:rsidRDefault="00933A96" w:rsidP="0045510F">
            <w:pPr>
              <w:spacing w:line="240" w:lineRule="auto"/>
              <w:ind w:hanging="720"/>
              <w:jc w:val="center"/>
              <w:rPr>
                <w:bCs/>
                <w:sz w:val="24"/>
                <w:szCs w:val="24"/>
              </w:rPr>
            </w:pPr>
          </w:p>
        </w:tc>
        <w:tc>
          <w:tcPr>
            <w:tcW w:w="4606" w:type="dxa"/>
          </w:tcPr>
          <w:p w:rsidR="00933A96" w:rsidRDefault="00933A96" w:rsidP="0045510F">
            <w:pPr>
              <w:spacing w:line="240" w:lineRule="auto"/>
              <w:ind w:hanging="720"/>
              <w:jc w:val="center"/>
              <w:rPr>
                <w:bCs/>
                <w:sz w:val="24"/>
                <w:szCs w:val="24"/>
              </w:rPr>
            </w:pPr>
            <w:r>
              <w:rPr>
                <w:bCs/>
                <w:sz w:val="24"/>
                <w:szCs w:val="24"/>
              </w:rPr>
              <w:t>Kivitelező</w:t>
            </w:r>
          </w:p>
          <w:p w:rsidR="00933A96" w:rsidRDefault="00933A96" w:rsidP="0045510F">
            <w:pPr>
              <w:spacing w:line="240" w:lineRule="auto"/>
              <w:ind w:hanging="720"/>
              <w:jc w:val="center"/>
              <w:rPr>
                <w:bCs/>
                <w:sz w:val="24"/>
                <w:szCs w:val="24"/>
              </w:rPr>
            </w:pPr>
            <w:r>
              <w:rPr>
                <w:bCs/>
                <w:sz w:val="24"/>
                <w:szCs w:val="24"/>
              </w:rPr>
              <w:t>Név</w:t>
            </w:r>
          </w:p>
          <w:p w:rsidR="00933A96" w:rsidRDefault="00933A96" w:rsidP="0045510F">
            <w:pPr>
              <w:spacing w:line="240" w:lineRule="auto"/>
              <w:ind w:hanging="720"/>
              <w:jc w:val="center"/>
              <w:rPr>
                <w:bCs/>
                <w:sz w:val="24"/>
                <w:szCs w:val="24"/>
              </w:rPr>
            </w:pPr>
          </w:p>
        </w:tc>
      </w:tr>
    </w:tbl>
    <w:p w:rsidR="00933A96" w:rsidRDefault="00933A96" w:rsidP="00933A96">
      <w:pPr>
        <w:spacing w:line="240" w:lineRule="auto"/>
        <w:rPr>
          <w:bCs/>
          <w:sz w:val="24"/>
          <w:szCs w:val="24"/>
        </w:rPr>
      </w:pPr>
    </w:p>
    <w:p w:rsidR="00933A96" w:rsidRDefault="00933A96" w:rsidP="00933A96">
      <w:pPr>
        <w:spacing w:line="240" w:lineRule="auto"/>
        <w:rPr>
          <w:bCs/>
          <w:sz w:val="24"/>
          <w:szCs w:val="24"/>
        </w:rPr>
      </w:pPr>
    </w:p>
    <w:p w:rsidR="00933A96" w:rsidRDefault="00933A96" w:rsidP="00933A96">
      <w:pPr>
        <w:rPr>
          <w:sz w:val="24"/>
          <w:szCs w:val="24"/>
        </w:rPr>
      </w:pPr>
    </w:p>
    <w:p w:rsidR="00933A96" w:rsidRDefault="00933A96" w:rsidP="00933A96">
      <w:pPr>
        <w:rPr>
          <w:sz w:val="24"/>
          <w:szCs w:val="24"/>
        </w:rPr>
      </w:pPr>
    </w:p>
    <w:p w:rsidR="004B0911" w:rsidRPr="00605176" w:rsidRDefault="004B0911" w:rsidP="004B0911">
      <w:pPr>
        <w:rPr>
          <w:sz w:val="24"/>
          <w:szCs w:val="24"/>
        </w:rPr>
      </w:pPr>
      <w:r w:rsidRPr="00605176">
        <w:rPr>
          <w:sz w:val="24"/>
          <w:szCs w:val="24"/>
        </w:rPr>
        <w:lastRenderedPageBreak/>
        <w:t>2. sz. m</w:t>
      </w:r>
      <w:bookmarkStart w:id="143" w:name="_GoBack"/>
      <w:bookmarkEnd w:id="143"/>
      <w:r w:rsidRPr="00605176">
        <w:rPr>
          <w:sz w:val="24"/>
          <w:szCs w:val="24"/>
        </w:rPr>
        <w:t>elléklet: Részszámlák és végszámla benyújtásának ütemezése.</w:t>
      </w:r>
    </w:p>
    <w:p w:rsidR="004B0911" w:rsidRPr="00605176" w:rsidRDefault="004B0911" w:rsidP="004B0911">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6463"/>
      </w:tblGrid>
      <w:tr w:rsidR="004B0911" w:rsidRPr="00605176" w:rsidTr="004B0911">
        <w:tc>
          <w:tcPr>
            <w:tcW w:w="1016" w:type="dxa"/>
          </w:tcPr>
          <w:p w:rsidR="004B0911" w:rsidRPr="00605176" w:rsidRDefault="004B0911" w:rsidP="004B0911">
            <w:pPr>
              <w:rPr>
                <w:b/>
                <w:sz w:val="24"/>
                <w:szCs w:val="24"/>
              </w:rPr>
            </w:pPr>
          </w:p>
        </w:tc>
        <w:tc>
          <w:tcPr>
            <w:tcW w:w="6463" w:type="dxa"/>
          </w:tcPr>
          <w:p w:rsidR="004B0911" w:rsidRPr="00605176" w:rsidRDefault="004B0911" w:rsidP="004B0911">
            <w:pPr>
              <w:rPr>
                <w:b/>
                <w:sz w:val="24"/>
                <w:szCs w:val="24"/>
              </w:rPr>
            </w:pPr>
          </w:p>
        </w:tc>
      </w:tr>
      <w:tr w:rsidR="004B0911" w:rsidRPr="00605176" w:rsidTr="004B0911">
        <w:tc>
          <w:tcPr>
            <w:tcW w:w="1016" w:type="dxa"/>
          </w:tcPr>
          <w:p w:rsidR="004B0911" w:rsidRPr="00605176" w:rsidRDefault="004B0911" w:rsidP="004B0911">
            <w:pPr>
              <w:rPr>
                <w:b/>
                <w:sz w:val="24"/>
                <w:szCs w:val="24"/>
              </w:rPr>
            </w:pPr>
            <w:r w:rsidRPr="00605176">
              <w:rPr>
                <w:b/>
                <w:sz w:val="24"/>
                <w:szCs w:val="24"/>
              </w:rPr>
              <w:t>I.ÜTEM</w:t>
            </w:r>
          </w:p>
          <w:p w:rsidR="004B0911" w:rsidRPr="00605176" w:rsidRDefault="004B0911" w:rsidP="004B0911">
            <w:pPr>
              <w:rPr>
                <w:b/>
                <w:sz w:val="24"/>
                <w:szCs w:val="24"/>
              </w:rPr>
            </w:pPr>
          </w:p>
        </w:tc>
        <w:tc>
          <w:tcPr>
            <w:tcW w:w="6463" w:type="dxa"/>
          </w:tcPr>
          <w:p w:rsidR="004B0911" w:rsidRPr="00605176" w:rsidRDefault="004B0911" w:rsidP="004B0911">
            <w:pPr>
              <w:rPr>
                <w:b/>
                <w:sz w:val="24"/>
                <w:szCs w:val="24"/>
                <w:u w:val="single"/>
              </w:rPr>
            </w:pPr>
            <w:r w:rsidRPr="00605176">
              <w:rPr>
                <w:b/>
                <w:sz w:val="24"/>
                <w:szCs w:val="24"/>
                <w:u w:val="single"/>
              </w:rPr>
              <w:t xml:space="preserve">Óvoda épület 15%-os készültségi fok elérését követően </w:t>
            </w:r>
          </w:p>
          <w:p w:rsidR="004B0911" w:rsidRPr="00605176" w:rsidRDefault="004B0911" w:rsidP="004B0911">
            <w:pPr>
              <w:rPr>
                <w:b/>
                <w:sz w:val="24"/>
                <w:szCs w:val="24"/>
                <w:u w:val="single"/>
              </w:rPr>
            </w:pPr>
            <w:r w:rsidRPr="00605176">
              <w:rPr>
                <w:sz w:val="24"/>
                <w:szCs w:val="24"/>
              </w:rPr>
              <w:t xml:space="preserve">A műszaki ellenőr teljesítési igazolása alapján </w:t>
            </w:r>
          </w:p>
          <w:p w:rsidR="004B0911" w:rsidRPr="00605176" w:rsidRDefault="004B0911" w:rsidP="004B0911">
            <w:pPr>
              <w:rPr>
                <w:b/>
                <w:sz w:val="24"/>
                <w:szCs w:val="24"/>
                <w:u w:val="single"/>
              </w:rPr>
            </w:pPr>
          </w:p>
        </w:tc>
      </w:tr>
      <w:tr w:rsidR="004B0911" w:rsidRPr="00605176" w:rsidTr="004B0911">
        <w:tc>
          <w:tcPr>
            <w:tcW w:w="1016" w:type="dxa"/>
          </w:tcPr>
          <w:p w:rsidR="004B0911" w:rsidRPr="00605176" w:rsidRDefault="004B0911" w:rsidP="004B0911">
            <w:pPr>
              <w:rPr>
                <w:b/>
                <w:sz w:val="24"/>
                <w:szCs w:val="24"/>
              </w:rPr>
            </w:pPr>
            <w:r w:rsidRPr="00605176">
              <w:rPr>
                <w:b/>
                <w:sz w:val="24"/>
                <w:szCs w:val="24"/>
              </w:rPr>
              <w:t>II.ÜTEM</w:t>
            </w:r>
          </w:p>
          <w:p w:rsidR="004B0911" w:rsidRPr="00605176" w:rsidRDefault="004B0911" w:rsidP="004B0911">
            <w:pPr>
              <w:rPr>
                <w:b/>
                <w:sz w:val="24"/>
                <w:szCs w:val="24"/>
              </w:rPr>
            </w:pPr>
          </w:p>
        </w:tc>
        <w:tc>
          <w:tcPr>
            <w:tcW w:w="6463" w:type="dxa"/>
          </w:tcPr>
          <w:p w:rsidR="004B0911" w:rsidRPr="00605176" w:rsidRDefault="004B0911" w:rsidP="004B0911">
            <w:pPr>
              <w:rPr>
                <w:b/>
                <w:sz w:val="24"/>
                <w:szCs w:val="24"/>
                <w:u w:val="single"/>
              </w:rPr>
            </w:pPr>
            <w:r w:rsidRPr="00605176">
              <w:rPr>
                <w:b/>
                <w:sz w:val="24"/>
                <w:szCs w:val="24"/>
                <w:u w:val="single"/>
              </w:rPr>
              <w:t xml:space="preserve">Óvoda épület 50%-os készültségi fok elérését követően </w:t>
            </w:r>
          </w:p>
          <w:p w:rsidR="004B0911" w:rsidRPr="00605176" w:rsidRDefault="004B0911" w:rsidP="004B0911">
            <w:pPr>
              <w:rPr>
                <w:b/>
                <w:sz w:val="24"/>
                <w:szCs w:val="24"/>
                <w:u w:val="single"/>
              </w:rPr>
            </w:pPr>
            <w:r w:rsidRPr="00605176">
              <w:rPr>
                <w:sz w:val="24"/>
                <w:szCs w:val="24"/>
              </w:rPr>
              <w:t xml:space="preserve">A műszaki ellenőr teljesítési igazolása alapján </w:t>
            </w:r>
          </w:p>
          <w:p w:rsidR="004B0911" w:rsidRPr="00605176" w:rsidRDefault="004B0911" w:rsidP="004B0911">
            <w:pPr>
              <w:rPr>
                <w:b/>
                <w:sz w:val="24"/>
                <w:szCs w:val="24"/>
                <w:u w:val="single"/>
              </w:rPr>
            </w:pPr>
          </w:p>
        </w:tc>
      </w:tr>
      <w:tr w:rsidR="004B0911" w:rsidRPr="00605176" w:rsidTr="004B0911">
        <w:tc>
          <w:tcPr>
            <w:tcW w:w="1016" w:type="dxa"/>
          </w:tcPr>
          <w:p w:rsidR="004B0911" w:rsidRPr="00605176" w:rsidRDefault="004B0911" w:rsidP="004B0911">
            <w:pPr>
              <w:rPr>
                <w:b/>
                <w:sz w:val="24"/>
                <w:szCs w:val="24"/>
              </w:rPr>
            </w:pPr>
            <w:r w:rsidRPr="00605176">
              <w:rPr>
                <w:b/>
                <w:sz w:val="24"/>
                <w:szCs w:val="24"/>
              </w:rPr>
              <w:t>III.ÜTEM</w:t>
            </w:r>
          </w:p>
          <w:p w:rsidR="004B0911" w:rsidRPr="00605176" w:rsidRDefault="004B0911" w:rsidP="004B0911">
            <w:pPr>
              <w:rPr>
                <w:b/>
                <w:sz w:val="24"/>
                <w:szCs w:val="24"/>
              </w:rPr>
            </w:pPr>
          </w:p>
        </w:tc>
        <w:tc>
          <w:tcPr>
            <w:tcW w:w="6463" w:type="dxa"/>
          </w:tcPr>
          <w:p w:rsidR="004B0911" w:rsidRPr="00605176" w:rsidRDefault="004B0911" w:rsidP="004B0911">
            <w:pPr>
              <w:rPr>
                <w:b/>
                <w:sz w:val="24"/>
                <w:szCs w:val="24"/>
                <w:u w:val="single"/>
              </w:rPr>
            </w:pPr>
            <w:r w:rsidRPr="00605176">
              <w:rPr>
                <w:b/>
                <w:sz w:val="24"/>
                <w:szCs w:val="24"/>
                <w:u w:val="single"/>
              </w:rPr>
              <w:t xml:space="preserve">Óvoda épület 100%-os készültségi fok elérését követően </w:t>
            </w:r>
          </w:p>
          <w:p w:rsidR="004B0911" w:rsidRPr="00605176" w:rsidRDefault="004B0911" w:rsidP="004B0911">
            <w:pPr>
              <w:rPr>
                <w:b/>
                <w:sz w:val="24"/>
                <w:szCs w:val="24"/>
                <w:u w:val="single"/>
              </w:rPr>
            </w:pPr>
            <w:r w:rsidRPr="00605176">
              <w:rPr>
                <w:sz w:val="24"/>
                <w:szCs w:val="24"/>
              </w:rPr>
              <w:t xml:space="preserve">A műszaki ellenőr teljesítési igazolása alapján </w:t>
            </w:r>
          </w:p>
          <w:p w:rsidR="004B0911" w:rsidRPr="00605176" w:rsidRDefault="004B0911" w:rsidP="004B0911">
            <w:pPr>
              <w:rPr>
                <w:b/>
                <w:sz w:val="24"/>
                <w:szCs w:val="24"/>
                <w:u w:val="single"/>
              </w:rPr>
            </w:pPr>
          </w:p>
        </w:tc>
      </w:tr>
      <w:tr w:rsidR="004B0911" w:rsidRPr="00605176" w:rsidTr="004B0911">
        <w:tc>
          <w:tcPr>
            <w:tcW w:w="1016" w:type="dxa"/>
          </w:tcPr>
          <w:p w:rsidR="004B0911" w:rsidRPr="00605176" w:rsidRDefault="004B0911" w:rsidP="004B0911">
            <w:pPr>
              <w:rPr>
                <w:b/>
                <w:sz w:val="24"/>
                <w:szCs w:val="24"/>
              </w:rPr>
            </w:pPr>
            <w:r w:rsidRPr="00605176">
              <w:rPr>
                <w:b/>
                <w:sz w:val="24"/>
                <w:szCs w:val="24"/>
              </w:rPr>
              <w:t>IV.ÜTEM</w:t>
            </w:r>
          </w:p>
          <w:p w:rsidR="004B0911" w:rsidRPr="00605176" w:rsidRDefault="004B0911" w:rsidP="004B0911">
            <w:pPr>
              <w:rPr>
                <w:b/>
                <w:sz w:val="24"/>
                <w:szCs w:val="24"/>
              </w:rPr>
            </w:pPr>
          </w:p>
        </w:tc>
        <w:tc>
          <w:tcPr>
            <w:tcW w:w="6463" w:type="dxa"/>
          </w:tcPr>
          <w:p w:rsidR="004B0911" w:rsidRPr="00605176" w:rsidRDefault="004B0911" w:rsidP="004B0911">
            <w:pPr>
              <w:rPr>
                <w:b/>
                <w:sz w:val="24"/>
                <w:szCs w:val="24"/>
                <w:u w:val="single"/>
              </w:rPr>
            </w:pPr>
            <w:r w:rsidRPr="00605176">
              <w:rPr>
                <w:b/>
                <w:sz w:val="24"/>
                <w:szCs w:val="24"/>
                <w:u w:val="single"/>
              </w:rPr>
              <w:t xml:space="preserve">Kertépítés </w:t>
            </w:r>
          </w:p>
          <w:p w:rsidR="004B0911" w:rsidRPr="00605176" w:rsidRDefault="004B0911" w:rsidP="004B0911">
            <w:pPr>
              <w:rPr>
                <w:b/>
                <w:sz w:val="24"/>
                <w:szCs w:val="24"/>
                <w:u w:val="single"/>
              </w:rPr>
            </w:pPr>
            <w:r w:rsidRPr="00605176">
              <w:rPr>
                <w:sz w:val="24"/>
                <w:szCs w:val="24"/>
              </w:rPr>
              <w:t xml:space="preserve">A műszaki ellenőr teljesítési igazolása alapján </w:t>
            </w:r>
          </w:p>
          <w:p w:rsidR="004B0911" w:rsidRPr="00605176" w:rsidRDefault="004B0911" w:rsidP="004B0911">
            <w:pPr>
              <w:rPr>
                <w:b/>
                <w:sz w:val="24"/>
                <w:szCs w:val="24"/>
                <w:u w:val="single"/>
              </w:rPr>
            </w:pPr>
          </w:p>
        </w:tc>
      </w:tr>
      <w:tr w:rsidR="004B0911" w:rsidRPr="00605176" w:rsidTr="004B0911">
        <w:tc>
          <w:tcPr>
            <w:tcW w:w="1016" w:type="dxa"/>
          </w:tcPr>
          <w:p w:rsidR="004B0911" w:rsidRPr="00605176" w:rsidRDefault="004B0911" w:rsidP="004B0911">
            <w:pPr>
              <w:rPr>
                <w:b/>
                <w:sz w:val="24"/>
                <w:szCs w:val="24"/>
              </w:rPr>
            </w:pPr>
          </w:p>
        </w:tc>
        <w:tc>
          <w:tcPr>
            <w:tcW w:w="6463" w:type="dxa"/>
          </w:tcPr>
          <w:p w:rsidR="004B0911" w:rsidRPr="00605176" w:rsidRDefault="004B0911" w:rsidP="004B0911">
            <w:pPr>
              <w:rPr>
                <w:b/>
                <w:sz w:val="24"/>
                <w:szCs w:val="24"/>
              </w:rPr>
            </w:pPr>
          </w:p>
        </w:tc>
      </w:tr>
    </w:tbl>
    <w:p w:rsidR="004B0911" w:rsidRPr="00605176" w:rsidRDefault="004B0911" w:rsidP="004B0911">
      <w:pPr>
        <w:rPr>
          <w:b/>
          <w:bCs/>
          <w:sz w:val="24"/>
          <w:szCs w:val="24"/>
        </w:rPr>
      </w:pPr>
    </w:p>
    <w:p w:rsidR="004B0911" w:rsidRDefault="004B0911" w:rsidP="00933A96">
      <w:pPr>
        <w:rPr>
          <w:sz w:val="24"/>
          <w:szCs w:val="24"/>
        </w:rPr>
      </w:pPr>
    </w:p>
    <w:p w:rsidR="004B0911" w:rsidRDefault="004B0911" w:rsidP="00933A96">
      <w:pPr>
        <w:rPr>
          <w:sz w:val="24"/>
          <w:szCs w:val="24"/>
        </w:rPr>
      </w:pPr>
    </w:p>
    <w:p w:rsidR="004B0911" w:rsidRDefault="004B0911" w:rsidP="00933A96">
      <w:pPr>
        <w:rPr>
          <w:sz w:val="24"/>
          <w:szCs w:val="24"/>
        </w:rPr>
      </w:pPr>
    </w:p>
    <w:p w:rsidR="004B0911" w:rsidRDefault="004B0911" w:rsidP="00933A96">
      <w:pPr>
        <w:rPr>
          <w:sz w:val="24"/>
          <w:szCs w:val="24"/>
        </w:rPr>
      </w:pPr>
    </w:p>
    <w:p w:rsidR="004B0911" w:rsidRDefault="004B0911" w:rsidP="00933A96">
      <w:pPr>
        <w:rPr>
          <w:sz w:val="24"/>
          <w:szCs w:val="24"/>
        </w:rPr>
      </w:pPr>
    </w:p>
    <w:p w:rsidR="004B0911" w:rsidRDefault="004B0911" w:rsidP="00933A96">
      <w:pPr>
        <w:rPr>
          <w:sz w:val="24"/>
          <w:szCs w:val="24"/>
        </w:rPr>
      </w:pPr>
    </w:p>
    <w:p w:rsidR="004B0911" w:rsidRDefault="004B0911" w:rsidP="00933A96">
      <w:pPr>
        <w:rPr>
          <w:sz w:val="24"/>
          <w:szCs w:val="24"/>
        </w:rPr>
      </w:pPr>
    </w:p>
    <w:p w:rsidR="004B0911" w:rsidRDefault="004B0911" w:rsidP="00933A96">
      <w:pPr>
        <w:rPr>
          <w:sz w:val="24"/>
          <w:szCs w:val="24"/>
        </w:rPr>
      </w:pPr>
    </w:p>
    <w:p w:rsidR="004B0911" w:rsidRDefault="004B0911" w:rsidP="00933A96">
      <w:pPr>
        <w:rPr>
          <w:sz w:val="24"/>
          <w:szCs w:val="24"/>
        </w:rPr>
      </w:pPr>
    </w:p>
    <w:p w:rsidR="004B0911" w:rsidRDefault="004B0911" w:rsidP="00933A96">
      <w:pPr>
        <w:rPr>
          <w:sz w:val="24"/>
          <w:szCs w:val="24"/>
        </w:rPr>
      </w:pPr>
    </w:p>
    <w:p w:rsidR="004B0911" w:rsidRDefault="004B0911" w:rsidP="00933A96">
      <w:pPr>
        <w:rPr>
          <w:sz w:val="24"/>
          <w:szCs w:val="24"/>
        </w:rPr>
      </w:pPr>
    </w:p>
    <w:p w:rsidR="004B0911" w:rsidRDefault="004B0911" w:rsidP="00933A96">
      <w:pPr>
        <w:rPr>
          <w:sz w:val="24"/>
          <w:szCs w:val="24"/>
        </w:rPr>
      </w:pPr>
    </w:p>
    <w:p w:rsidR="004B0911" w:rsidRDefault="004B0911" w:rsidP="00933A96">
      <w:pPr>
        <w:rPr>
          <w:sz w:val="24"/>
          <w:szCs w:val="24"/>
        </w:rPr>
      </w:pPr>
    </w:p>
    <w:p w:rsidR="004B0911" w:rsidRDefault="004B0911" w:rsidP="00933A96">
      <w:pPr>
        <w:rPr>
          <w:sz w:val="24"/>
          <w:szCs w:val="24"/>
        </w:rPr>
      </w:pPr>
    </w:p>
    <w:p w:rsidR="004B0911" w:rsidRDefault="004B0911" w:rsidP="00933A96">
      <w:pPr>
        <w:rPr>
          <w:sz w:val="24"/>
          <w:szCs w:val="24"/>
        </w:rPr>
      </w:pPr>
    </w:p>
    <w:p w:rsidR="004B0911" w:rsidRDefault="004B0911" w:rsidP="00933A96">
      <w:pPr>
        <w:rPr>
          <w:sz w:val="24"/>
          <w:szCs w:val="24"/>
        </w:rPr>
      </w:pPr>
    </w:p>
    <w:p w:rsidR="004B0911" w:rsidRDefault="004B0911" w:rsidP="00933A96">
      <w:pPr>
        <w:rPr>
          <w:sz w:val="24"/>
          <w:szCs w:val="24"/>
        </w:rPr>
      </w:pPr>
    </w:p>
    <w:p w:rsidR="004B0911" w:rsidRDefault="004B0911" w:rsidP="00933A96">
      <w:pPr>
        <w:rPr>
          <w:sz w:val="24"/>
          <w:szCs w:val="24"/>
        </w:rPr>
      </w:pPr>
    </w:p>
    <w:p w:rsidR="004B0911" w:rsidRDefault="004B0911" w:rsidP="00933A96">
      <w:pPr>
        <w:rPr>
          <w:sz w:val="24"/>
          <w:szCs w:val="24"/>
        </w:rPr>
      </w:pPr>
    </w:p>
    <w:p w:rsidR="004B0911" w:rsidRDefault="004B0911" w:rsidP="00933A96">
      <w:pPr>
        <w:rPr>
          <w:sz w:val="24"/>
          <w:szCs w:val="24"/>
        </w:rPr>
      </w:pPr>
    </w:p>
    <w:p w:rsidR="004B0911" w:rsidRDefault="004B0911" w:rsidP="00933A96">
      <w:pPr>
        <w:rPr>
          <w:sz w:val="24"/>
          <w:szCs w:val="24"/>
        </w:rPr>
      </w:pPr>
    </w:p>
    <w:p w:rsidR="00933A96" w:rsidRDefault="00933A96" w:rsidP="00933A96">
      <w:pPr>
        <w:rPr>
          <w:sz w:val="24"/>
          <w:szCs w:val="24"/>
        </w:rPr>
      </w:pPr>
    </w:p>
    <w:p w:rsidR="00933A96" w:rsidRDefault="00933A96" w:rsidP="00933A96"/>
    <w:p w:rsidR="00725A56" w:rsidRDefault="00725A56" w:rsidP="00725A56">
      <w:pPr>
        <w:pStyle w:val="Norml-1"/>
        <w:tabs>
          <w:tab w:val="left" w:pos="360"/>
        </w:tabs>
        <w:ind w:left="360" w:right="-1"/>
        <w:rPr>
          <w:szCs w:val="24"/>
        </w:rPr>
      </w:pPr>
    </w:p>
    <w:p w:rsidR="00D55522" w:rsidRDefault="00D55522" w:rsidP="00725A56">
      <w:pPr>
        <w:pStyle w:val="Norml-1"/>
        <w:tabs>
          <w:tab w:val="left" w:pos="360"/>
        </w:tabs>
        <w:ind w:left="360" w:right="-1"/>
        <w:rPr>
          <w:szCs w:val="24"/>
        </w:rPr>
      </w:pPr>
    </w:p>
    <w:p w:rsidR="00D55522" w:rsidRDefault="00D55522" w:rsidP="00725A56">
      <w:pPr>
        <w:pStyle w:val="Norml-1"/>
        <w:tabs>
          <w:tab w:val="left" w:pos="360"/>
        </w:tabs>
        <w:ind w:left="360" w:right="-1"/>
        <w:rPr>
          <w:szCs w:val="24"/>
        </w:rPr>
      </w:pPr>
    </w:p>
    <w:p w:rsidR="00D55522" w:rsidRDefault="00D55522" w:rsidP="00725A56">
      <w:pPr>
        <w:pStyle w:val="Norml-1"/>
        <w:tabs>
          <w:tab w:val="left" w:pos="360"/>
        </w:tabs>
        <w:ind w:left="360" w:right="-1"/>
        <w:rPr>
          <w:szCs w:val="24"/>
        </w:rPr>
      </w:pPr>
    </w:p>
    <w:p w:rsidR="00D55522" w:rsidRDefault="00D55522" w:rsidP="00725A56">
      <w:pPr>
        <w:pStyle w:val="Norml-1"/>
        <w:tabs>
          <w:tab w:val="left" w:pos="360"/>
        </w:tabs>
        <w:ind w:left="360" w:right="-1"/>
        <w:rPr>
          <w:szCs w:val="24"/>
        </w:rPr>
      </w:pPr>
    </w:p>
    <w:p w:rsidR="00D55522" w:rsidRDefault="00D55522" w:rsidP="001259B4">
      <w:pPr>
        <w:pStyle w:val="Norml-1"/>
        <w:tabs>
          <w:tab w:val="left" w:pos="360"/>
        </w:tabs>
        <w:ind w:right="-1"/>
        <w:rPr>
          <w:szCs w:val="24"/>
        </w:rPr>
      </w:pPr>
    </w:p>
    <w:p w:rsidR="00D55522" w:rsidRDefault="00D55522" w:rsidP="00725A56">
      <w:pPr>
        <w:pStyle w:val="Norml-1"/>
        <w:tabs>
          <w:tab w:val="left" w:pos="360"/>
        </w:tabs>
        <w:ind w:left="360" w:right="-1"/>
        <w:rPr>
          <w:szCs w:val="24"/>
        </w:rPr>
      </w:pPr>
    </w:p>
    <w:p w:rsidR="00D55522" w:rsidRDefault="00D55522" w:rsidP="00725A56">
      <w:pPr>
        <w:pStyle w:val="Norml-1"/>
        <w:tabs>
          <w:tab w:val="left" w:pos="360"/>
        </w:tabs>
        <w:ind w:left="360" w:right="-1"/>
        <w:rPr>
          <w:szCs w:val="24"/>
        </w:rPr>
      </w:pPr>
    </w:p>
    <w:p w:rsidR="00D55522" w:rsidRDefault="00D55522" w:rsidP="00725A56">
      <w:pPr>
        <w:pStyle w:val="Norml-1"/>
        <w:tabs>
          <w:tab w:val="left" w:pos="360"/>
        </w:tabs>
        <w:ind w:left="360" w:right="-1"/>
        <w:rPr>
          <w:szCs w:val="24"/>
        </w:rPr>
      </w:pPr>
    </w:p>
    <w:p w:rsidR="00D55522" w:rsidRPr="002B335A" w:rsidRDefault="00D55522" w:rsidP="00D55522">
      <w:pPr>
        <w:pStyle w:val="Norml-1"/>
        <w:tabs>
          <w:tab w:val="left" w:pos="360"/>
        </w:tabs>
        <w:ind w:left="360" w:right="-1"/>
        <w:jc w:val="center"/>
        <w:rPr>
          <w:b/>
          <w:sz w:val="28"/>
          <w:szCs w:val="28"/>
        </w:rPr>
      </w:pPr>
      <w:r>
        <w:rPr>
          <w:b/>
          <w:sz w:val="28"/>
          <w:szCs w:val="28"/>
        </w:rPr>
        <w:t>6</w:t>
      </w:r>
      <w:r w:rsidRPr="002B335A">
        <w:rPr>
          <w:b/>
          <w:sz w:val="28"/>
          <w:szCs w:val="28"/>
        </w:rPr>
        <w:t>.</w:t>
      </w:r>
      <w:r>
        <w:rPr>
          <w:b/>
          <w:sz w:val="28"/>
          <w:szCs w:val="28"/>
        </w:rPr>
        <w:t xml:space="preserve"> MŰSZAKI LEÍRÁS</w:t>
      </w:r>
      <w:r w:rsidR="001259B4">
        <w:rPr>
          <w:b/>
          <w:sz w:val="28"/>
          <w:szCs w:val="28"/>
        </w:rPr>
        <w:t xml:space="preserve"> ÉS ÁRAZATLAN KÖLTSÉGVETÉS</w:t>
      </w:r>
    </w:p>
    <w:p w:rsidR="00D55522" w:rsidRPr="002B335A" w:rsidRDefault="00D55522" w:rsidP="00725A56">
      <w:pPr>
        <w:pStyle w:val="Norml-1"/>
        <w:tabs>
          <w:tab w:val="left" w:pos="360"/>
        </w:tabs>
        <w:ind w:left="360" w:right="-1"/>
        <w:rPr>
          <w:szCs w:val="24"/>
        </w:rPr>
      </w:pPr>
    </w:p>
    <w:sectPr w:rsidR="00D55522" w:rsidRPr="002B335A" w:rsidSect="00E02214">
      <w:headerReference w:type="even" r:id="rId8"/>
      <w:headerReference w:type="default" r:id="rId9"/>
      <w:footerReference w:type="even" r:id="rId10"/>
      <w:footerReference w:type="default" r:id="rId11"/>
      <w:pgSz w:w="11906" w:h="16838" w:code="9"/>
      <w:pgMar w:top="1134" w:right="1106" w:bottom="1134" w:left="1134" w:header="680" w:footer="68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BB4" w:rsidRDefault="00782BB4" w:rsidP="00725A56">
      <w:pPr>
        <w:spacing w:line="240" w:lineRule="auto"/>
      </w:pPr>
      <w:r>
        <w:separator/>
      </w:r>
    </w:p>
  </w:endnote>
  <w:endnote w:type="continuationSeparator" w:id="0">
    <w:p w:rsidR="00782BB4" w:rsidRDefault="00782BB4" w:rsidP="00725A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EE"/>
    <w:family w:val="roman"/>
    <w:pitch w:val="variable"/>
    <w:sig w:usb0="00000287" w:usb1="00000000" w:usb2="00000000" w:usb3="00000000" w:csb0="0000009F" w:csb1="00000000"/>
  </w:font>
  <w:font w:name="KH Sans">
    <w:altName w:val="Arial"/>
    <w:panose1 w:val="00000000000000000000"/>
    <w:charset w:val="00"/>
    <w:family w:val="swiss"/>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Narrow">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911" w:rsidRDefault="004B091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B0911" w:rsidRDefault="004B091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911" w:rsidRDefault="004B0911">
    <w:pPr>
      <w:pStyle w:val="llb"/>
      <w:jc w:val="right"/>
    </w:pPr>
  </w:p>
  <w:p w:rsidR="004B0911" w:rsidRDefault="004B0911">
    <w:pPr>
      <w:pStyle w:val="llb"/>
      <w:jc w:val="center"/>
    </w:pPr>
    <w:r>
      <w:t>KÖZBESZERZÉSI DOKUMENTUMOK</w:t>
    </w:r>
  </w:p>
  <w:p w:rsidR="004B0911" w:rsidRPr="00117E9F" w:rsidRDefault="004B0911">
    <w:pPr>
      <w:pStyle w:val="llb"/>
      <w:jc w:val="center"/>
    </w:pPr>
    <w:r w:rsidRPr="00117E9F">
      <w:t>„</w:t>
    </w:r>
    <w:r w:rsidRPr="00AD08F1">
      <w:t>Óvoda kivitelezése</w:t>
    </w:r>
    <w:r>
      <w:t>, 2017</w:t>
    </w:r>
    <w:r>
      <w:rPr>
        <w:bCs/>
      </w:rPr>
      <w:t>.</w:t>
    </w:r>
    <w:r w:rsidRPr="00117E9F">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BB4" w:rsidRDefault="00782BB4" w:rsidP="00725A56">
      <w:pPr>
        <w:spacing w:line="240" w:lineRule="auto"/>
      </w:pPr>
      <w:r>
        <w:separator/>
      </w:r>
    </w:p>
  </w:footnote>
  <w:footnote w:type="continuationSeparator" w:id="0">
    <w:p w:rsidR="00782BB4" w:rsidRDefault="00782BB4" w:rsidP="00725A56">
      <w:pPr>
        <w:spacing w:line="240" w:lineRule="auto"/>
      </w:pPr>
      <w:r>
        <w:continuationSeparator/>
      </w:r>
    </w:p>
  </w:footnote>
  <w:footnote w:id="1">
    <w:p w:rsidR="004B0911" w:rsidRPr="00383D21" w:rsidRDefault="004B0911" w:rsidP="00725A56">
      <w:pPr>
        <w:pStyle w:val="Lbjegyzetszveg"/>
        <w:autoSpaceDE w:val="0"/>
        <w:rPr>
          <w:rFonts w:ascii="Garamond" w:hAnsi="Garamond"/>
        </w:rPr>
      </w:pPr>
      <w:r w:rsidRPr="00383D21">
        <w:rPr>
          <w:rStyle w:val="Lbjegyzet-hivatkozs"/>
          <w:rFonts w:ascii="Garamond" w:hAnsi="Garamond"/>
        </w:rPr>
        <w:footnoteRef/>
      </w:r>
      <w:r w:rsidRPr="00383D21">
        <w:rPr>
          <w:rFonts w:ascii="Garamond" w:hAnsi="Garamond"/>
        </w:rPr>
        <w:t xml:space="preserve"> A nem kívánt szöveg törlendő</w:t>
      </w:r>
      <w:r>
        <w:rPr>
          <w:rFonts w:ascii="Garamond" w:hAnsi="Garamond"/>
        </w:rPr>
        <w:t xml:space="preserve"> vagy áthúzandó</w:t>
      </w:r>
      <w:r w:rsidRPr="00383D21">
        <w:rPr>
          <w:rFonts w:ascii="Garamond" w:hAnsi="Garamond"/>
        </w:rPr>
        <w:t>! Ezt a nyilatkozatot azon ajánlatte</w:t>
      </w:r>
      <w:r>
        <w:rPr>
          <w:rFonts w:ascii="Garamond" w:hAnsi="Garamond"/>
        </w:rPr>
        <w:t xml:space="preserve">vőnek, közös ajánlattevőknek, </w:t>
      </w:r>
      <w:r w:rsidRPr="008A0492">
        <w:rPr>
          <w:rFonts w:ascii="Garamond" w:hAnsi="Garamond"/>
        </w:rPr>
        <w:t>alkalmasság igazolásában részt vevő szervez</w:t>
      </w:r>
      <w:r w:rsidRPr="00383D21">
        <w:rPr>
          <w:rFonts w:ascii="Garamond" w:hAnsi="Garamond"/>
        </w:rPr>
        <w:t>etnek kell külön-külön benyújtania, amely hozzájárul az alkalmassági feltétel teljesítéséhez.</w:t>
      </w:r>
    </w:p>
    <w:p w:rsidR="004B0911" w:rsidRPr="00383D21" w:rsidRDefault="004B0911" w:rsidP="00725A56">
      <w:pPr>
        <w:pStyle w:val="Lbjegyzetszveg"/>
        <w:autoSpaceDE w:val="0"/>
        <w:rPr>
          <w:rFonts w:ascii="Garamond" w:hAnsi="Garamond"/>
        </w:rPr>
      </w:pPr>
    </w:p>
    <w:p w:rsidR="004B0911" w:rsidRDefault="004B0911" w:rsidP="00725A56">
      <w:pPr>
        <w:pStyle w:val="Lbjegyzetszveg"/>
        <w:autoSpaceDE w:val="0"/>
      </w:pPr>
    </w:p>
    <w:p w:rsidR="004B0911" w:rsidRPr="0064174F" w:rsidRDefault="004B0911" w:rsidP="00725A56">
      <w:pPr>
        <w:pStyle w:val="Lbjegyzetszveg"/>
        <w:autoSpaceDE w:val="0"/>
      </w:pPr>
    </w:p>
  </w:footnote>
  <w:footnote w:id="2">
    <w:p w:rsidR="004B0911" w:rsidRDefault="004B0911" w:rsidP="00725A56">
      <w:pPr>
        <w:pStyle w:val="Lbjegyzetszveg"/>
        <w:rPr>
          <w:rFonts w:ascii="Tahoma" w:hAnsi="Tahoma" w:cs="Tahoma"/>
          <w:sz w:val="16"/>
          <w:szCs w:val="16"/>
        </w:rPr>
      </w:pPr>
      <w:r>
        <w:rPr>
          <w:rStyle w:val="FootnoteTextCharChar1"/>
          <w:rFonts w:eastAsia="SimSun"/>
        </w:rPr>
        <w:footnoteRef/>
      </w:r>
      <w:r>
        <w:t xml:space="preserve"> Megfelelő aláhúzandó</w:t>
      </w:r>
      <w:r w:rsidRPr="007D2075">
        <w:rPr>
          <w:rFonts w:ascii="Tahoma" w:hAnsi="Tahoma" w:cs="Tahoma"/>
          <w:sz w:val="16"/>
          <w:szCs w:val="16"/>
        </w:rPr>
        <w:t xml:space="preserve"> </w:t>
      </w:r>
    </w:p>
    <w:p w:rsidR="004B0911" w:rsidRPr="007D2075" w:rsidRDefault="004B0911" w:rsidP="00725A56">
      <w:pPr>
        <w:pStyle w:val="Lbjegyzetszveg"/>
      </w:pPr>
      <w:r w:rsidRPr="007D2075">
        <w:t>A kapcsolattartóként feltűntetett személlyel közöltek az Ajánlattevő, illetőleg közös ajánlattétel esetén a közös ajánlattevők mindegyike vonatkozásában joghatályos közlésnek minősülnek</w:t>
      </w:r>
      <w:r>
        <w:t>.</w:t>
      </w:r>
      <w:r w:rsidRPr="007D2075">
        <w:t xml:space="preserve"> </w:t>
      </w:r>
      <w:r>
        <w:t>A</w:t>
      </w:r>
      <w:r w:rsidRPr="007D2075">
        <w:t>z eljárás bármely szakaszában a kapcsolattartó személynél megjelölt faxszámra küldött bármilyen üzenet, dokumentum a sikeres elküldés visszaigazolásának pillanatában Ajánlattevők részére joghatályosan kézbesítettnek tekintendő.</w:t>
      </w:r>
    </w:p>
    <w:p w:rsidR="004B0911" w:rsidRDefault="004B0911" w:rsidP="00725A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911" w:rsidRDefault="004B0911">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B0911" w:rsidRDefault="004B0911">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911" w:rsidRDefault="004B0911">
    <w:pPr>
      <w:pStyle w:val="lfej"/>
      <w:jc w:val="center"/>
    </w:pPr>
    <w:r>
      <w:fldChar w:fldCharType="begin"/>
    </w:r>
    <w:r>
      <w:instrText xml:space="preserve"> PAGE   \* MERGEFORMAT </w:instrText>
    </w:r>
    <w:r>
      <w:fldChar w:fldCharType="separate"/>
    </w:r>
    <w:r w:rsidR="00605176">
      <w:rPr>
        <w:noProof/>
      </w:rPr>
      <w:t>57</w:t>
    </w:r>
    <w:r>
      <w:fldChar w:fldCharType="end"/>
    </w:r>
  </w:p>
  <w:p w:rsidR="004B0911" w:rsidRDefault="004B091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CB686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3"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1"/>
      <w:numFmt w:val="bullet"/>
      <w:lvlText w:val="-"/>
      <w:lvlJc w:val="left"/>
      <w:rPr>
        <w:rFonts w:ascii="Times New Roman" w:hAnsi="Times New Roman"/>
        <w:b w:val="0"/>
        <w:i w:val="0"/>
        <w:smallCaps w:val="0"/>
        <w:strike w:val="0"/>
        <w:color w:val="000000"/>
        <w:spacing w:val="0"/>
        <w:w w:val="100"/>
        <w:position w:val="0"/>
        <w:sz w:val="20"/>
        <w:u w:val="none"/>
      </w:rPr>
    </w:lvl>
    <w:lvl w:ilvl="2">
      <w:start w:val="1"/>
      <w:numFmt w:val="bullet"/>
      <w:lvlText w:val="-"/>
      <w:lvlJc w:val="left"/>
      <w:rPr>
        <w:rFonts w:ascii="Times New Roman" w:hAnsi="Times New Roman"/>
        <w:b w:val="0"/>
        <w:i w:val="0"/>
        <w:smallCaps w:val="0"/>
        <w:strike w:val="0"/>
        <w:color w:val="000000"/>
        <w:spacing w:val="0"/>
        <w:w w:val="100"/>
        <w:position w:val="0"/>
        <w:sz w:val="20"/>
        <w:u w:val="none"/>
      </w:rPr>
    </w:lvl>
    <w:lvl w:ilvl="3">
      <w:start w:val="1"/>
      <w:numFmt w:val="bullet"/>
      <w:lvlText w:val="-"/>
      <w:lvlJc w:val="left"/>
      <w:rPr>
        <w:rFonts w:ascii="Times New Roman" w:hAnsi="Times New Roman"/>
        <w:b w:val="0"/>
        <w:i w:val="0"/>
        <w:smallCaps w:val="0"/>
        <w:strike w:val="0"/>
        <w:color w:val="000000"/>
        <w:spacing w:val="0"/>
        <w:w w:val="100"/>
        <w:position w:val="0"/>
        <w:sz w:val="20"/>
        <w:u w:val="none"/>
      </w:rPr>
    </w:lvl>
    <w:lvl w:ilvl="4">
      <w:start w:val="1"/>
      <w:numFmt w:val="bullet"/>
      <w:lvlText w:val="-"/>
      <w:lvlJc w:val="left"/>
      <w:rPr>
        <w:rFonts w:ascii="Times New Roman" w:hAnsi="Times New Roman"/>
        <w:b w:val="0"/>
        <w:i w:val="0"/>
        <w:smallCaps w:val="0"/>
        <w:strike w:val="0"/>
        <w:color w:val="000000"/>
        <w:spacing w:val="0"/>
        <w:w w:val="100"/>
        <w:position w:val="0"/>
        <w:sz w:val="20"/>
        <w:u w:val="none"/>
      </w:rPr>
    </w:lvl>
    <w:lvl w:ilvl="5">
      <w:start w:val="1"/>
      <w:numFmt w:val="bullet"/>
      <w:lvlText w:val="-"/>
      <w:lvlJc w:val="left"/>
      <w:rPr>
        <w:rFonts w:ascii="Times New Roman" w:hAnsi="Times New Roman"/>
        <w:b w:val="0"/>
        <w:i w:val="0"/>
        <w:smallCaps w:val="0"/>
        <w:strike w:val="0"/>
        <w:color w:val="000000"/>
        <w:spacing w:val="0"/>
        <w:w w:val="100"/>
        <w:position w:val="0"/>
        <w:sz w:val="20"/>
        <w:u w:val="none"/>
      </w:rPr>
    </w:lvl>
    <w:lvl w:ilvl="6">
      <w:start w:val="1"/>
      <w:numFmt w:val="bullet"/>
      <w:lvlText w:val="-"/>
      <w:lvlJc w:val="left"/>
      <w:rPr>
        <w:rFonts w:ascii="Times New Roman" w:hAnsi="Times New Roman"/>
        <w:b w:val="0"/>
        <w:i w:val="0"/>
        <w:smallCaps w:val="0"/>
        <w:strike w:val="0"/>
        <w:color w:val="000000"/>
        <w:spacing w:val="0"/>
        <w:w w:val="100"/>
        <w:position w:val="0"/>
        <w:sz w:val="20"/>
        <w:u w:val="none"/>
      </w:rPr>
    </w:lvl>
    <w:lvl w:ilvl="7">
      <w:start w:val="1"/>
      <w:numFmt w:val="bullet"/>
      <w:lvlText w:val="-"/>
      <w:lvlJc w:val="left"/>
      <w:rPr>
        <w:rFonts w:ascii="Times New Roman" w:hAnsi="Times New Roman"/>
        <w:b w:val="0"/>
        <w:i w:val="0"/>
        <w:smallCaps w:val="0"/>
        <w:strike w:val="0"/>
        <w:color w:val="000000"/>
        <w:spacing w:val="0"/>
        <w:w w:val="100"/>
        <w:position w:val="0"/>
        <w:sz w:val="20"/>
        <w:u w:val="none"/>
      </w:rPr>
    </w:lvl>
    <w:lvl w:ilvl="8">
      <w:start w:val="1"/>
      <w:numFmt w:val="bullet"/>
      <w:lvlText w:val="-"/>
      <w:lvlJc w:val="left"/>
      <w:rPr>
        <w:rFonts w:ascii="Times New Roman" w:hAnsi="Times New Roman"/>
        <w:b w:val="0"/>
        <w:i w:val="0"/>
        <w:smallCaps w:val="0"/>
        <w:strike w:val="0"/>
        <w:color w:val="000000"/>
        <w:spacing w:val="0"/>
        <w:w w:val="100"/>
        <w:position w:val="0"/>
        <w:sz w:val="20"/>
        <w:u w:val="none"/>
      </w:rPr>
    </w:lvl>
  </w:abstractNum>
  <w:abstractNum w:abstractNumId="4" w15:restartNumberingAfterBreak="0">
    <w:nsid w:val="05B52FB9"/>
    <w:multiLevelType w:val="hybridMultilevel"/>
    <w:tmpl w:val="D682F68A"/>
    <w:lvl w:ilvl="0" w:tplc="2E26E286">
      <w:start w:val="1"/>
      <w:numFmt w:val="upp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A313CB"/>
    <w:multiLevelType w:val="multilevel"/>
    <w:tmpl w:val="7B4C86EE"/>
    <w:lvl w:ilvl="0">
      <w:start w:val="1"/>
      <w:numFmt w:val="upperRoman"/>
      <w:lvlText w:val="%1."/>
      <w:lvlJc w:val="left"/>
      <w:pPr>
        <w:tabs>
          <w:tab w:val="num" w:pos="181"/>
        </w:tabs>
        <w:ind w:left="180" w:firstLine="0"/>
      </w:pPr>
      <w:rPr>
        <w:rFonts w:hint="default"/>
      </w:rPr>
    </w:lvl>
    <w:lvl w:ilvl="1">
      <w:start w:val="1"/>
      <w:numFmt w:val="decimalZero"/>
      <w:lvlText w:val="%1.%2. szakasz "/>
      <w:lvlJc w:val="left"/>
      <w:pPr>
        <w:tabs>
          <w:tab w:val="num" w:pos="1080"/>
        </w:tabs>
        <w:ind w:left="0" w:firstLine="0"/>
      </w:pPr>
      <w:rPr>
        <w:rFonts w:ascii="Palatino Linotype" w:hAnsi="Palatino Linotype" w:hint="default"/>
        <w:sz w:val="26"/>
        <w:szCs w:val="26"/>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0F391E1C"/>
    <w:multiLevelType w:val="hybridMultilevel"/>
    <w:tmpl w:val="99E4401C"/>
    <w:lvl w:ilvl="0" w:tplc="040E0001">
      <w:start w:val="1"/>
      <w:numFmt w:val="bullet"/>
      <w:lvlText w:val=""/>
      <w:lvlJc w:val="left"/>
      <w:pPr>
        <w:ind w:left="800" w:hanging="360"/>
      </w:pPr>
      <w:rPr>
        <w:rFonts w:ascii="Symbol" w:hAnsi="Symbol" w:hint="default"/>
      </w:rPr>
    </w:lvl>
    <w:lvl w:ilvl="1" w:tplc="040E0003" w:tentative="1">
      <w:start w:val="1"/>
      <w:numFmt w:val="bullet"/>
      <w:lvlText w:val="o"/>
      <w:lvlJc w:val="left"/>
      <w:pPr>
        <w:ind w:left="1520" w:hanging="360"/>
      </w:pPr>
      <w:rPr>
        <w:rFonts w:ascii="Courier New" w:hAnsi="Courier New" w:cs="Courier New" w:hint="default"/>
      </w:rPr>
    </w:lvl>
    <w:lvl w:ilvl="2" w:tplc="040E0005" w:tentative="1">
      <w:start w:val="1"/>
      <w:numFmt w:val="bullet"/>
      <w:lvlText w:val=""/>
      <w:lvlJc w:val="left"/>
      <w:pPr>
        <w:ind w:left="2240" w:hanging="360"/>
      </w:pPr>
      <w:rPr>
        <w:rFonts w:ascii="Wingdings" w:hAnsi="Wingdings" w:hint="default"/>
      </w:rPr>
    </w:lvl>
    <w:lvl w:ilvl="3" w:tplc="040E0001" w:tentative="1">
      <w:start w:val="1"/>
      <w:numFmt w:val="bullet"/>
      <w:lvlText w:val=""/>
      <w:lvlJc w:val="left"/>
      <w:pPr>
        <w:ind w:left="2960" w:hanging="360"/>
      </w:pPr>
      <w:rPr>
        <w:rFonts w:ascii="Symbol" w:hAnsi="Symbol" w:hint="default"/>
      </w:rPr>
    </w:lvl>
    <w:lvl w:ilvl="4" w:tplc="040E0003" w:tentative="1">
      <w:start w:val="1"/>
      <w:numFmt w:val="bullet"/>
      <w:lvlText w:val="o"/>
      <w:lvlJc w:val="left"/>
      <w:pPr>
        <w:ind w:left="3680" w:hanging="360"/>
      </w:pPr>
      <w:rPr>
        <w:rFonts w:ascii="Courier New" w:hAnsi="Courier New" w:cs="Courier New" w:hint="default"/>
      </w:rPr>
    </w:lvl>
    <w:lvl w:ilvl="5" w:tplc="040E0005" w:tentative="1">
      <w:start w:val="1"/>
      <w:numFmt w:val="bullet"/>
      <w:lvlText w:val=""/>
      <w:lvlJc w:val="left"/>
      <w:pPr>
        <w:ind w:left="4400" w:hanging="360"/>
      </w:pPr>
      <w:rPr>
        <w:rFonts w:ascii="Wingdings" w:hAnsi="Wingdings" w:hint="default"/>
      </w:rPr>
    </w:lvl>
    <w:lvl w:ilvl="6" w:tplc="040E0001" w:tentative="1">
      <w:start w:val="1"/>
      <w:numFmt w:val="bullet"/>
      <w:lvlText w:val=""/>
      <w:lvlJc w:val="left"/>
      <w:pPr>
        <w:ind w:left="5120" w:hanging="360"/>
      </w:pPr>
      <w:rPr>
        <w:rFonts w:ascii="Symbol" w:hAnsi="Symbol" w:hint="default"/>
      </w:rPr>
    </w:lvl>
    <w:lvl w:ilvl="7" w:tplc="040E0003" w:tentative="1">
      <w:start w:val="1"/>
      <w:numFmt w:val="bullet"/>
      <w:lvlText w:val="o"/>
      <w:lvlJc w:val="left"/>
      <w:pPr>
        <w:ind w:left="5840" w:hanging="360"/>
      </w:pPr>
      <w:rPr>
        <w:rFonts w:ascii="Courier New" w:hAnsi="Courier New" w:cs="Courier New" w:hint="default"/>
      </w:rPr>
    </w:lvl>
    <w:lvl w:ilvl="8" w:tplc="040E0005" w:tentative="1">
      <w:start w:val="1"/>
      <w:numFmt w:val="bullet"/>
      <w:lvlText w:val=""/>
      <w:lvlJc w:val="left"/>
      <w:pPr>
        <w:ind w:left="6560" w:hanging="360"/>
      </w:pPr>
      <w:rPr>
        <w:rFonts w:ascii="Wingdings" w:hAnsi="Wingdings" w:hint="default"/>
      </w:rPr>
    </w:lvl>
  </w:abstractNum>
  <w:abstractNum w:abstractNumId="7" w15:restartNumberingAfterBreak="0">
    <w:nsid w:val="1686516E"/>
    <w:multiLevelType w:val="multilevel"/>
    <w:tmpl w:val="4BD6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211FF2"/>
    <w:multiLevelType w:val="hybridMultilevel"/>
    <w:tmpl w:val="58FE91C4"/>
    <w:lvl w:ilvl="0" w:tplc="040E0013">
      <w:start w:val="1"/>
      <w:numFmt w:val="upperRoman"/>
      <w:lvlText w:val="%1."/>
      <w:lvlJc w:val="right"/>
      <w:pPr>
        <w:ind w:left="473" w:hanging="360"/>
      </w:pPr>
      <w:rPr>
        <w:rFonts w:hint="default"/>
      </w:rPr>
    </w:lvl>
    <w:lvl w:ilvl="1" w:tplc="040E000F">
      <w:start w:val="1"/>
      <w:numFmt w:val="decimal"/>
      <w:lvlText w:val="%2."/>
      <w:lvlJc w:val="left"/>
      <w:pPr>
        <w:ind w:left="1068" w:hanging="360"/>
      </w:pPr>
    </w:lvl>
    <w:lvl w:ilvl="2" w:tplc="040E001B" w:tentative="1">
      <w:start w:val="1"/>
      <w:numFmt w:val="lowerRoman"/>
      <w:lvlText w:val="%3."/>
      <w:lvlJc w:val="right"/>
      <w:pPr>
        <w:ind w:left="1913" w:hanging="180"/>
      </w:pPr>
    </w:lvl>
    <w:lvl w:ilvl="3" w:tplc="040E000F" w:tentative="1">
      <w:start w:val="1"/>
      <w:numFmt w:val="decimal"/>
      <w:lvlText w:val="%4."/>
      <w:lvlJc w:val="left"/>
      <w:pPr>
        <w:ind w:left="2633" w:hanging="360"/>
      </w:pPr>
    </w:lvl>
    <w:lvl w:ilvl="4" w:tplc="040E0019" w:tentative="1">
      <w:start w:val="1"/>
      <w:numFmt w:val="lowerLetter"/>
      <w:lvlText w:val="%5."/>
      <w:lvlJc w:val="left"/>
      <w:pPr>
        <w:ind w:left="3353" w:hanging="360"/>
      </w:pPr>
    </w:lvl>
    <w:lvl w:ilvl="5" w:tplc="040E001B" w:tentative="1">
      <w:start w:val="1"/>
      <w:numFmt w:val="lowerRoman"/>
      <w:lvlText w:val="%6."/>
      <w:lvlJc w:val="right"/>
      <w:pPr>
        <w:ind w:left="4073" w:hanging="180"/>
      </w:pPr>
    </w:lvl>
    <w:lvl w:ilvl="6" w:tplc="040E000F" w:tentative="1">
      <w:start w:val="1"/>
      <w:numFmt w:val="decimal"/>
      <w:lvlText w:val="%7."/>
      <w:lvlJc w:val="left"/>
      <w:pPr>
        <w:ind w:left="4793" w:hanging="360"/>
      </w:pPr>
    </w:lvl>
    <w:lvl w:ilvl="7" w:tplc="040E0019" w:tentative="1">
      <w:start w:val="1"/>
      <w:numFmt w:val="lowerLetter"/>
      <w:lvlText w:val="%8."/>
      <w:lvlJc w:val="left"/>
      <w:pPr>
        <w:ind w:left="5513" w:hanging="360"/>
      </w:pPr>
    </w:lvl>
    <w:lvl w:ilvl="8" w:tplc="040E001B" w:tentative="1">
      <w:start w:val="1"/>
      <w:numFmt w:val="lowerRoman"/>
      <w:lvlText w:val="%9."/>
      <w:lvlJc w:val="right"/>
      <w:pPr>
        <w:ind w:left="6233" w:hanging="180"/>
      </w:pPr>
    </w:lvl>
  </w:abstractNum>
  <w:abstractNum w:abstractNumId="9" w15:restartNumberingAfterBreak="0">
    <w:nsid w:val="223875A5"/>
    <w:multiLevelType w:val="hybridMultilevel"/>
    <w:tmpl w:val="99E4674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3AF63957"/>
    <w:multiLevelType w:val="hybridMultilevel"/>
    <w:tmpl w:val="EB1C0EB6"/>
    <w:lvl w:ilvl="0" w:tplc="46360D6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EEC29F8"/>
    <w:multiLevelType w:val="hybridMultilevel"/>
    <w:tmpl w:val="B04853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18B22C2"/>
    <w:multiLevelType w:val="hybridMultilevel"/>
    <w:tmpl w:val="69EA8D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4291A8F"/>
    <w:multiLevelType w:val="multilevel"/>
    <w:tmpl w:val="920AF076"/>
    <w:lvl w:ilvl="0">
      <w:start w:val="3"/>
      <w:numFmt w:val="decimal"/>
      <w:pStyle w:val="Szvegtrzs2"/>
      <w:lvlText w:val="%1."/>
      <w:lvlJc w:val="left"/>
      <w:pPr>
        <w:ind w:left="720" w:hanging="360"/>
      </w:pPr>
    </w:lvl>
    <w:lvl w:ilvl="1">
      <w:start w:val="1"/>
      <w:numFmt w:val="none"/>
      <w:pStyle w:val="Cmsor2"/>
      <w:suff w:val="nothing"/>
      <w:lvlText w:val=""/>
      <w:lvlJc w:val="left"/>
      <w:pPr>
        <w:ind w:left="576" w:hanging="576"/>
      </w:pPr>
    </w:lvl>
    <w:lvl w:ilvl="2">
      <w:start w:val="1"/>
      <w:numFmt w:val="none"/>
      <w:pStyle w:val="Cmsor3"/>
      <w:suff w:val="nothing"/>
      <w:lvlText w:val=""/>
      <w:lvlJc w:val="left"/>
      <w:pPr>
        <w:ind w:left="720" w:hanging="720"/>
      </w:pPr>
    </w:lvl>
    <w:lvl w:ilvl="3">
      <w:start w:val="1"/>
      <w:numFmt w:val="none"/>
      <w:pStyle w:val="Cmsor4"/>
      <w:suff w:val="nothing"/>
      <w:lvlText w:val=""/>
      <w:lvlJc w:val="left"/>
      <w:pPr>
        <w:ind w:left="864" w:hanging="864"/>
      </w:pPr>
    </w:lvl>
    <w:lvl w:ilvl="4">
      <w:start w:val="1"/>
      <w:numFmt w:val="none"/>
      <w:pStyle w:val="Cmsor5"/>
      <w:suff w:val="nothing"/>
      <w:lvlText w:val=""/>
      <w:lvlJc w:val="left"/>
      <w:pPr>
        <w:ind w:left="1008" w:hanging="1008"/>
      </w:pPr>
    </w:lvl>
    <w:lvl w:ilvl="5">
      <w:start w:val="1"/>
      <w:numFmt w:val="none"/>
      <w:pStyle w:val="Cmsor6"/>
      <w:suff w:val="nothing"/>
      <w:lvlText w:val=""/>
      <w:lvlJc w:val="left"/>
      <w:pPr>
        <w:ind w:left="1152" w:hanging="1152"/>
      </w:pPr>
    </w:lvl>
    <w:lvl w:ilvl="6">
      <w:start w:val="1"/>
      <w:numFmt w:val="none"/>
      <w:pStyle w:val="Cmsor7"/>
      <w:suff w:val="nothing"/>
      <w:lvlText w:val=""/>
      <w:lvlJc w:val="left"/>
      <w:pPr>
        <w:ind w:left="1296" w:hanging="1296"/>
      </w:pPr>
    </w:lvl>
    <w:lvl w:ilvl="7">
      <w:start w:val="1"/>
      <w:numFmt w:val="none"/>
      <w:pStyle w:val="Cmsor8"/>
      <w:suff w:val="nothing"/>
      <w:lvlText w:val=""/>
      <w:lvlJc w:val="left"/>
      <w:pPr>
        <w:ind w:left="1440" w:hanging="1440"/>
      </w:pPr>
    </w:lvl>
    <w:lvl w:ilvl="8">
      <w:start w:val="1"/>
      <w:numFmt w:val="none"/>
      <w:pStyle w:val="Cmsor9"/>
      <w:suff w:val="nothing"/>
      <w:lvlText w:val=""/>
      <w:lvlJc w:val="left"/>
      <w:pPr>
        <w:ind w:left="1584" w:hanging="1584"/>
      </w:pPr>
    </w:lvl>
  </w:abstractNum>
  <w:abstractNum w:abstractNumId="14" w15:restartNumberingAfterBreak="0">
    <w:nsid w:val="48716639"/>
    <w:multiLevelType w:val="hybridMultilevel"/>
    <w:tmpl w:val="DEF030F2"/>
    <w:lvl w:ilvl="0" w:tplc="89282B8C">
      <w:start w:val="1"/>
      <w:numFmt w:val="bullet"/>
      <w:lvlText w:val="-"/>
      <w:lvlJc w:val="left"/>
      <w:pPr>
        <w:tabs>
          <w:tab w:val="num" w:pos="1425"/>
        </w:tabs>
        <w:ind w:left="1425"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B90D6F"/>
    <w:multiLevelType w:val="hybridMultilevel"/>
    <w:tmpl w:val="753AC810"/>
    <w:lvl w:ilvl="0" w:tplc="41AA8D9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29F5235"/>
    <w:multiLevelType w:val="hybridMultilevel"/>
    <w:tmpl w:val="C0588376"/>
    <w:lvl w:ilvl="0" w:tplc="040E0001">
      <w:start w:val="1"/>
      <w:numFmt w:val="bullet"/>
      <w:lvlText w:val=""/>
      <w:lvlJc w:val="left"/>
      <w:pPr>
        <w:ind w:left="1296" w:hanging="360"/>
      </w:pPr>
      <w:rPr>
        <w:rFonts w:ascii="Symbol" w:hAnsi="Symbol" w:hint="default"/>
      </w:rPr>
    </w:lvl>
    <w:lvl w:ilvl="1" w:tplc="040E0003" w:tentative="1">
      <w:start w:val="1"/>
      <w:numFmt w:val="bullet"/>
      <w:lvlText w:val="o"/>
      <w:lvlJc w:val="left"/>
      <w:pPr>
        <w:ind w:left="2016" w:hanging="360"/>
      </w:pPr>
      <w:rPr>
        <w:rFonts w:ascii="Courier New" w:hAnsi="Courier New" w:cs="Courier New" w:hint="default"/>
      </w:rPr>
    </w:lvl>
    <w:lvl w:ilvl="2" w:tplc="040E0005" w:tentative="1">
      <w:start w:val="1"/>
      <w:numFmt w:val="bullet"/>
      <w:lvlText w:val=""/>
      <w:lvlJc w:val="left"/>
      <w:pPr>
        <w:ind w:left="2736" w:hanging="360"/>
      </w:pPr>
      <w:rPr>
        <w:rFonts w:ascii="Wingdings" w:hAnsi="Wingdings" w:hint="default"/>
      </w:rPr>
    </w:lvl>
    <w:lvl w:ilvl="3" w:tplc="040E0001" w:tentative="1">
      <w:start w:val="1"/>
      <w:numFmt w:val="bullet"/>
      <w:lvlText w:val=""/>
      <w:lvlJc w:val="left"/>
      <w:pPr>
        <w:ind w:left="3456" w:hanging="360"/>
      </w:pPr>
      <w:rPr>
        <w:rFonts w:ascii="Symbol" w:hAnsi="Symbol" w:hint="default"/>
      </w:rPr>
    </w:lvl>
    <w:lvl w:ilvl="4" w:tplc="040E0003" w:tentative="1">
      <w:start w:val="1"/>
      <w:numFmt w:val="bullet"/>
      <w:lvlText w:val="o"/>
      <w:lvlJc w:val="left"/>
      <w:pPr>
        <w:ind w:left="4176" w:hanging="360"/>
      </w:pPr>
      <w:rPr>
        <w:rFonts w:ascii="Courier New" w:hAnsi="Courier New" w:cs="Courier New" w:hint="default"/>
      </w:rPr>
    </w:lvl>
    <w:lvl w:ilvl="5" w:tplc="040E0005" w:tentative="1">
      <w:start w:val="1"/>
      <w:numFmt w:val="bullet"/>
      <w:lvlText w:val=""/>
      <w:lvlJc w:val="left"/>
      <w:pPr>
        <w:ind w:left="4896" w:hanging="360"/>
      </w:pPr>
      <w:rPr>
        <w:rFonts w:ascii="Wingdings" w:hAnsi="Wingdings" w:hint="default"/>
      </w:rPr>
    </w:lvl>
    <w:lvl w:ilvl="6" w:tplc="040E0001" w:tentative="1">
      <w:start w:val="1"/>
      <w:numFmt w:val="bullet"/>
      <w:lvlText w:val=""/>
      <w:lvlJc w:val="left"/>
      <w:pPr>
        <w:ind w:left="5616" w:hanging="360"/>
      </w:pPr>
      <w:rPr>
        <w:rFonts w:ascii="Symbol" w:hAnsi="Symbol" w:hint="default"/>
      </w:rPr>
    </w:lvl>
    <w:lvl w:ilvl="7" w:tplc="040E0003" w:tentative="1">
      <w:start w:val="1"/>
      <w:numFmt w:val="bullet"/>
      <w:lvlText w:val="o"/>
      <w:lvlJc w:val="left"/>
      <w:pPr>
        <w:ind w:left="6336" w:hanging="360"/>
      </w:pPr>
      <w:rPr>
        <w:rFonts w:ascii="Courier New" w:hAnsi="Courier New" w:cs="Courier New" w:hint="default"/>
      </w:rPr>
    </w:lvl>
    <w:lvl w:ilvl="8" w:tplc="040E0005" w:tentative="1">
      <w:start w:val="1"/>
      <w:numFmt w:val="bullet"/>
      <w:lvlText w:val=""/>
      <w:lvlJc w:val="left"/>
      <w:pPr>
        <w:ind w:left="7056" w:hanging="360"/>
      </w:pPr>
      <w:rPr>
        <w:rFonts w:ascii="Wingdings" w:hAnsi="Wingdings" w:hint="default"/>
      </w:rPr>
    </w:lvl>
  </w:abstractNum>
  <w:abstractNum w:abstractNumId="17" w15:restartNumberingAfterBreak="0">
    <w:nsid w:val="52A36EA4"/>
    <w:multiLevelType w:val="hybridMultilevel"/>
    <w:tmpl w:val="0DDABFD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6DF7D6C"/>
    <w:multiLevelType w:val="hybridMultilevel"/>
    <w:tmpl w:val="D7F46C9A"/>
    <w:lvl w:ilvl="0" w:tplc="D092FAAA">
      <w:numFmt w:val="bullet"/>
      <w:lvlText w:val="-"/>
      <w:lvlJc w:val="left"/>
      <w:pPr>
        <w:ind w:left="405" w:hanging="360"/>
      </w:pPr>
      <w:rPr>
        <w:rFonts w:ascii="Calibri" w:eastAsiaTheme="minorHAnsi" w:hAnsi="Calibri" w:cs="Calibri" w:hint="default"/>
      </w:rPr>
    </w:lvl>
    <w:lvl w:ilvl="1" w:tplc="040E0003" w:tentative="1">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abstractNum w:abstractNumId="19" w15:restartNumberingAfterBreak="0">
    <w:nsid w:val="572A2D5B"/>
    <w:multiLevelType w:val="hybridMultilevel"/>
    <w:tmpl w:val="5F5A73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3452A93"/>
    <w:multiLevelType w:val="multilevel"/>
    <w:tmpl w:val="E93A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010624"/>
    <w:multiLevelType w:val="hybridMultilevel"/>
    <w:tmpl w:val="83BEA176"/>
    <w:lvl w:ilvl="0" w:tplc="00000003">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A0E5F16"/>
    <w:multiLevelType w:val="hybridMultilevel"/>
    <w:tmpl w:val="1250FE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D6D3697"/>
    <w:multiLevelType w:val="hybridMultilevel"/>
    <w:tmpl w:val="6EDA3910"/>
    <w:lvl w:ilvl="0" w:tplc="1F0EC886">
      <w:start w:val="1"/>
      <w:numFmt w:val="upperRoman"/>
      <w:lvlText w:val="%1."/>
      <w:lvlJc w:val="left"/>
      <w:pPr>
        <w:ind w:left="1553" w:hanging="720"/>
      </w:pPr>
      <w:rPr>
        <w:rFonts w:hint="default"/>
      </w:rPr>
    </w:lvl>
    <w:lvl w:ilvl="1" w:tplc="040E0019" w:tentative="1">
      <w:start w:val="1"/>
      <w:numFmt w:val="lowerLetter"/>
      <w:lvlText w:val="%2."/>
      <w:lvlJc w:val="left"/>
      <w:pPr>
        <w:ind w:left="1913" w:hanging="360"/>
      </w:pPr>
    </w:lvl>
    <w:lvl w:ilvl="2" w:tplc="040E001B" w:tentative="1">
      <w:start w:val="1"/>
      <w:numFmt w:val="lowerRoman"/>
      <w:lvlText w:val="%3."/>
      <w:lvlJc w:val="right"/>
      <w:pPr>
        <w:ind w:left="2633" w:hanging="180"/>
      </w:pPr>
    </w:lvl>
    <w:lvl w:ilvl="3" w:tplc="040E000F" w:tentative="1">
      <w:start w:val="1"/>
      <w:numFmt w:val="decimal"/>
      <w:lvlText w:val="%4."/>
      <w:lvlJc w:val="left"/>
      <w:pPr>
        <w:ind w:left="3353" w:hanging="360"/>
      </w:pPr>
    </w:lvl>
    <w:lvl w:ilvl="4" w:tplc="040E0019" w:tentative="1">
      <w:start w:val="1"/>
      <w:numFmt w:val="lowerLetter"/>
      <w:lvlText w:val="%5."/>
      <w:lvlJc w:val="left"/>
      <w:pPr>
        <w:ind w:left="4073" w:hanging="360"/>
      </w:pPr>
    </w:lvl>
    <w:lvl w:ilvl="5" w:tplc="040E001B" w:tentative="1">
      <w:start w:val="1"/>
      <w:numFmt w:val="lowerRoman"/>
      <w:lvlText w:val="%6."/>
      <w:lvlJc w:val="right"/>
      <w:pPr>
        <w:ind w:left="4793" w:hanging="180"/>
      </w:pPr>
    </w:lvl>
    <w:lvl w:ilvl="6" w:tplc="040E000F" w:tentative="1">
      <w:start w:val="1"/>
      <w:numFmt w:val="decimal"/>
      <w:lvlText w:val="%7."/>
      <w:lvlJc w:val="left"/>
      <w:pPr>
        <w:ind w:left="5513" w:hanging="360"/>
      </w:pPr>
    </w:lvl>
    <w:lvl w:ilvl="7" w:tplc="040E0019" w:tentative="1">
      <w:start w:val="1"/>
      <w:numFmt w:val="lowerLetter"/>
      <w:lvlText w:val="%8."/>
      <w:lvlJc w:val="left"/>
      <w:pPr>
        <w:ind w:left="6233" w:hanging="360"/>
      </w:pPr>
    </w:lvl>
    <w:lvl w:ilvl="8" w:tplc="040E001B" w:tentative="1">
      <w:start w:val="1"/>
      <w:numFmt w:val="lowerRoman"/>
      <w:lvlText w:val="%9."/>
      <w:lvlJc w:val="right"/>
      <w:pPr>
        <w:ind w:left="6953" w:hanging="180"/>
      </w:pPr>
    </w:lvl>
  </w:abstractNum>
  <w:abstractNum w:abstractNumId="24" w15:restartNumberingAfterBreak="0">
    <w:nsid w:val="6E906863"/>
    <w:multiLevelType w:val="hybridMultilevel"/>
    <w:tmpl w:val="B54EDED4"/>
    <w:lvl w:ilvl="0" w:tplc="040E0001">
      <w:start w:val="1"/>
      <w:numFmt w:val="bullet"/>
      <w:lvlText w:val=""/>
      <w:lvlJc w:val="left"/>
      <w:pPr>
        <w:ind w:left="1150" w:hanging="360"/>
      </w:pPr>
      <w:rPr>
        <w:rFonts w:ascii="Symbol" w:hAnsi="Symbol" w:hint="default"/>
      </w:rPr>
    </w:lvl>
    <w:lvl w:ilvl="1" w:tplc="040E0003" w:tentative="1">
      <w:start w:val="1"/>
      <w:numFmt w:val="bullet"/>
      <w:lvlText w:val="o"/>
      <w:lvlJc w:val="left"/>
      <w:pPr>
        <w:ind w:left="1870" w:hanging="360"/>
      </w:pPr>
      <w:rPr>
        <w:rFonts w:ascii="Courier New" w:hAnsi="Courier New" w:cs="Arial" w:hint="default"/>
      </w:rPr>
    </w:lvl>
    <w:lvl w:ilvl="2" w:tplc="040E0005" w:tentative="1">
      <w:start w:val="1"/>
      <w:numFmt w:val="bullet"/>
      <w:lvlText w:val=""/>
      <w:lvlJc w:val="left"/>
      <w:pPr>
        <w:ind w:left="2590" w:hanging="360"/>
      </w:pPr>
      <w:rPr>
        <w:rFonts w:ascii="Wingdings" w:hAnsi="Wingdings" w:hint="default"/>
      </w:rPr>
    </w:lvl>
    <w:lvl w:ilvl="3" w:tplc="040E0001" w:tentative="1">
      <w:start w:val="1"/>
      <w:numFmt w:val="bullet"/>
      <w:lvlText w:val=""/>
      <w:lvlJc w:val="left"/>
      <w:pPr>
        <w:ind w:left="3310" w:hanging="360"/>
      </w:pPr>
      <w:rPr>
        <w:rFonts w:ascii="Symbol" w:hAnsi="Symbol" w:hint="default"/>
      </w:rPr>
    </w:lvl>
    <w:lvl w:ilvl="4" w:tplc="040E0003" w:tentative="1">
      <w:start w:val="1"/>
      <w:numFmt w:val="bullet"/>
      <w:lvlText w:val="o"/>
      <w:lvlJc w:val="left"/>
      <w:pPr>
        <w:ind w:left="4030" w:hanging="360"/>
      </w:pPr>
      <w:rPr>
        <w:rFonts w:ascii="Courier New" w:hAnsi="Courier New" w:cs="Arial" w:hint="default"/>
      </w:rPr>
    </w:lvl>
    <w:lvl w:ilvl="5" w:tplc="040E0005" w:tentative="1">
      <w:start w:val="1"/>
      <w:numFmt w:val="bullet"/>
      <w:lvlText w:val=""/>
      <w:lvlJc w:val="left"/>
      <w:pPr>
        <w:ind w:left="4750" w:hanging="360"/>
      </w:pPr>
      <w:rPr>
        <w:rFonts w:ascii="Wingdings" w:hAnsi="Wingdings" w:hint="default"/>
      </w:rPr>
    </w:lvl>
    <w:lvl w:ilvl="6" w:tplc="040E0001" w:tentative="1">
      <w:start w:val="1"/>
      <w:numFmt w:val="bullet"/>
      <w:lvlText w:val=""/>
      <w:lvlJc w:val="left"/>
      <w:pPr>
        <w:ind w:left="5470" w:hanging="360"/>
      </w:pPr>
      <w:rPr>
        <w:rFonts w:ascii="Symbol" w:hAnsi="Symbol" w:hint="default"/>
      </w:rPr>
    </w:lvl>
    <w:lvl w:ilvl="7" w:tplc="040E0003" w:tentative="1">
      <w:start w:val="1"/>
      <w:numFmt w:val="bullet"/>
      <w:lvlText w:val="o"/>
      <w:lvlJc w:val="left"/>
      <w:pPr>
        <w:ind w:left="6190" w:hanging="360"/>
      </w:pPr>
      <w:rPr>
        <w:rFonts w:ascii="Courier New" w:hAnsi="Courier New" w:cs="Arial" w:hint="default"/>
      </w:rPr>
    </w:lvl>
    <w:lvl w:ilvl="8" w:tplc="040E0005" w:tentative="1">
      <w:start w:val="1"/>
      <w:numFmt w:val="bullet"/>
      <w:lvlText w:val=""/>
      <w:lvlJc w:val="left"/>
      <w:pPr>
        <w:ind w:left="6910" w:hanging="360"/>
      </w:pPr>
      <w:rPr>
        <w:rFonts w:ascii="Wingdings" w:hAnsi="Wingdings" w:hint="default"/>
      </w:rPr>
    </w:lvl>
  </w:abstractNum>
  <w:abstractNum w:abstractNumId="25" w15:restartNumberingAfterBreak="0">
    <w:nsid w:val="747860A2"/>
    <w:multiLevelType w:val="hybridMultilevel"/>
    <w:tmpl w:val="8084D2CE"/>
    <w:lvl w:ilvl="0" w:tplc="040900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FB5D55"/>
    <w:multiLevelType w:val="multilevel"/>
    <w:tmpl w:val="45E6F336"/>
    <w:lvl w:ilvl="0">
      <w:start w:val="12"/>
      <w:numFmt w:val="decimal"/>
      <w:lvlText w:val="%1."/>
      <w:lvlJc w:val="left"/>
      <w:pPr>
        <w:ind w:left="480" w:hanging="480"/>
      </w:pPr>
      <w:rPr>
        <w:rFonts w:hint="default"/>
        <w:b w:val="0"/>
        <w:color w:val="000000"/>
      </w:rPr>
    </w:lvl>
    <w:lvl w:ilvl="1">
      <w:start w:val="1"/>
      <w:numFmt w:val="decimal"/>
      <w:lvlText w:val="%1.%2."/>
      <w:lvlJc w:val="left"/>
      <w:pPr>
        <w:ind w:left="822" w:hanging="480"/>
      </w:pPr>
      <w:rPr>
        <w:rFonts w:hint="default"/>
        <w:b w:val="0"/>
        <w:color w:val="000000"/>
      </w:rPr>
    </w:lvl>
    <w:lvl w:ilvl="2">
      <w:start w:val="1"/>
      <w:numFmt w:val="decimal"/>
      <w:lvlText w:val="%1.%2.%3."/>
      <w:lvlJc w:val="left"/>
      <w:pPr>
        <w:ind w:left="1404" w:hanging="720"/>
      </w:pPr>
      <w:rPr>
        <w:rFonts w:hint="default"/>
        <w:b w:val="0"/>
        <w:color w:val="000000"/>
      </w:rPr>
    </w:lvl>
    <w:lvl w:ilvl="3">
      <w:start w:val="1"/>
      <w:numFmt w:val="decimal"/>
      <w:lvlText w:val="%1.%2.%3.%4."/>
      <w:lvlJc w:val="left"/>
      <w:pPr>
        <w:ind w:left="1746" w:hanging="720"/>
      </w:pPr>
      <w:rPr>
        <w:rFonts w:hint="default"/>
        <w:b w:val="0"/>
        <w:color w:val="000000"/>
      </w:rPr>
    </w:lvl>
    <w:lvl w:ilvl="4">
      <w:start w:val="1"/>
      <w:numFmt w:val="decimal"/>
      <w:lvlText w:val="%1.%2.%3.%4.%5."/>
      <w:lvlJc w:val="left"/>
      <w:pPr>
        <w:ind w:left="2448" w:hanging="1080"/>
      </w:pPr>
      <w:rPr>
        <w:rFonts w:hint="default"/>
        <w:b w:val="0"/>
        <w:color w:val="000000"/>
      </w:rPr>
    </w:lvl>
    <w:lvl w:ilvl="5">
      <w:start w:val="1"/>
      <w:numFmt w:val="decimal"/>
      <w:lvlText w:val="%1.%2.%3.%4.%5.%6."/>
      <w:lvlJc w:val="left"/>
      <w:pPr>
        <w:ind w:left="2790" w:hanging="1080"/>
      </w:pPr>
      <w:rPr>
        <w:rFonts w:hint="default"/>
        <w:b w:val="0"/>
        <w:color w:val="000000"/>
      </w:rPr>
    </w:lvl>
    <w:lvl w:ilvl="6">
      <w:start w:val="1"/>
      <w:numFmt w:val="decimal"/>
      <w:lvlText w:val="%1.%2.%3.%4.%5.%6.%7."/>
      <w:lvlJc w:val="left"/>
      <w:pPr>
        <w:ind w:left="3492" w:hanging="1440"/>
      </w:pPr>
      <w:rPr>
        <w:rFonts w:hint="default"/>
        <w:b w:val="0"/>
        <w:color w:val="000000"/>
      </w:rPr>
    </w:lvl>
    <w:lvl w:ilvl="7">
      <w:start w:val="1"/>
      <w:numFmt w:val="decimal"/>
      <w:lvlText w:val="%1.%2.%3.%4.%5.%6.%7.%8."/>
      <w:lvlJc w:val="left"/>
      <w:pPr>
        <w:ind w:left="3834" w:hanging="1440"/>
      </w:pPr>
      <w:rPr>
        <w:rFonts w:hint="default"/>
        <w:b w:val="0"/>
        <w:color w:val="000000"/>
      </w:rPr>
    </w:lvl>
    <w:lvl w:ilvl="8">
      <w:start w:val="1"/>
      <w:numFmt w:val="decimal"/>
      <w:lvlText w:val="%1.%2.%3.%4.%5.%6.%7.%8.%9."/>
      <w:lvlJc w:val="left"/>
      <w:pPr>
        <w:ind w:left="4536" w:hanging="1800"/>
      </w:pPr>
      <w:rPr>
        <w:rFonts w:hint="default"/>
        <w:b w:val="0"/>
        <w:color w:val="000000"/>
      </w:rPr>
    </w:lvl>
  </w:abstractNum>
  <w:num w:numId="1">
    <w:abstractNumId w:val="5"/>
  </w:num>
  <w:num w:numId="2">
    <w:abstractNumId w:val="25"/>
  </w:num>
  <w:num w:numId="3">
    <w:abstractNumId w:val="2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
  </w:num>
  <w:num w:numId="7">
    <w:abstractNumId w:val="2"/>
  </w:num>
  <w:num w:numId="8">
    <w:abstractNumId w:val="21"/>
  </w:num>
  <w:num w:numId="9">
    <w:abstractNumId w:val="10"/>
  </w:num>
  <w:num w:numId="10">
    <w:abstractNumId w:val="4"/>
  </w:num>
  <w:num w:numId="11">
    <w:abstractNumId w:val="7"/>
  </w:num>
  <w:num w:numId="12">
    <w:abstractNumId w:val="20"/>
  </w:num>
  <w:num w:numId="13">
    <w:abstractNumId w:val="8"/>
  </w:num>
  <w:num w:numId="14">
    <w:abstractNumId w:val="23"/>
  </w:num>
  <w:num w:numId="15">
    <w:abstractNumId w:val="0"/>
  </w:num>
  <w:num w:numId="16">
    <w:abstractNumId w:val="3"/>
  </w:num>
  <w:num w:numId="17">
    <w:abstractNumId w:val="26"/>
  </w:num>
  <w:num w:numId="18">
    <w:abstractNumId w:val="17"/>
  </w:num>
  <w:num w:numId="19">
    <w:abstractNumId w:val="6"/>
  </w:num>
  <w:num w:numId="20">
    <w:abstractNumId w:val="19"/>
  </w:num>
  <w:num w:numId="21">
    <w:abstractNumId w:val="18"/>
  </w:num>
  <w:num w:numId="22">
    <w:abstractNumId w:val="15"/>
  </w:num>
  <w:num w:numId="23">
    <w:abstractNumId w:val="11"/>
  </w:num>
  <w:num w:numId="24">
    <w:abstractNumId w:val="9"/>
  </w:num>
  <w:num w:numId="25">
    <w:abstractNumId w:val="22"/>
  </w:num>
  <w:num w:numId="26">
    <w:abstractNumId w:val="12"/>
  </w:num>
  <w:num w:numId="27">
    <w:abstractNumId w:val="16"/>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56"/>
    <w:rsid w:val="00017C87"/>
    <w:rsid w:val="000267C7"/>
    <w:rsid w:val="0005586F"/>
    <w:rsid w:val="00075E7E"/>
    <w:rsid w:val="00080A66"/>
    <w:rsid w:val="0009178A"/>
    <w:rsid w:val="00091F64"/>
    <w:rsid w:val="000B6364"/>
    <w:rsid w:val="000C1FA9"/>
    <w:rsid w:val="000F4DB8"/>
    <w:rsid w:val="000F6894"/>
    <w:rsid w:val="00110AFF"/>
    <w:rsid w:val="001223C6"/>
    <w:rsid w:val="0012575E"/>
    <w:rsid w:val="001259B4"/>
    <w:rsid w:val="00147C2D"/>
    <w:rsid w:val="00147DA5"/>
    <w:rsid w:val="001536CF"/>
    <w:rsid w:val="001579F9"/>
    <w:rsid w:val="00167F54"/>
    <w:rsid w:val="0017367C"/>
    <w:rsid w:val="001761D6"/>
    <w:rsid w:val="0019797C"/>
    <w:rsid w:val="001A59DB"/>
    <w:rsid w:val="001B428E"/>
    <w:rsid w:val="001B561E"/>
    <w:rsid w:val="001D5EAA"/>
    <w:rsid w:val="001D76EB"/>
    <w:rsid w:val="001E1C89"/>
    <w:rsid w:val="00200D9B"/>
    <w:rsid w:val="00203EDB"/>
    <w:rsid w:val="0021396B"/>
    <w:rsid w:val="00230A69"/>
    <w:rsid w:val="00242BA2"/>
    <w:rsid w:val="00264A5E"/>
    <w:rsid w:val="00264D13"/>
    <w:rsid w:val="00271B1F"/>
    <w:rsid w:val="00272200"/>
    <w:rsid w:val="00295F6E"/>
    <w:rsid w:val="002A25E3"/>
    <w:rsid w:val="002C589C"/>
    <w:rsid w:val="002D158E"/>
    <w:rsid w:val="002D3DE7"/>
    <w:rsid w:val="002D6F5E"/>
    <w:rsid w:val="002F2333"/>
    <w:rsid w:val="002F647F"/>
    <w:rsid w:val="0030282E"/>
    <w:rsid w:val="00307E9F"/>
    <w:rsid w:val="00313421"/>
    <w:rsid w:val="0031508C"/>
    <w:rsid w:val="00316491"/>
    <w:rsid w:val="003427B9"/>
    <w:rsid w:val="003471D6"/>
    <w:rsid w:val="003515C9"/>
    <w:rsid w:val="00364B54"/>
    <w:rsid w:val="00377F1A"/>
    <w:rsid w:val="003854FF"/>
    <w:rsid w:val="00397370"/>
    <w:rsid w:val="003B5D5F"/>
    <w:rsid w:val="003C5754"/>
    <w:rsid w:val="003C7500"/>
    <w:rsid w:val="003F2EBD"/>
    <w:rsid w:val="003F2EF9"/>
    <w:rsid w:val="003F3F4C"/>
    <w:rsid w:val="003F4852"/>
    <w:rsid w:val="004029F5"/>
    <w:rsid w:val="00407FD4"/>
    <w:rsid w:val="00430266"/>
    <w:rsid w:val="00431F0B"/>
    <w:rsid w:val="00440868"/>
    <w:rsid w:val="00446011"/>
    <w:rsid w:val="0045510F"/>
    <w:rsid w:val="004820E2"/>
    <w:rsid w:val="004835DF"/>
    <w:rsid w:val="0049673C"/>
    <w:rsid w:val="004A15D7"/>
    <w:rsid w:val="004B0911"/>
    <w:rsid w:val="004B1212"/>
    <w:rsid w:val="004C0C54"/>
    <w:rsid w:val="004C1321"/>
    <w:rsid w:val="004D0FF1"/>
    <w:rsid w:val="004E7701"/>
    <w:rsid w:val="004E79C6"/>
    <w:rsid w:val="00521CDB"/>
    <w:rsid w:val="005248AA"/>
    <w:rsid w:val="0053554E"/>
    <w:rsid w:val="0054122F"/>
    <w:rsid w:val="005442C5"/>
    <w:rsid w:val="005547B8"/>
    <w:rsid w:val="005707A2"/>
    <w:rsid w:val="00572415"/>
    <w:rsid w:val="00595F2F"/>
    <w:rsid w:val="005B6303"/>
    <w:rsid w:val="005B70E2"/>
    <w:rsid w:val="005D2704"/>
    <w:rsid w:val="005D4683"/>
    <w:rsid w:val="005D4981"/>
    <w:rsid w:val="005D5390"/>
    <w:rsid w:val="00605176"/>
    <w:rsid w:val="0062336D"/>
    <w:rsid w:val="00626B13"/>
    <w:rsid w:val="00626CDE"/>
    <w:rsid w:val="00631B25"/>
    <w:rsid w:val="00636641"/>
    <w:rsid w:val="006402C7"/>
    <w:rsid w:val="00644CA8"/>
    <w:rsid w:val="00654928"/>
    <w:rsid w:val="00657616"/>
    <w:rsid w:val="00667C1F"/>
    <w:rsid w:val="00683D07"/>
    <w:rsid w:val="00687F4E"/>
    <w:rsid w:val="00691D82"/>
    <w:rsid w:val="00692014"/>
    <w:rsid w:val="00695701"/>
    <w:rsid w:val="006B2D35"/>
    <w:rsid w:val="006B52E7"/>
    <w:rsid w:val="006C72EB"/>
    <w:rsid w:val="006E1063"/>
    <w:rsid w:val="006E3040"/>
    <w:rsid w:val="00714E21"/>
    <w:rsid w:val="007201CC"/>
    <w:rsid w:val="00722C2C"/>
    <w:rsid w:val="00725A56"/>
    <w:rsid w:val="0073595F"/>
    <w:rsid w:val="00742F62"/>
    <w:rsid w:val="0076299F"/>
    <w:rsid w:val="00782BB4"/>
    <w:rsid w:val="007A1C9D"/>
    <w:rsid w:val="007E0555"/>
    <w:rsid w:val="007F75E2"/>
    <w:rsid w:val="00803F05"/>
    <w:rsid w:val="00804BA2"/>
    <w:rsid w:val="008073DA"/>
    <w:rsid w:val="008171D7"/>
    <w:rsid w:val="00843EDD"/>
    <w:rsid w:val="0085395B"/>
    <w:rsid w:val="008A09A2"/>
    <w:rsid w:val="008A3FBC"/>
    <w:rsid w:val="008B040D"/>
    <w:rsid w:val="008B4E2E"/>
    <w:rsid w:val="008C33B4"/>
    <w:rsid w:val="008F4DE9"/>
    <w:rsid w:val="008F5122"/>
    <w:rsid w:val="00931799"/>
    <w:rsid w:val="00931884"/>
    <w:rsid w:val="00933A96"/>
    <w:rsid w:val="009434A9"/>
    <w:rsid w:val="009563F4"/>
    <w:rsid w:val="009616E8"/>
    <w:rsid w:val="00972853"/>
    <w:rsid w:val="00981807"/>
    <w:rsid w:val="0098621A"/>
    <w:rsid w:val="009910CD"/>
    <w:rsid w:val="00992245"/>
    <w:rsid w:val="009A3F01"/>
    <w:rsid w:val="009B1335"/>
    <w:rsid w:val="009B6703"/>
    <w:rsid w:val="009E6A63"/>
    <w:rsid w:val="009F1BC1"/>
    <w:rsid w:val="00A23802"/>
    <w:rsid w:val="00A44E99"/>
    <w:rsid w:val="00A62998"/>
    <w:rsid w:val="00A67737"/>
    <w:rsid w:val="00A749EB"/>
    <w:rsid w:val="00A81F6A"/>
    <w:rsid w:val="00AB2F57"/>
    <w:rsid w:val="00AC3005"/>
    <w:rsid w:val="00AD08F1"/>
    <w:rsid w:val="00AD435B"/>
    <w:rsid w:val="00AF4BAA"/>
    <w:rsid w:val="00AF6FB6"/>
    <w:rsid w:val="00B03AB5"/>
    <w:rsid w:val="00B05470"/>
    <w:rsid w:val="00B25A4A"/>
    <w:rsid w:val="00B25E66"/>
    <w:rsid w:val="00B270F4"/>
    <w:rsid w:val="00B506D0"/>
    <w:rsid w:val="00B60676"/>
    <w:rsid w:val="00B6553F"/>
    <w:rsid w:val="00B70B63"/>
    <w:rsid w:val="00B72E24"/>
    <w:rsid w:val="00B801CB"/>
    <w:rsid w:val="00B91485"/>
    <w:rsid w:val="00B92A8C"/>
    <w:rsid w:val="00BA6FA4"/>
    <w:rsid w:val="00BB00D6"/>
    <w:rsid w:val="00BC1333"/>
    <w:rsid w:val="00C2709D"/>
    <w:rsid w:val="00C45D0E"/>
    <w:rsid w:val="00C60E70"/>
    <w:rsid w:val="00C7698A"/>
    <w:rsid w:val="00C769D5"/>
    <w:rsid w:val="00C943B3"/>
    <w:rsid w:val="00CA36EC"/>
    <w:rsid w:val="00CB3A80"/>
    <w:rsid w:val="00CB4734"/>
    <w:rsid w:val="00CC644B"/>
    <w:rsid w:val="00CD57FD"/>
    <w:rsid w:val="00CE23FF"/>
    <w:rsid w:val="00D01E6E"/>
    <w:rsid w:val="00D100D6"/>
    <w:rsid w:val="00D25E9D"/>
    <w:rsid w:val="00D33188"/>
    <w:rsid w:val="00D350EA"/>
    <w:rsid w:val="00D41ADB"/>
    <w:rsid w:val="00D55522"/>
    <w:rsid w:val="00D61D1F"/>
    <w:rsid w:val="00D62BF1"/>
    <w:rsid w:val="00D771DB"/>
    <w:rsid w:val="00D82C8F"/>
    <w:rsid w:val="00DA2E1D"/>
    <w:rsid w:val="00DC223C"/>
    <w:rsid w:val="00DC7A96"/>
    <w:rsid w:val="00DD47BD"/>
    <w:rsid w:val="00DD5382"/>
    <w:rsid w:val="00DD54E9"/>
    <w:rsid w:val="00DF4974"/>
    <w:rsid w:val="00E02214"/>
    <w:rsid w:val="00E05B77"/>
    <w:rsid w:val="00E10E75"/>
    <w:rsid w:val="00E36D17"/>
    <w:rsid w:val="00E37940"/>
    <w:rsid w:val="00E40EBC"/>
    <w:rsid w:val="00E43197"/>
    <w:rsid w:val="00E46073"/>
    <w:rsid w:val="00E653C0"/>
    <w:rsid w:val="00E677C2"/>
    <w:rsid w:val="00E70E46"/>
    <w:rsid w:val="00E717E8"/>
    <w:rsid w:val="00E82C2A"/>
    <w:rsid w:val="00E853D8"/>
    <w:rsid w:val="00E94171"/>
    <w:rsid w:val="00E96AC0"/>
    <w:rsid w:val="00EA4C43"/>
    <w:rsid w:val="00EB56C5"/>
    <w:rsid w:val="00EB7BFD"/>
    <w:rsid w:val="00EC08BD"/>
    <w:rsid w:val="00EE242F"/>
    <w:rsid w:val="00EF778B"/>
    <w:rsid w:val="00F17CA1"/>
    <w:rsid w:val="00F34271"/>
    <w:rsid w:val="00F4534F"/>
    <w:rsid w:val="00F660A1"/>
    <w:rsid w:val="00F71D11"/>
    <w:rsid w:val="00F734E6"/>
    <w:rsid w:val="00F83656"/>
    <w:rsid w:val="00F900E5"/>
    <w:rsid w:val="00FA12CC"/>
    <w:rsid w:val="00FA59CF"/>
    <w:rsid w:val="00FD05F0"/>
    <w:rsid w:val="00FE44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0B48B-6FF3-40BA-83DE-461B330C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25A56"/>
    <w:pPr>
      <w:widowControl w:val="0"/>
      <w:adjustRightInd w:val="0"/>
      <w:spacing w:after="0" w:line="360" w:lineRule="atLeast"/>
      <w:jc w:val="both"/>
      <w:textAlignment w:val="baseline"/>
    </w:pPr>
    <w:rPr>
      <w:rFonts w:ascii="Times New Roman" w:eastAsia="Times New Roman" w:hAnsi="Times New Roman" w:cs="Times New Roman"/>
      <w:sz w:val="20"/>
      <w:szCs w:val="20"/>
      <w:lang w:eastAsia="hu-HU"/>
    </w:rPr>
  </w:style>
  <w:style w:type="paragraph" w:styleId="Cmsor1">
    <w:name w:val="heading 1"/>
    <w:aliases w:val="Okean Címsor 1,Fejlec1,(Alt+1),H1,fejezetcim,buta nev,Capitol,Capitol Char Char"/>
    <w:basedOn w:val="Norml"/>
    <w:next w:val="Norml"/>
    <w:link w:val="Cmsor1Char"/>
    <w:autoRedefine/>
    <w:uiPriority w:val="9"/>
    <w:qFormat/>
    <w:rsid w:val="004B1212"/>
    <w:pPr>
      <w:widowControl/>
      <w:tabs>
        <w:tab w:val="right" w:leader="dot" w:pos="9062"/>
      </w:tabs>
      <w:autoSpaceDE w:val="0"/>
      <w:autoSpaceDN w:val="0"/>
      <w:spacing w:line="240" w:lineRule="auto"/>
      <w:textAlignment w:val="auto"/>
      <w:outlineLvl w:val="0"/>
    </w:pPr>
    <w:rPr>
      <w:sz w:val="24"/>
      <w:szCs w:val="24"/>
    </w:rPr>
  </w:style>
  <w:style w:type="paragraph" w:styleId="Cmsor2">
    <w:name w:val="heading 2"/>
    <w:aliases w:val="Okean2,NGPcím2,Címsor,Heading Level 2,Outline2,Major,L2,Lev 2,Paragraafkop,h2,A.B.C.,Heading2,H2-Heading 2,Header 2,l2,Header2,22,heading2,list2,H2,list 2,21,23,24,25,211,221,231,241,26,212,222,232,242,251,2111,2211,2311,2411,27,213,223,233,243"/>
    <w:basedOn w:val="Norml"/>
    <w:next w:val="Norml"/>
    <w:link w:val="Cmsor2Char"/>
    <w:uiPriority w:val="9"/>
    <w:qFormat/>
    <w:rsid w:val="00725A56"/>
    <w:pPr>
      <w:keepNext/>
      <w:numPr>
        <w:ilvl w:val="1"/>
        <w:numId w:val="5"/>
      </w:numPr>
      <w:tabs>
        <w:tab w:val="num" w:pos="1080"/>
      </w:tabs>
      <w:spacing w:before="240" w:after="60"/>
      <w:ind w:left="0" w:firstLine="0"/>
      <w:outlineLvl w:val="1"/>
    </w:pPr>
    <w:rPr>
      <w:rFonts w:ascii="Arial" w:hAnsi="Arial"/>
      <w:b/>
      <w:bCs/>
      <w:i/>
      <w:iCs/>
      <w:sz w:val="28"/>
      <w:szCs w:val="28"/>
    </w:rPr>
  </w:style>
  <w:style w:type="paragraph" w:styleId="Cmsor3">
    <w:name w:val="heading 3"/>
    <w:aliases w:val="Okean3,Fejlec3,Primary Subhead,H3,(Alt+3),pa,Heading 3 Char1,Heading 3 Char Char,Primary Subhead Char Char,heading 3,Címsor 3 Char Char Char,Címsor 3 Char Char"/>
    <w:basedOn w:val="Norml"/>
    <w:next w:val="Norml"/>
    <w:link w:val="Cmsor3Char"/>
    <w:uiPriority w:val="9"/>
    <w:qFormat/>
    <w:rsid w:val="00725A56"/>
    <w:pPr>
      <w:keepNext/>
      <w:numPr>
        <w:ilvl w:val="2"/>
        <w:numId w:val="5"/>
      </w:numPr>
      <w:spacing w:before="240" w:after="60"/>
      <w:ind w:left="0" w:firstLine="0"/>
      <w:outlineLvl w:val="2"/>
    </w:pPr>
    <w:rPr>
      <w:rFonts w:ascii="Arial" w:hAnsi="Arial"/>
      <w:b/>
      <w:bCs/>
      <w:sz w:val="26"/>
      <w:szCs w:val="26"/>
    </w:rPr>
  </w:style>
  <w:style w:type="paragraph" w:styleId="Cmsor4">
    <w:name w:val="heading 4"/>
    <w:aliases w:val="Fej 1,hd4,h4"/>
    <w:basedOn w:val="Cmsor3"/>
    <w:next w:val="Norml"/>
    <w:link w:val="Cmsor4Char"/>
    <w:autoRedefine/>
    <w:uiPriority w:val="9"/>
    <w:qFormat/>
    <w:rsid w:val="00725A56"/>
    <w:pPr>
      <w:keepLines/>
      <w:widowControl/>
      <w:numPr>
        <w:ilvl w:val="3"/>
      </w:numPr>
      <w:adjustRightInd/>
      <w:spacing w:before="320" w:after="120" w:line="276" w:lineRule="auto"/>
      <w:textAlignment w:val="auto"/>
      <w:outlineLvl w:val="3"/>
    </w:pPr>
    <w:rPr>
      <w:rFonts w:ascii="Calibri" w:hAnsi="Calibri"/>
      <w:b w:val="0"/>
      <w:bCs w:val="0"/>
      <w:iCs/>
      <w:sz w:val="24"/>
    </w:rPr>
  </w:style>
  <w:style w:type="paragraph" w:styleId="Cmsor5">
    <w:name w:val="heading 5"/>
    <w:aliases w:val="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725A56"/>
    <w:pPr>
      <w:keepNext/>
      <w:numPr>
        <w:ilvl w:val="4"/>
        <w:numId w:val="5"/>
      </w:numPr>
      <w:tabs>
        <w:tab w:val="num" w:pos="1008"/>
      </w:tabs>
      <w:ind w:hanging="432"/>
      <w:jc w:val="center"/>
      <w:outlineLvl w:val="4"/>
    </w:pPr>
    <w:rPr>
      <w:b/>
      <w:sz w:val="28"/>
    </w:rPr>
  </w:style>
  <w:style w:type="paragraph" w:styleId="Cmsor6">
    <w:name w:val="heading 6"/>
    <w:aliases w:val="H6,Appendix,T1"/>
    <w:basedOn w:val="Norml"/>
    <w:next w:val="Norml"/>
    <w:link w:val="Cmsor6Char"/>
    <w:qFormat/>
    <w:rsid w:val="00725A56"/>
    <w:pPr>
      <w:numPr>
        <w:ilvl w:val="5"/>
        <w:numId w:val="5"/>
      </w:numPr>
      <w:tabs>
        <w:tab w:val="num" w:pos="1152"/>
      </w:tabs>
      <w:spacing w:before="240" w:after="60"/>
      <w:ind w:hanging="432"/>
      <w:outlineLvl w:val="5"/>
    </w:pPr>
    <w:rPr>
      <w:b/>
      <w:bCs/>
      <w:sz w:val="22"/>
      <w:szCs w:val="22"/>
    </w:rPr>
  </w:style>
  <w:style w:type="paragraph" w:styleId="Cmsor7">
    <w:name w:val="heading 7"/>
    <w:basedOn w:val="Norml"/>
    <w:next w:val="Norml"/>
    <w:link w:val="Cmsor7Char"/>
    <w:qFormat/>
    <w:rsid w:val="00725A56"/>
    <w:pPr>
      <w:numPr>
        <w:ilvl w:val="6"/>
        <w:numId w:val="5"/>
      </w:numPr>
      <w:tabs>
        <w:tab w:val="num" w:pos="1296"/>
      </w:tabs>
      <w:spacing w:before="240" w:after="60"/>
      <w:ind w:hanging="288"/>
      <w:outlineLvl w:val="6"/>
    </w:pPr>
    <w:rPr>
      <w:sz w:val="24"/>
      <w:szCs w:val="24"/>
    </w:rPr>
  </w:style>
  <w:style w:type="paragraph" w:styleId="Cmsor8">
    <w:name w:val="heading 8"/>
    <w:basedOn w:val="Norml"/>
    <w:next w:val="Szvegtrzs"/>
    <w:link w:val="Cmsor8Char"/>
    <w:qFormat/>
    <w:rsid w:val="00725A56"/>
    <w:pPr>
      <w:widowControl/>
      <w:numPr>
        <w:ilvl w:val="7"/>
        <w:numId w:val="5"/>
      </w:numPr>
      <w:tabs>
        <w:tab w:val="left" w:pos="709"/>
      </w:tabs>
      <w:suppressAutoHyphens/>
      <w:adjustRightInd/>
      <w:spacing w:before="240" w:after="60" w:line="276" w:lineRule="auto"/>
      <w:textAlignment w:val="auto"/>
      <w:outlineLvl w:val="7"/>
    </w:pPr>
    <w:rPr>
      <w:rFonts w:ascii="Arial" w:hAnsi="Arial"/>
      <w:i/>
    </w:rPr>
  </w:style>
  <w:style w:type="paragraph" w:styleId="Cmsor9">
    <w:name w:val="heading 9"/>
    <w:basedOn w:val="Norml"/>
    <w:next w:val="Szvegtrzs"/>
    <w:link w:val="Cmsor9Char"/>
    <w:qFormat/>
    <w:rsid w:val="00725A56"/>
    <w:pPr>
      <w:widowControl/>
      <w:numPr>
        <w:ilvl w:val="8"/>
        <w:numId w:val="5"/>
      </w:numPr>
      <w:tabs>
        <w:tab w:val="left" w:pos="709"/>
      </w:tabs>
      <w:suppressAutoHyphens/>
      <w:adjustRightInd/>
      <w:spacing w:before="240" w:after="60" w:line="276" w:lineRule="auto"/>
      <w:textAlignment w:val="auto"/>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 Címsor 1 Char,Fejlec1 Char,(Alt+1) Char,H1 Char,fejezetcim Char,buta nev Char,Capitol Char,Capitol Char Char Char"/>
    <w:basedOn w:val="Bekezdsalapbettpusa"/>
    <w:link w:val="Cmsor1"/>
    <w:uiPriority w:val="9"/>
    <w:rsid w:val="004B1212"/>
    <w:rPr>
      <w:rFonts w:ascii="Times New Roman" w:eastAsia="Times New Roman" w:hAnsi="Times New Roman" w:cs="Times New Roman"/>
      <w:sz w:val="24"/>
      <w:szCs w:val="24"/>
      <w:lang w:eastAsia="hu-HU"/>
    </w:rPr>
  </w:style>
  <w:style w:type="character" w:customStyle="1" w:styleId="Cmsor2Char">
    <w:name w:val="Címsor 2 Char"/>
    <w:aliases w:val="Okean2 Char,NGPcím2 Char,Címsor Char,Heading Level 2 Char,Outline2 Char,Major Char,L2 Char,Lev 2 Char,Paragraafkop Char,h2 Char,A.B.C. Char,Heading2 Char,H2-Heading 2 Char,Header 2 Char,l2 Char,Header2 Char,22 Char,heading2 Char,list2 Char"/>
    <w:basedOn w:val="Bekezdsalapbettpusa"/>
    <w:link w:val="Cmsor2"/>
    <w:uiPriority w:val="9"/>
    <w:rsid w:val="00725A56"/>
    <w:rPr>
      <w:rFonts w:ascii="Arial" w:eastAsia="Times New Roman" w:hAnsi="Arial" w:cs="Times New Roman"/>
      <w:b/>
      <w:bCs/>
      <w:i/>
      <w:iCs/>
      <w:sz w:val="28"/>
      <w:szCs w:val="28"/>
    </w:rPr>
  </w:style>
  <w:style w:type="character" w:customStyle="1" w:styleId="Cmsor3Char">
    <w:name w:val="Címsor 3 Char"/>
    <w:aliases w:val="Okean3 Char,Fejlec3 Char,Primary Subhead Char,H3 Char,(Alt+3) Char,pa Char,Heading 3 Char1 Char,Heading 3 Char Char Char,Primary Subhead Char Char Char,heading 3 Char,Címsor 3 Char Char Char Char,Címsor 3 Char Char Char1"/>
    <w:basedOn w:val="Bekezdsalapbettpusa"/>
    <w:link w:val="Cmsor3"/>
    <w:uiPriority w:val="9"/>
    <w:rsid w:val="00725A56"/>
    <w:rPr>
      <w:rFonts w:ascii="Arial" w:eastAsia="Times New Roman" w:hAnsi="Arial" w:cs="Times New Roman"/>
      <w:b/>
      <w:bCs/>
      <w:sz w:val="26"/>
      <w:szCs w:val="26"/>
      <w:lang w:eastAsia="hu-HU"/>
    </w:rPr>
  </w:style>
  <w:style w:type="character" w:customStyle="1" w:styleId="Cmsor4Char">
    <w:name w:val="Címsor 4 Char"/>
    <w:aliases w:val="Fej 1 Char,hd4 Char,h4 Char"/>
    <w:basedOn w:val="Bekezdsalapbettpusa"/>
    <w:link w:val="Cmsor4"/>
    <w:uiPriority w:val="9"/>
    <w:rsid w:val="00725A56"/>
    <w:rPr>
      <w:rFonts w:ascii="Calibri" w:eastAsia="Times New Roman" w:hAnsi="Calibri" w:cs="Times New Roman"/>
      <w:iCs/>
      <w:sz w:val="24"/>
      <w:szCs w:val="26"/>
    </w:rPr>
  </w:style>
  <w:style w:type="character" w:customStyle="1" w:styleId="Cmsor5Char">
    <w:name w:val="Címsor 5 Char"/>
    <w:aliases w:val="test Char,Atlanthd3 Char,Atlanthd31 Char,Atlanthd32 Char,Atlanthd33 Char,Atlanthd34 Char,Atlanthd311 Char,Atlanthd35 Char,Atlanthd36 Char,Atlanthd312 Char,Atlanthd37 Char,Atlanthd38 Char,Atlanthd39 Char,Atlanthd310 Char,Atlanthd313 Char"/>
    <w:basedOn w:val="Bekezdsalapbettpusa"/>
    <w:link w:val="Cmsor5"/>
    <w:rsid w:val="00725A56"/>
    <w:rPr>
      <w:rFonts w:ascii="Times New Roman" w:eastAsia="Times New Roman" w:hAnsi="Times New Roman" w:cs="Times New Roman"/>
      <w:b/>
      <w:sz w:val="28"/>
      <w:szCs w:val="20"/>
    </w:rPr>
  </w:style>
  <w:style w:type="character" w:customStyle="1" w:styleId="Cmsor6Char">
    <w:name w:val="Címsor 6 Char"/>
    <w:aliases w:val="H6 Char,Appendix Char,T1 Char"/>
    <w:basedOn w:val="Bekezdsalapbettpusa"/>
    <w:link w:val="Cmsor6"/>
    <w:rsid w:val="00725A56"/>
    <w:rPr>
      <w:rFonts w:ascii="Times New Roman" w:eastAsia="Times New Roman" w:hAnsi="Times New Roman" w:cs="Times New Roman"/>
      <w:b/>
      <w:bCs/>
    </w:rPr>
  </w:style>
  <w:style w:type="character" w:customStyle="1" w:styleId="Cmsor7Char">
    <w:name w:val="Címsor 7 Char"/>
    <w:basedOn w:val="Bekezdsalapbettpusa"/>
    <w:link w:val="Cmsor7"/>
    <w:rsid w:val="00725A56"/>
    <w:rPr>
      <w:rFonts w:ascii="Times New Roman" w:eastAsia="Times New Roman" w:hAnsi="Times New Roman" w:cs="Times New Roman"/>
      <w:sz w:val="24"/>
      <w:szCs w:val="24"/>
    </w:rPr>
  </w:style>
  <w:style w:type="character" w:customStyle="1" w:styleId="Cmsor8Char">
    <w:name w:val="Címsor 8 Char"/>
    <w:basedOn w:val="Bekezdsalapbettpusa"/>
    <w:link w:val="Cmsor8"/>
    <w:rsid w:val="00725A56"/>
    <w:rPr>
      <w:rFonts w:ascii="Arial" w:eastAsia="Times New Roman" w:hAnsi="Arial" w:cs="Times New Roman"/>
      <w:i/>
      <w:sz w:val="20"/>
      <w:szCs w:val="20"/>
    </w:rPr>
  </w:style>
  <w:style w:type="character" w:customStyle="1" w:styleId="Cmsor9Char">
    <w:name w:val="Címsor 9 Char"/>
    <w:basedOn w:val="Bekezdsalapbettpusa"/>
    <w:link w:val="Cmsor9"/>
    <w:rsid w:val="00725A56"/>
    <w:rPr>
      <w:rFonts w:ascii="Arial" w:eastAsia="Times New Roman" w:hAnsi="Arial" w:cs="Times New Roman"/>
      <w:i/>
      <w:sz w:val="18"/>
      <w:szCs w:val="20"/>
    </w:rPr>
  </w:style>
  <w:style w:type="paragraph" w:styleId="Szvegtrzs">
    <w:name w:val="Body Text"/>
    <w:aliases w:val="b,bt,body text,book,EHPT,Body Text2"/>
    <w:basedOn w:val="Norml"/>
    <w:link w:val="SzvegtrzsChar"/>
    <w:uiPriority w:val="99"/>
    <w:rsid w:val="00725A56"/>
    <w:pPr>
      <w:spacing w:after="120"/>
    </w:pPr>
  </w:style>
  <w:style w:type="character" w:customStyle="1" w:styleId="SzvegtrzsChar">
    <w:name w:val="Szövegtörzs Char"/>
    <w:aliases w:val="b Char,bt Char,body text Char,book Char,EHPT Char,Body Text2 Char"/>
    <w:basedOn w:val="Bekezdsalapbettpusa"/>
    <w:link w:val="Szvegtrzs"/>
    <w:rsid w:val="00725A56"/>
    <w:rPr>
      <w:rFonts w:ascii="Times New Roman" w:eastAsia="Times New Roman" w:hAnsi="Times New Roman" w:cs="Times New Roman"/>
      <w:sz w:val="20"/>
      <w:szCs w:val="20"/>
      <w:lang w:eastAsia="hu-HU"/>
    </w:rPr>
  </w:style>
  <w:style w:type="character" w:styleId="Hiperhivatkozs">
    <w:name w:val="Hyperlink"/>
    <w:rsid w:val="00725A56"/>
    <w:rPr>
      <w:color w:val="0000FF"/>
      <w:u w:val="single"/>
    </w:rPr>
  </w:style>
  <w:style w:type="paragraph" w:styleId="llb">
    <w:name w:val="footer"/>
    <w:basedOn w:val="Norml"/>
    <w:link w:val="llbChar"/>
    <w:uiPriority w:val="99"/>
    <w:rsid w:val="00725A56"/>
    <w:pPr>
      <w:tabs>
        <w:tab w:val="center" w:pos="4536"/>
        <w:tab w:val="right" w:pos="9072"/>
      </w:tabs>
    </w:pPr>
  </w:style>
  <w:style w:type="character" w:customStyle="1" w:styleId="llbChar">
    <w:name w:val="Élőláb Char"/>
    <w:basedOn w:val="Bekezdsalapbettpusa"/>
    <w:link w:val="llb"/>
    <w:uiPriority w:val="99"/>
    <w:rsid w:val="00725A56"/>
    <w:rPr>
      <w:rFonts w:ascii="Times New Roman" w:eastAsia="Times New Roman" w:hAnsi="Times New Roman" w:cs="Times New Roman"/>
      <w:sz w:val="20"/>
      <w:szCs w:val="20"/>
      <w:lang w:eastAsia="hu-HU"/>
    </w:rPr>
  </w:style>
  <w:style w:type="character" w:styleId="Oldalszm">
    <w:name w:val="page number"/>
    <w:basedOn w:val="Bekezdsalapbettpusa"/>
    <w:semiHidden/>
    <w:rsid w:val="00725A56"/>
  </w:style>
  <w:style w:type="paragraph" w:styleId="lfej">
    <w:name w:val="header"/>
    <w:aliases w:val="Header1"/>
    <w:basedOn w:val="Norml"/>
    <w:link w:val="lfejChar"/>
    <w:uiPriority w:val="99"/>
    <w:rsid w:val="00725A56"/>
    <w:pPr>
      <w:tabs>
        <w:tab w:val="right" w:pos="8641"/>
      </w:tabs>
    </w:pPr>
    <w:rPr>
      <w:lang w:val="en-GB"/>
    </w:rPr>
  </w:style>
  <w:style w:type="character" w:customStyle="1" w:styleId="lfejChar">
    <w:name w:val="Élőfej Char"/>
    <w:aliases w:val="Header1 Char"/>
    <w:basedOn w:val="Bekezdsalapbettpusa"/>
    <w:link w:val="lfej"/>
    <w:uiPriority w:val="99"/>
    <w:rsid w:val="00725A56"/>
    <w:rPr>
      <w:rFonts w:ascii="Times New Roman" w:eastAsia="Times New Roman" w:hAnsi="Times New Roman" w:cs="Times New Roman"/>
      <w:sz w:val="20"/>
      <w:szCs w:val="20"/>
      <w:lang w:val="en-GB" w:eastAsia="hu-HU"/>
    </w:rPr>
  </w:style>
  <w:style w:type="paragraph" w:customStyle="1" w:styleId="Norml-1">
    <w:name w:val="Normál-1"/>
    <w:basedOn w:val="Norml"/>
    <w:uiPriority w:val="99"/>
    <w:rsid w:val="00725A56"/>
    <w:pPr>
      <w:widowControl/>
      <w:adjustRightInd/>
      <w:spacing w:line="240" w:lineRule="auto"/>
      <w:textAlignment w:val="auto"/>
    </w:pPr>
    <w:rPr>
      <w:sz w:val="24"/>
    </w:rPr>
  </w:style>
  <w:style w:type="character" w:customStyle="1" w:styleId="BodytextBold">
    <w:name w:val="Body text + Bold"/>
    <w:rsid w:val="00725A56"/>
    <w:rPr>
      <w:rFonts w:eastAsia="Times New Roman" w:hint="default"/>
      <w:bCs/>
      <w:strike w:val="0"/>
      <w:color w:val="000000"/>
      <w:spacing w:val="0"/>
      <w:sz w:val="28"/>
      <w:szCs w:val="20"/>
      <w:lang w:eastAsia="hu-HU" w:bidi="ar-SA"/>
    </w:rPr>
  </w:style>
  <w:style w:type="paragraph" w:styleId="Szvegtrzs2">
    <w:name w:val="Body Text 2"/>
    <w:aliases w:val="Szövegtörzs 2 Okean"/>
    <w:basedOn w:val="Norml"/>
    <w:link w:val="Szvegtrzs2Char"/>
    <w:rsid w:val="00725A56"/>
    <w:pPr>
      <w:numPr>
        <w:numId w:val="5"/>
      </w:numPr>
      <w:spacing w:after="120" w:line="480" w:lineRule="auto"/>
      <w:ind w:left="0" w:firstLine="0"/>
    </w:pPr>
  </w:style>
  <w:style w:type="character" w:customStyle="1" w:styleId="Szvegtrzs2Char">
    <w:name w:val="Szövegtörzs 2 Char"/>
    <w:aliases w:val="Szövegtörzs 2 Okean Char"/>
    <w:basedOn w:val="Bekezdsalapbettpusa"/>
    <w:link w:val="Szvegtrzs2"/>
    <w:rsid w:val="00725A56"/>
    <w:rPr>
      <w:rFonts w:ascii="Times New Roman" w:eastAsia="Times New Roman" w:hAnsi="Times New Roman" w:cs="Times New Roman"/>
      <w:sz w:val="20"/>
      <w:szCs w:val="20"/>
      <w:lang w:eastAsia="hu-HU"/>
    </w:rPr>
  </w:style>
  <w:style w:type="paragraph" w:styleId="Lbjegyzetszveg">
    <w:name w:val="footnote text"/>
    <w:aliases w:val="Footnote Text Char,Footnote Text Char Char Char,Lábjegyzetszöveg Char1 Char,Lábjegyzetszöveg Char Char Char,Footnote Char Char Char, Char1 Char Char Char,Footnote Char1 Char, Char1 Char1 Char,Footnote Char, Char1 Char"/>
    <w:basedOn w:val="Norml"/>
    <w:link w:val="LbjegyzetszvegChar"/>
    <w:uiPriority w:val="99"/>
    <w:rsid w:val="00725A56"/>
  </w:style>
  <w:style w:type="character" w:customStyle="1" w:styleId="LbjegyzetszvegChar">
    <w:name w:val="Lábjegyzetszöveg Char"/>
    <w:aliases w:val="Footnote Text Char Char,Footnote Text Char Char Char Char,Lábjegyzetszöveg Char1 Char Char1,Lábjegyzetszöveg Char Char Char Char1,Footnote Char Char Char Char1, Char1 Char Char Char Char1,Footnote Char1 Char Char1, Char1 Char Char"/>
    <w:basedOn w:val="Bekezdsalapbettpusa"/>
    <w:link w:val="Lbjegyzetszveg"/>
    <w:uiPriority w:val="99"/>
    <w:rsid w:val="00725A56"/>
    <w:rPr>
      <w:rFonts w:ascii="Times New Roman" w:eastAsia="Times New Roman" w:hAnsi="Times New Roman" w:cs="Times New Roman"/>
      <w:sz w:val="20"/>
      <w:szCs w:val="20"/>
      <w:lang w:eastAsia="hu-HU"/>
    </w:rPr>
  </w:style>
  <w:style w:type="paragraph" w:customStyle="1" w:styleId="Style31">
    <w:name w:val="Style 31"/>
    <w:basedOn w:val="Norml"/>
    <w:uiPriority w:val="99"/>
    <w:rsid w:val="00725A56"/>
    <w:pPr>
      <w:autoSpaceDE w:val="0"/>
      <w:autoSpaceDN w:val="0"/>
      <w:spacing w:line="240" w:lineRule="auto"/>
      <w:jc w:val="left"/>
      <w:textAlignment w:val="auto"/>
    </w:pPr>
    <w:rPr>
      <w:sz w:val="24"/>
      <w:szCs w:val="24"/>
    </w:rPr>
  </w:style>
  <w:style w:type="paragraph" w:customStyle="1" w:styleId="Stlus1">
    <w:name w:val="Stílus1"/>
    <w:basedOn w:val="Norml"/>
    <w:link w:val="Stlus1Char"/>
    <w:rsid w:val="00725A56"/>
    <w:pPr>
      <w:widowControl/>
      <w:overflowPunct w:val="0"/>
      <w:autoSpaceDE w:val="0"/>
      <w:autoSpaceDN w:val="0"/>
      <w:spacing w:line="240" w:lineRule="auto"/>
    </w:pPr>
  </w:style>
  <w:style w:type="character" w:customStyle="1" w:styleId="Stlus1Char">
    <w:name w:val="Stílus1 Char"/>
    <w:link w:val="Stlus1"/>
    <w:rsid w:val="00725A56"/>
    <w:rPr>
      <w:rFonts w:ascii="Times New Roman" w:eastAsia="Times New Roman" w:hAnsi="Times New Roman" w:cs="Times New Roman"/>
      <w:sz w:val="20"/>
      <w:szCs w:val="20"/>
      <w:lang w:eastAsia="hu-HU"/>
    </w:rPr>
  </w:style>
  <w:style w:type="character" w:customStyle="1" w:styleId="FootnoteTextCharChar1">
    <w:name w:val="Footnote Text Char Char1"/>
    <w:aliases w:val="Lábjegyzetszöveg Char1 Char Char,Lábjegyzetszöveg Char Char Char Char,Footnote Char Char Char Char, Char1 Char Char Char Char,Footnote Char1 Char Char, Char1 Char1 Char Char,Footnote Char Char"/>
    <w:semiHidden/>
    <w:rsid w:val="00725A56"/>
    <w:rPr>
      <w:rFonts w:hint="default"/>
      <w:strike w:val="0"/>
      <w:color w:val="000000"/>
      <w:spacing w:val="0"/>
      <w:lang w:val="hu-HU" w:eastAsia="hu-HU" w:bidi="ar-SA"/>
    </w:rPr>
  </w:style>
  <w:style w:type="paragraph" w:styleId="NormlWeb">
    <w:name w:val="Normal (Web)"/>
    <w:basedOn w:val="Norml"/>
    <w:uiPriority w:val="99"/>
    <w:unhideWhenUsed/>
    <w:rsid w:val="00725A56"/>
    <w:pPr>
      <w:widowControl/>
      <w:adjustRightInd/>
      <w:spacing w:before="100" w:beforeAutospacing="1" w:after="100" w:afterAutospacing="1" w:line="240" w:lineRule="auto"/>
      <w:jc w:val="left"/>
      <w:textAlignment w:val="auto"/>
    </w:pPr>
    <w:rPr>
      <w:sz w:val="24"/>
      <w:szCs w:val="24"/>
    </w:rPr>
  </w:style>
  <w:style w:type="paragraph" w:styleId="Cm">
    <w:name w:val="Title"/>
    <w:basedOn w:val="Norml"/>
    <w:next w:val="Norml"/>
    <w:link w:val="CmChar"/>
    <w:uiPriority w:val="99"/>
    <w:qFormat/>
    <w:rsid w:val="00725A56"/>
    <w:pPr>
      <w:widowControl/>
      <w:pBdr>
        <w:bottom w:val="single" w:sz="8" w:space="4" w:color="4F81BD"/>
      </w:pBdr>
      <w:adjustRightInd/>
      <w:spacing w:after="300" w:line="240" w:lineRule="auto"/>
      <w:contextualSpacing/>
      <w:jc w:val="left"/>
      <w:textAlignment w:val="auto"/>
    </w:pPr>
    <w:rPr>
      <w:rFonts w:ascii="Cambria" w:hAnsi="Cambria"/>
      <w:color w:val="17365D"/>
      <w:spacing w:val="5"/>
      <w:kern w:val="28"/>
      <w:sz w:val="52"/>
      <w:szCs w:val="52"/>
      <w:lang w:val="en-US" w:eastAsia="en-US"/>
    </w:rPr>
  </w:style>
  <w:style w:type="character" w:customStyle="1" w:styleId="CmChar">
    <w:name w:val="Cím Char"/>
    <w:basedOn w:val="Bekezdsalapbettpusa"/>
    <w:link w:val="Cm"/>
    <w:uiPriority w:val="99"/>
    <w:rsid w:val="00725A56"/>
    <w:rPr>
      <w:rFonts w:ascii="Cambria" w:eastAsia="Times New Roman" w:hAnsi="Cambria" w:cs="Times New Roman"/>
      <w:color w:val="17365D"/>
      <w:spacing w:val="5"/>
      <w:kern w:val="28"/>
      <w:sz w:val="52"/>
      <w:szCs w:val="52"/>
      <w:lang w:val="en-US"/>
    </w:rPr>
  </w:style>
  <w:style w:type="character" w:customStyle="1" w:styleId="apple-converted-space">
    <w:name w:val="apple-converted-space"/>
    <w:basedOn w:val="Bekezdsalapbettpusa"/>
    <w:rsid w:val="00725A56"/>
  </w:style>
  <w:style w:type="character" w:styleId="Lbjegyzet-hivatkozs">
    <w:name w:val="footnote reference"/>
    <w:uiPriority w:val="99"/>
    <w:rsid w:val="00725A56"/>
    <w:rPr>
      <w:rFonts w:ascii="Times New Roman" w:hAnsi="Times New Roman" w:cs="Times New Roman"/>
      <w:vertAlign w:val="superscript"/>
    </w:rPr>
  </w:style>
  <w:style w:type="paragraph" w:styleId="Alcm">
    <w:name w:val="Subtitle"/>
    <w:basedOn w:val="Cmsor2"/>
    <w:next w:val="Szvegtrzs"/>
    <w:link w:val="AlcmChar"/>
    <w:qFormat/>
    <w:rsid w:val="00725A56"/>
    <w:pPr>
      <w:widowControl/>
      <w:numPr>
        <w:ilvl w:val="0"/>
        <w:numId w:val="0"/>
      </w:numPr>
      <w:suppressAutoHyphens/>
      <w:adjustRightInd/>
      <w:spacing w:after="120" w:line="240" w:lineRule="auto"/>
      <w:jc w:val="center"/>
      <w:textAlignment w:val="auto"/>
      <w:outlineLvl w:val="9"/>
    </w:pPr>
    <w:rPr>
      <w:rFonts w:eastAsia="Microsoft YaHei"/>
      <w:b w:val="0"/>
      <w:bCs w:val="0"/>
      <w:lang w:eastAsia="ar-SA"/>
    </w:rPr>
  </w:style>
  <w:style w:type="character" w:customStyle="1" w:styleId="AlcmChar">
    <w:name w:val="Alcím Char"/>
    <w:basedOn w:val="Bekezdsalapbettpusa"/>
    <w:link w:val="Alcm"/>
    <w:rsid w:val="00725A56"/>
    <w:rPr>
      <w:rFonts w:ascii="Arial" w:eastAsia="Microsoft YaHei" w:hAnsi="Arial" w:cs="Times New Roman"/>
      <w:i/>
      <w:iCs/>
      <w:sz w:val="28"/>
      <w:szCs w:val="28"/>
      <w:lang w:eastAsia="ar-SA"/>
    </w:rPr>
  </w:style>
  <w:style w:type="paragraph" w:customStyle="1" w:styleId="Szneslista1jellszn1">
    <w:name w:val="Színes lista – 1. jelölőszín1"/>
    <w:basedOn w:val="Norml"/>
    <w:rsid w:val="00725A56"/>
    <w:pPr>
      <w:widowControl/>
      <w:suppressAutoHyphens/>
      <w:adjustRightInd/>
      <w:spacing w:line="240" w:lineRule="auto"/>
      <w:ind w:left="708"/>
      <w:jc w:val="left"/>
      <w:textAlignment w:val="auto"/>
    </w:pPr>
    <w:rPr>
      <w:sz w:val="24"/>
      <w:szCs w:val="24"/>
      <w:lang w:eastAsia="ar-SA"/>
    </w:rPr>
  </w:style>
  <w:style w:type="paragraph" w:styleId="Listaszerbekezds">
    <w:name w:val="List Paragraph"/>
    <w:basedOn w:val="Norml"/>
    <w:uiPriority w:val="34"/>
    <w:qFormat/>
    <w:rsid w:val="00725A56"/>
    <w:pPr>
      <w:ind w:left="720"/>
      <w:contextualSpacing/>
    </w:pPr>
  </w:style>
  <w:style w:type="table" w:styleId="Rcsostblzat">
    <w:name w:val="Table Grid"/>
    <w:basedOn w:val="Normltblzat"/>
    <w:uiPriority w:val="39"/>
    <w:rsid w:val="00725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31">
    <w:name w:val="Body Text Indent 31"/>
    <w:basedOn w:val="Norml"/>
    <w:uiPriority w:val="99"/>
    <w:rsid w:val="00725A56"/>
    <w:pPr>
      <w:suppressAutoHyphens/>
      <w:overflowPunct w:val="0"/>
      <w:autoSpaceDE w:val="0"/>
      <w:autoSpaceDN w:val="0"/>
      <w:spacing w:after="120" w:line="240" w:lineRule="auto"/>
      <w:ind w:left="425"/>
    </w:pPr>
    <w:rPr>
      <w:rFonts w:ascii="Arial" w:hAnsi="Arial"/>
      <w:sz w:val="24"/>
    </w:rPr>
  </w:style>
  <w:style w:type="character" w:customStyle="1" w:styleId="BuborkszvegChar">
    <w:name w:val="Buborékszöveg Char"/>
    <w:basedOn w:val="Bekezdsalapbettpusa"/>
    <w:link w:val="Buborkszveg"/>
    <w:uiPriority w:val="99"/>
    <w:semiHidden/>
    <w:rsid w:val="00725A56"/>
    <w:rPr>
      <w:rFonts w:ascii="Segoe UI" w:hAnsi="Segoe UI" w:cs="Segoe UI"/>
      <w:sz w:val="18"/>
      <w:szCs w:val="18"/>
    </w:rPr>
  </w:style>
  <w:style w:type="paragraph" w:styleId="Buborkszveg">
    <w:name w:val="Balloon Text"/>
    <w:basedOn w:val="Norml"/>
    <w:link w:val="BuborkszvegChar"/>
    <w:uiPriority w:val="99"/>
    <w:semiHidden/>
    <w:unhideWhenUsed/>
    <w:rsid w:val="00725A56"/>
    <w:pPr>
      <w:widowControl/>
      <w:adjustRightInd/>
      <w:spacing w:line="240" w:lineRule="auto"/>
      <w:jc w:val="left"/>
      <w:textAlignment w:val="auto"/>
    </w:pPr>
    <w:rPr>
      <w:rFonts w:ascii="Segoe UI" w:eastAsiaTheme="minorHAnsi" w:hAnsi="Segoe UI" w:cs="Segoe UI"/>
      <w:sz w:val="18"/>
      <w:szCs w:val="18"/>
      <w:lang w:eastAsia="en-US"/>
    </w:rPr>
  </w:style>
  <w:style w:type="character" w:customStyle="1" w:styleId="BuborkszvegChar1">
    <w:name w:val="Buborékszöveg Char1"/>
    <w:basedOn w:val="Bekezdsalapbettpusa"/>
    <w:uiPriority w:val="99"/>
    <w:semiHidden/>
    <w:rsid w:val="00725A56"/>
    <w:rPr>
      <w:rFonts w:ascii="Segoe UI" w:eastAsia="Times New Roman" w:hAnsi="Segoe UI" w:cs="Segoe UI"/>
      <w:sz w:val="18"/>
      <w:szCs w:val="18"/>
      <w:lang w:eastAsia="hu-HU"/>
    </w:rPr>
  </w:style>
  <w:style w:type="character" w:customStyle="1" w:styleId="JegyzetszvegChar">
    <w:name w:val="Jegyzetszöveg Char"/>
    <w:basedOn w:val="Bekezdsalapbettpusa"/>
    <w:link w:val="Jegyzetszveg"/>
    <w:uiPriority w:val="99"/>
    <w:semiHidden/>
    <w:rsid w:val="00725A56"/>
    <w:rPr>
      <w:sz w:val="20"/>
      <w:szCs w:val="20"/>
    </w:rPr>
  </w:style>
  <w:style w:type="paragraph" w:styleId="Jegyzetszveg">
    <w:name w:val="annotation text"/>
    <w:basedOn w:val="Norml"/>
    <w:link w:val="JegyzetszvegChar"/>
    <w:uiPriority w:val="99"/>
    <w:semiHidden/>
    <w:unhideWhenUsed/>
    <w:rsid w:val="00725A56"/>
    <w:pPr>
      <w:widowControl/>
      <w:adjustRightInd/>
      <w:spacing w:line="240" w:lineRule="auto"/>
      <w:jc w:val="left"/>
      <w:textAlignment w:val="auto"/>
    </w:pPr>
    <w:rPr>
      <w:rFonts w:asciiTheme="minorHAnsi" w:eastAsiaTheme="minorHAnsi" w:hAnsiTheme="minorHAnsi" w:cstheme="minorBidi"/>
      <w:lang w:eastAsia="en-US"/>
    </w:rPr>
  </w:style>
  <w:style w:type="character" w:customStyle="1" w:styleId="JegyzetszvegChar1">
    <w:name w:val="Jegyzetszöveg Char1"/>
    <w:basedOn w:val="Bekezdsalapbettpusa"/>
    <w:uiPriority w:val="99"/>
    <w:semiHidden/>
    <w:rsid w:val="00725A56"/>
    <w:rPr>
      <w:rFonts w:ascii="Times New Roman" w:eastAsia="Times New Roman" w:hAnsi="Times New Roman" w:cs="Times New Roman"/>
      <w:sz w:val="20"/>
      <w:szCs w:val="20"/>
      <w:lang w:eastAsia="hu-HU"/>
    </w:rPr>
  </w:style>
  <w:style w:type="character" w:customStyle="1" w:styleId="MegjegyzstrgyaChar">
    <w:name w:val="Megjegyzés tárgya Char"/>
    <w:basedOn w:val="JegyzetszvegChar"/>
    <w:link w:val="Megjegyzstrgya"/>
    <w:uiPriority w:val="99"/>
    <w:semiHidden/>
    <w:rsid w:val="00725A56"/>
    <w:rPr>
      <w:b/>
      <w:bCs/>
      <w:sz w:val="20"/>
      <w:szCs w:val="20"/>
    </w:rPr>
  </w:style>
  <w:style w:type="paragraph" w:styleId="Megjegyzstrgya">
    <w:name w:val="annotation subject"/>
    <w:basedOn w:val="Jegyzetszveg"/>
    <w:next w:val="Jegyzetszveg"/>
    <w:link w:val="MegjegyzstrgyaChar"/>
    <w:uiPriority w:val="99"/>
    <w:semiHidden/>
    <w:unhideWhenUsed/>
    <w:rsid w:val="00725A56"/>
    <w:rPr>
      <w:b/>
      <w:bCs/>
    </w:rPr>
  </w:style>
  <w:style w:type="character" w:customStyle="1" w:styleId="MegjegyzstrgyaChar1">
    <w:name w:val="Megjegyzés tárgya Char1"/>
    <w:basedOn w:val="JegyzetszvegChar1"/>
    <w:uiPriority w:val="99"/>
    <w:semiHidden/>
    <w:rsid w:val="00725A56"/>
    <w:rPr>
      <w:rFonts w:ascii="Times New Roman" w:eastAsia="Times New Roman" w:hAnsi="Times New Roman" w:cs="Times New Roman"/>
      <w:b/>
      <w:bCs/>
      <w:sz w:val="20"/>
      <w:szCs w:val="20"/>
      <w:lang w:eastAsia="hu-HU"/>
    </w:rPr>
  </w:style>
  <w:style w:type="character" w:customStyle="1" w:styleId="Heading12">
    <w:name w:val="Heading #1 (2)_"/>
    <w:link w:val="Heading120"/>
    <w:locked/>
    <w:rsid w:val="00725A56"/>
    <w:rPr>
      <w:rFonts w:ascii="Batang" w:eastAsia="Batang"/>
      <w:shd w:val="clear" w:color="auto" w:fill="FFFFFF"/>
    </w:rPr>
  </w:style>
  <w:style w:type="paragraph" w:customStyle="1" w:styleId="Heading120">
    <w:name w:val="Heading #1 (2)"/>
    <w:basedOn w:val="Norml"/>
    <w:link w:val="Heading12"/>
    <w:rsid w:val="00725A56"/>
    <w:pPr>
      <w:shd w:val="clear" w:color="auto" w:fill="FFFFFF"/>
      <w:adjustRightInd/>
      <w:spacing w:before="540" w:after="540" w:line="240" w:lineRule="atLeast"/>
      <w:jc w:val="center"/>
      <w:textAlignment w:val="auto"/>
      <w:outlineLvl w:val="0"/>
    </w:pPr>
    <w:rPr>
      <w:rFonts w:ascii="Batang" w:eastAsia="Batang" w:hAnsiTheme="minorHAnsi" w:cstheme="minorBidi"/>
      <w:sz w:val="22"/>
      <w:szCs w:val="22"/>
      <w:lang w:eastAsia="en-US"/>
    </w:rPr>
  </w:style>
  <w:style w:type="character" w:customStyle="1" w:styleId="Heading12TimesNewRoman">
    <w:name w:val="Heading #1 (2) + Times New Roman"/>
    <w:aliases w:val="12 pt"/>
    <w:rsid w:val="00725A56"/>
    <w:rPr>
      <w:rFonts w:ascii="Times New Roman" w:eastAsia="Batang" w:hAnsi="Times New Roman" w:cs="Times New Roman"/>
      <w:sz w:val="24"/>
      <w:szCs w:val="24"/>
      <w:shd w:val="clear" w:color="auto" w:fill="FFFFFF"/>
    </w:rPr>
  </w:style>
  <w:style w:type="character" w:customStyle="1" w:styleId="Bodytext7">
    <w:name w:val="Body text (7)_"/>
    <w:link w:val="Bodytext71"/>
    <w:locked/>
    <w:rsid w:val="00725A56"/>
    <w:rPr>
      <w:b/>
      <w:bCs/>
      <w:shd w:val="clear" w:color="auto" w:fill="FFFFFF"/>
    </w:rPr>
  </w:style>
  <w:style w:type="paragraph" w:customStyle="1" w:styleId="Bodytext71">
    <w:name w:val="Body text (7)1"/>
    <w:basedOn w:val="Norml"/>
    <w:link w:val="Bodytext7"/>
    <w:rsid w:val="00725A56"/>
    <w:pPr>
      <w:shd w:val="clear" w:color="auto" w:fill="FFFFFF"/>
      <w:adjustRightInd/>
      <w:spacing w:before="180" w:line="254" w:lineRule="exact"/>
      <w:textAlignment w:val="auto"/>
    </w:pPr>
    <w:rPr>
      <w:rFonts w:asciiTheme="minorHAnsi" w:eastAsiaTheme="minorHAnsi" w:hAnsiTheme="minorHAnsi" w:cstheme="minorBidi"/>
      <w:b/>
      <w:bCs/>
      <w:sz w:val="22"/>
      <w:szCs w:val="22"/>
      <w:lang w:eastAsia="en-US"/>
    </w:rPr>
  </w:style>
  <w:style w:type="character" w:customStyle="1" w:styleId="Picturecaption3">
    <w:name w:val="Picture caption (3)_"/>
    <w:link w:val="Picturecaption30"/>
    <w:locked/>
    <w:rsid w:val="00725A56"/>
    <w:rPr>
      <w:shd w:val="clear" w:color="auto" w:fill="FFFFFF"/>
    </w:rPr>
  </w:style>
  <w:style w:type="paragraph" w:customStyle="1" w:styleId="Picturecaption30">
    <w:name w:val="Picture caption (3)"/>
    <w:basedOn w:val="Norml"/>
    <w:link w:val="Picturecaption3"/>
    <w:rsid w:val="00725A56"/>
    <w:pPr>
      <w:shd w:val="clear" w:color="auto" w:fill="FFFFFF"/>
      <w:adjustRightInd/>
      <w:spacing w:line="240" w:lineRule="atLeast"/>
      <w:jc w:val="left"/>
      <w:textAlignment w:val="auto"/>
    </w:pPr>
    <w:rPr>
      <w:rFonts w:asciiTheme="minorHAnsi" w:eastAsiaTheme="minorHAnsi" w:hAnsiTheme="minorHAnsi" w:cstheme="minorBidi"/>
      <w:sz w:val="22"/>
      <w:szCs w:val="22"/>
      <w:lang w:eastAsia="en-US"/>
    </w:rPr>
  </w:style>
  <w:style w:type="character" w:styleId="Jegyzethivatkozs">
    <w:name w:val="annotation reference"/>
    <w:basedOn w:val="Bekezdsalapbettpusa"/>
    <w:uiPriority w:val="99"/>
    <w:semiHidden/>
    <w:unhideWhenUsed/>
    <w:rsid w:val="00725A56"/>
    <w:rPr>
      <w:sz w:val="16"/>
      <w:szCs w:val="16"/>
    </w:rPr>
  </w:style>
  <w:style w:type="paragraph" w:customStyle="1" w:styleId="modszerszoveg">
    <w:name w:val="modszer_szoveg"/>
    <w:basedOn w:val="Norml"/>
    <w:rsid w:val="004D0FF1"/>
    <w:pPr>
      <w:widowControl/>
      <w:adjustRightInd/>
      <w:spacing w:before="240" w:line="240" w:lineRule="auto"/>
      <w:ind w:left="720"/>
      <w:textAlignment w:val="auto"/>
    </w:pPr>
    <w:rPr>
      <w:rFonts w:ascii="Bookman Old Style" w:hAnsi="Bookman Old Style"/>
      <w:sz w:val="22"/>
      <w:szCs w:val="22"/>
    </w:rPr>
  </w:style>
  <w:style w:type="paragraph" w:customStyle="1" w:styleId="Default">
    <w:name w:val="Default"/>
    <w:rsid w:val="009A3F01"/>
    <w:pPr>
      <w:autoSpaceDE w:val="0"/>
      <w:autoSpaceDN w:val="0"/>
      <w:adjustRightInd w:val="0"/>
      <w:spacing w:after="0" w:line="240" w:lineRule="auto"/>
    </w:pPr>
    <w:rPr>
      <w:rFonts w:ascii="KH Sans" w:hAnsi="KH Sans" w:cs="KH Sans"/>
      <w:color w:val="000000"/>
      <w:sz w:val="24"/>
      <w:szCs w:val="24"/>
    </w:rPr>
  </w:style>
  <w:style w:type="paragraph" w:customStyle="1" w:styleId="Style46">
    <w:name w:val="Style 46"/>
    <w:basedOn w:val="Norml"/>
    <w:uiPriority w:val="99"/>
    <w:rsid w:val="00972853"/>
    <w:pPr>
      <w:autoSpaceDE w:val="0"/>
      <w:autoSpaceDN w:val="0"/>
      <w:adjustRightInd/>
      <w:spacing w:line="240" w:lineRule="auto"/>
      <w:jc w:val="center"/>
      <w:textAlignment w:val="auto"/>
    </w:pPr>
    <w:rPr>
      <w:sz w:val="24"/>
      <w:szCs w:val="24"/>
    </w:rPr>
  </w:style>
  <w:style w:type="paragraph" w:styleId="Csakszveg">
    <w:name w:val="Plain Text"/>
    <w:basedOn w:val="Norml"/>
    <w:link w:val="CsakszvegChar"/>
    <w:uiPriority w:val="99"/>
    <w:unhideWhenUsed/>
    <w:rsid w:val="00933A96"/>
    <w:pPr>
      <w:widowControl/>
      <w:adjustRightInd/>
      <w:spacing w:line="240" w:lineRule="auto"/>
      <w:jc w:val="left"/>
      <w:textAlignment w:val="auto"/>
    </w:pPr>
    <w:rPr>
      <w:rFonts w:ascii="Consolas" w:eastAsia="Calibri" w:hAnsi="Consolas"/>
      <w:sz w:val="21"/>
      <w:szCs w:val="21"/>
      <w:lang w:eastAsia="en-US"/>
    </w:rPr>
  </w:style>
  <w:style w:type="character" w:customStyle="1" w:styleId="CsakszvegChar">
    <w:name w:val="Csak szöveg Char"/>
    <w:basedOn w:val="Bekezdsalapbettpusa"/>
    <w:link w:val="Csakszveg"/>
    <w:uiPriority w:val="99"/>
    <w:rsid w:val="00933A9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581692">
      <w:bodyDiv w:val="1"/>
      <w:marLeft w:val="0"/>
      <w:marRight w:val="0"/>
      <w:marTop w:val="0"/>
      <w:marBottom w:val="0"/>
      <w:divBdr>
        <w:top w:val="none" w:sz="0" w:space="0" w:color="auto"/>
        <w:left w:val="none" w:sz="0" w:space="0" w:color="auto"/>
        <w:bottom w:val="none" w:sz="0" w:space="0" w:color="auto"/>
        <w:right w:val="none" w:sz="0" w:space="0" w:color="auto"/>
      </w:divBdr>
    </w:div>
    <w:div w:id="815415778">
      <w:bodyDiv w:val="1"/>
      <w:marLeft w:val="0"/>
      <w:marRight w:val="0"/>
      <w:marTop w:val="0"/>
      <w:marBottom w:val="0"/>
      <w:divBdr>
        <w:top w:val="none" w:sz="0" w:space="0" w:color="auto"/>
        <w:left w:val="none" w:sz="0" w:space="0" w:color="auto"/>
        <w:bottom w:val="none" w:sz="0" w:space="0" w:color="auto"/>
        <w:right w:val="none" w:sz="0" w:space="0" w:color="auto"/>
      </w:divBdr>
    </w:div>
    <w:div w:id="121893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D1498-8925-4F0D-9FCA-86D1CAB9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14365</Words>
  <Characters>99122</Characters>
  <Application>Microsoft Office Word</Application>
  <DocSecurity>0</DocSecurity>
  <Lines>826</Lines>
  <Paragraphs>226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Bánhidi Ferenc</dc:creator>
  <cp:lastModifiedBy>zsolt</cp:lastModifiedBy>
  <cp:revision>2</cp:revision>
  <dcterms:created xsi:type="dcterms:W3CDTF">2017-02-16T09:26:00Z</dcterms:created>
  <dcterms:modified xsi:type="dcterms:W3CDTF">2017-02-16T09:26:00Z</dcterms:modified>
</cp:coreProperties>
</file>